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49DB" w:rsidRDefault="00BD49DB" w:rsidP="00BD49DB">
      <w:pPr>
        <w:suppressAutoHyphens/>
        <w:spacing w:after="0" w:line="240" w:lineRule="auto"/>
        <w:jc w:val="center"/>
        <w:rPr>
          <w:rFonts w:ascii="Times New Roman" w:eastAsia="Times New Roman" w:hAnsi="Times New Roman" w:cs="Times New Roman"/>
          <w:sz w:val="24"/>
          <w:szCs w:val="24"/>
          <w:lang w:eastAsia="ar-SA"/>
        </w:rPr>
      </w:pPr>
    </w:p>
    <w:p w:rsidR="00BD49DB" w:rsidRPr="00BD49DB" w:rsidRDefault="00BD49DB" w:rsidP="00BD49DB">
      <w:pPr>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rPr>
        <w:drawing>
          <wp:inline distT="0" distB="0" distL="0" distR="0">
            <wp:extent cx="1685925" cy="1657350"/>
            <wp:effectExtent l="0" t="0" r="0" b="0"/>
            <wp:docPr id="7" name="Рисунок 7" descr="https://im0-tub-ru.yandex.net/i?id=92c6c28cbba15cdb42aead950bcdf086-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im0-tub-ru.yandex.net/i?id=92c6c28cbba15cdb42aead950bcdf086-l&amp;n=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5925" cy="1657350"/>
                    </a:xfrm>
                    <a:prstGeom prst="rect">
                      <a:avLst/>
                    </a:prstGeom>
                    <a:noFill/>
                    <a:ln>
                      <a:noFill/>
                    </a:ln>
                  </pic:spPr>
                </pic:pic>
              </a:graphicData>
            </a:graphic>
          </wp:inline>
        </w:drawing>
      </w:r>
    </w:p>
    <w:p w:rsidR="00BD49DB" w:rsidRPr="00BD49DB" w:rsidRDefault="00BD49DB" w:rsidP="00BD49DB">
      <w:pPr>
        <w:suppressAutoHyphens/>
        <w:spacing w:after="0" w:line="240" w:lineRule="auto"/>
        <w:jc w:val="center"/>
        <w:rPr>
          <w:rFonts w:ascii="Times New Roman" w:eastAsia="Times New Roman" w:hAnsi="Times New Roman" w:cs="Times New Roman"/>
          <w:sz w:val="24"/>
          <w:szCs w:val="24"/>
          <w:lang w:eastAsia="ar-SA"/>
        </w:rPr>
      </w:pPr>
    </w:p>
    <w:p w:rsidR="00BD49DB" w:rsidRDefault="00BD49DB" w:rsidP="00BD49DB">
      <w:pPr>
        <w:suppressAutoHyphens/>
        <w:spacing w:after="0" w:line="240" w:lineRule="auto"/>
        <w:jc w:val="center"/>
        <w:rPr>
          <w:rFonts w:ascii="Times New Roman" w:eastAsia="Times New Roman" w:hAnsi="Times New Roman" w:cs="Times New Roman"/>
          <w:sz w:val="28"/>
          <w:szCs w:val="28"/>
          <w:lang w:eastAsia="ar-SA"/>
        </w:rPr>
      </w:pPr>
    </w:p>
    <w:p w:rsidR="00BD49DB" w:rsidRDefault="00BD49DB" w:rsidP="00BD49DB">
      <w:pPr>
        <w:suppressAutoHyphens/>
        <w:spacing w:after="0" w:line="240" w:lineRule="auto"/>
        <w:jc w:val="center"/>
        <w:rPr>
          <w:rFonts w:ascii="Times New Roman" w:eastAsia="Times New Roman" w:hAnsi="Times New Roman" w:cs="Times New Roman"/>
          <w:sz w:val="28"/>
          <w:szCs w:val="28"/>
          <w:lang w:eastAsia="ar-SA"/>
        </w:rPr>
      </w:pPr>
    </w:p>
    <w:p w:rsidR="00BD49DB" w:rsidRDefault="00BD49DB" w:rsidP="00BD49DB">
      <w:pPr>
        <w:suppressAutoHyphens/>
        <w:spacing w:after="0" w:line="240" w:lineRule="auto"/>
        <w:jc w:val="center"/>
        <w:rPr>
          <w:rFonts w:ascii="Times New Roman" w:eastAsia="Times New Roman" w:hAnsi="Times New Roman" w:cs="Times New Roman"/>
          <w:sz w:val="28"/>
          <w:szCs w:val="28"/>
          <w:lang w:eastAsia="ar-SA"/>
        </w:rPr>
      </w:pPr>
    </w:p>
    <w:p w:rsidR="00BD49DB" w:rsidRDefault="00BD49DB" w:rsidP="00BD49DB">
      <w:pPr>
        <w:suppressAutoHyphens/>
        <w:spacing w:after="0" w:line="240" w:lineRule="auto"/>
        <w:jc w:val="center"/>
        <w:rPr>
          <w:rFonts w:ascii="Times New Roman" w:eastAsia="Times New Roman" w:hAnsi="Times New Roman" w:cs="Times New Roman"/>
          <w:sz w:val="28"/>
          <w:szCs w:val="28"/>
          <w:lang w:eastAsia="ar-SA"/>
        </w:rPr>
      </w:pPr>
    </w:p>
    <w:p w:rsidR="00BD49DB" w:rsidRDefault="00BD49DB" w:rsidP="00BD49DB">
      <w:pPr>
        <w:suppressAutoHyphens/>
        <w:spacing w:after="0" w:line="240" w:lineRule="auto"/>
        <w:jc w:val="center"/>
        <w:rPr>
          <w:rFonts w:ascii="Times New Roman" w:eastAsia="Times New Roman" w:hAnsi="Times New Roman" w:cs="Times New Roman"/>
          <w:sz w:val="28"/>
          <w:szCs w:val="28"/>
          <w:lang w:eastAsia="ar-SA"/>
        </w:rPr>
      </w:pPr>
    </w:p>
    <w:p w:rsidR="00BD49DB" w:rsidRDefault="00BD49DB" w:rsidP="00BD49DB">
      <w:pPr>
        <w:suppressAutoHyphens/>
        <w:spacing w:after="0" w:line="240" w:lineRule="auto"/>
        <w:jc w:val="center"/>
        <w:rPr>
          <w:rFonts w:ascii="Times New Roman" w:eastAsia="Times New Roman" w:hAnsi="Times New Roman" w:cs="Times New Roman"/>
          <w:sz w:val="28"/>
          <w:szCs w:val="28"/>
          <w:lang w:eastAsia="ar-SA"/>
        </w:rPr>
      </w:pPr>
    </w:p>
    <w:p w:rsidR="00BD49DB" w:rsidRDefault="00BD49DB" w:rsidP="00BD49DB">
      <w:pPr>
        <w:suppressAutoHyphens/>
        <w:spacing w:after="0" w:line="240" w:lineRule="auto"/>
        <w:jc w:val="center"/>
        <w:rPr>
          <w:rFonts w:ascii="Times New Roman" w:eastAsia="Times New Roman" w:hAnsi="Times New Roman" w:cs="Times New Roman"/>
          <w:sz w:val="28"/>
          <w:szCs w:val="28"/>
          <w:lang w:eastAsia="ar-SA"/>
        </w:rPr>
      </w:pPr>
    </w:p>
    <w:p w:rsidR="00A65F6B" w:rsidRDefault="00BD49DB" w:rsidP="00BD49DB">
      <w:pPr>
        <w:suppressAutoHyphens/>
        <w:spacing w:after="0" w:line="240" w:lineRule="auto"/>
        <w:jc w:val="center"/>
        <w:rPr>
          <w:rFonts w:ascii="Times New Roman" w:eastAsia="Times New Roman" w:hAnsi="Times New Roman" w:cs="Times New Roman"/>
          <w:sz w:val="40"/>
          <w:szCs w:val="40"/>
          <w:lang w:eastAsia="ar-SA"/>
        </w:rPr>
      </w:pPr>
      <w:r w:rsidRPr="00BD49DB">
        <w:rPr>
          <w:rFonts w:ascii="Times New Roman" w:eastAsia="Times New Roman" w:hAnsi="Times New Roman" w:cs="Times New Roman"/>
          <w:sz w:val="40"/>
          <w:szCs w:val="40"/>
          <w:lang w:eastAsia="ar-SA"/>
        </w:rPr>
        <w:t>М</w:t>
      </w:r>
      <w:r w:rsidRPr="00BD49DB">
        <w:rPr>
          <w:rFonts w:ascii="Times New Roman" w:eastAsia="Times New Roman" w:hAnsi="Times New Roman" w:cs="Times New Roman"/>
          <w:caps/>
          <w:sz w:val="40"/>
          <w:szCs w:val="40"/>
          <w:lang w:eastAsia="ar-SA"/>
        </w:rPr>
        <w:t>атериалы</w:t>
      </w:r>
      <w:r w:rsidRPr="00BD49DB">
        <w:rPr>
          <w:rFonts w:ascii="Times New Roman" w:eastAsia="Times New Roman" w:hAnsi="Times New Roman" w:cs="Times New Roman"/>
          <w:sz w:val="40"/>
          <w:szCs w:val="40"/>
          <w:lang w:eastAsia="ar-SA"/>
        </w:rPr>
        <w:t xml:space="preserve"> </w:t>
      </w:r>
    </w:p>
    <w:p w:rsidR="00BD49DB" w:rsidRPr="00BD49DB" w:rsidRDefault="00BD49DB" w:rsidP="00BD49DB">
      <w:pPr>
        <w:suppressAutoHyphens/>
        <w:spacing w:after="0" w:line="240" w:lineRule="auto"/>
        <w:jc w:val="center"/>
        <w:rPr>
          <w:rFonts w:ascii="Times New Roman" w:eastAsia="Times New Roman" w:hAnsi="Times New Roman" w:cs="Times New Roman"/>
          <w:sz w:val="40"/>
          <w:szCs w:val="40"/>
          <w:lang w:eastAsia="ar-SA"/>
        </w:rPr>
      </w:pPr>
      <w:r w:rsidRPr="00BD49DB">
        <w:rPr>
          <w:rFonts w:ascii="Times New Roman" w:eastAsia="Times New Roman" w:hAnsi="Times New Roman" w:cs="Times New Roman"/>
          <w:sz w:val="40"/>
          <w:szCs w:val="40"/>
          <w:lang w:eastAsia="ar-SA"/>
        </w:rPr>
        <w:t>МЕЖДУНАРОДНОЙ</w:t>
      </w:r>
    </w:p>
    <w:p w:rsidR="00BD49DB" w:rsidRPr="00BD49DB" w:rsidRDefault="00BD49DB" w:rsidP="00BD49DB">
      <w:pPr>
        <w:suppressAutoHyphens/>
        <w:spacing w:after="0" w:line="240" w:lineRule="auto"/>
        <w:jc w:val="center"/>
        <w:rPr>
          <w:rFonts w:ascii="Times New Roman" w:eastAsia="Times New Roman" w:hAnsi="Times New Roman" w:cs="Times New Roman"/>
          <w:sz w:val="40"/>
          <w:szCs w:val="40"/>
          <w:lang w:eastAsia="ar-SA"/>
        </w:rPr>
      </w:pPr>
      <w:r w:rsidRPr="00BD49DB">
        <w:rPr>
          <w:rFonts w:ascii="Times New Roman" w:eastAsia="Times New Roman" w:hAnsi="Times New Roman" w:cs="Times New Roman"/>
          <w:sz w:val="40"/>
          <w:szCs w:val="40"/>
          <w:lang w:eastAsia="ar-SA"/>
        </w:rPr>
        <w:t xml:space="preserve">НАУЧНО-ПРАКТИЧЕСКОЙ </w:t>
      </w:r>
    </w:p>
    <w:p w:rsidR="00BD49DB" w:rsidRPr="00BD49DB" w:rsidRDefault="00BD49DB" w:rsidP="00BD49DB">
      <w:pPr>
        <w:suppressAutoHyphens/>
        <w:spacing w:after="0" w:line="240" w:lineRule="auto"/>
        <w:jc w:val="center"/>
        <w:rPr>
          <w:rFonts w:ascii="Times New Roman" w:eastAsia="Times New Roman" w:hAnsi="Times New Roman" w:cs="Times New Roman"/>
          <w:sz w:val="40"/>
          <w:szCs w:val="40"/>
          <w:lang w:eastAsia="ar-SA"/>
        </w:rPr>
      </w:pPr>
      <w:r w:rsidRPr="00BD49DB">
        <w:rPr>
          <w:rFonts w:ascii="Times New Roman" w:eastAsia="Times New Roman" w:hAnsi="Times New Roman" w:cs="Times New Roman"/>
          <w:sz w:val="40"/>
          <w:szCs w:val="40"/>
          <w:lang w:eastAsia="ar-SA"/>
        </w:rPr>
        <w:t xml:space="preserve">КОНФЕРЕНЦИИ </w:t>
      </w:r>
    </w:p>
    <w:p w:rsidR="00BD49DB" w:rsidRPr="00BD49DB" w:rsidRDefault="00BD49DB" w:rsidP="00BD49DB">
      <w:pPr>
        <w:spacing w:after="0" w:line="240" w:lineRule="auto"/>
        <w:ind w:left="-108" w:right="-108"/>
        <w:jc w:val="center"/>
        <w:rPr>
          <w:rFonts w:ascii="Times New Roman" w:eastAsia="Times New Roman" w:hAnsi="Times New Roman" w:cs="Times New Roman"/>
          <w:sz w:val="40"/>
          <w:szCs w:val="40"/>
          <w:lang w:eastAsia="ar-SA"/>
        </w:rPr>
      </w:pPr>
      <w:r w:rsidRPr="00BD49DB">
        <w:rPr>
          <w:rFonts w:ascii="Times New Roman" w:eastAsia="Times New Roman" w:hAnsi="Times New Roman" w:cs="Times New Roman"/>
          <w:b/>
          <w:iCs/>
          <w:caps/>
          <w:sz w:val="40"/>
          <w:szCs w:val="40"/>
        </w:rPr>
        <w:t>«Актуальные ПРОБЛЕМЫ И ПЕРСПЕКТ</w:t>
      </w:r>
      <w:r w:rsidRPr="00BD49DB">
        <w:rPr>
          <w:rFonts w:ascii="Times New Roman" w:eastAsia="Times New Roman" w:hAnsi="Times New Roman" w:cs="Times New Roman"/>
          <w:b/>
          <w:iCs/>
          <w:caps/>
          <w:sz w:val="40"/>
          <w:szCs w:val="40"/>
        </w:rPr>
        <w:t>И</w:t>
      </w:r>
      <w:r w:rsidRPr="00BD49DB">
        <w:rPr>
          <w:rFonts w:ascii="Times New Roman" w:eastAsia="Times New Roman" w:hAnsi="Times New Roman" w:cs="Times New Roman"/>
          <w:b/>
          <w:iCs/>
          <w:caps/>
          <w:sz w:val="40"/>
          <w:szCs w:val="40"/>
        </w:rPr>
        <w:t>ВЫ РАЗВИТИЯ ЭКОНОМИКИ РОССИИ В СОВР</w:t>
      </w:r>
      <w:r w:rsidRPr="00BD49DB">
        <w:rPr>
          <w:rFonts w:ascii="Times New Roman" w:eastAsia="Times New Roman" w:hAnsi="Times New Roman" w:cs="Times New Roman"/>
          <w:b/>
          <w:iCs/>
          <w:caps/>
          <w:sz w:val="40"/>
          <w:szCs w:val="40"/>
        </w:rPr>
        <w:t>Е</w:t>
      </w:r>
      <w:r w:rsidRPr="00BD49DB">
        <w:rPr>
          <w:rFonts w:ascii="Times New Roman" w:eastAsia="Times New Roman" w:hAnsi="Times New Roman" w:cs="Times New Roman"/>
          <w:b/>
          <w:iCs/>
          <w:caps/>
          <w:sz w:val="40"/>
          <w:szCs w:val="40"/>
        </w:rPr>
        <w:t>МЕННЫХ УСЛОВИЯХ»</w:t>
      </w:r>
    </w:p>
    <w:p w:rsidR="00BD49DB" w:rsidRPr="00BD49DB" w:rsidRDefault="00BD49DB" w:rsidP="00BD49DB">
      <w:pPr>
        <w:tabs>
          <w:tab w:val="left" w:pos="1920"/>
          <w:tab w:val="center" w:pos="2920"/>
        </w:tabs>
        <w:suppressAutoHyphens/>
        <w:spacing w:after="0" w:line="240" w:lineRule="auto"/>
        <w:jc w:val="center"/>
        <w:rPr>
          <w:rFonts w:ascii="Times New Roman" w:eastAsia="Times New Roman" w:hAnsi="Times New Roman" w:cs="Times New Roman"/>
          <w:sz w:val="40"/>
          <w:szCs w:val="40"/>
          <w:lang w:eastAsia="ar-SA"/>
        </w:rPr>
      </w:pPr>
      <w:r w:rsidRPr="00BD49DB">
        <w:rPr>
          <w:rFonts w:ascii="Times New Roman" w:eastAsia="Times New Roman" w:hAnsi="Times New Roman" w:cs="Times New Roman"/>
          <w:sz w:val="40"/>
          <w:szCs w:val="40"/>
          <w:lang w:eastAsia="ar-SA"/>
        </w:rPr>
        <w:t>14-15 мая 2018</w:t>
      </w:r>
      <w:r>
        <w:rPr>
          <w:rFonts w:ascii="Times New Roman" w:eastAsia="Times New Roman" w:hAnsi="Times New Roman" w:cs="Times New Roman"/>
          <w:sz w:val="40"/>
          <w:szCs w:val="40"/>
          <w:lang w:eastAsia="ar-SA"/>
        </w:rPr>
        <w:t xml:space="preserve"> г.</w:t>
      </w:r>
    </w:p>
    <w:p w:rsidR="00BD49DB" w:rsidRPr="00BD49DB" w:rsidRDefault="00BD49DB" w:rsidP="00BD49DB">
      <w:pPr>
        <w:suppressAutoHyphens/>
        <w:spacing w:after="0" w:line="240" w:lineRule="auto"/>
        <w:jc w:val="center"/>
        <w:rPr>
          <w:rFonts w:ascii="Times New Roman" w:eastAsia="Times New Roman" w:hAnsi="Times New Roman" w:cs="Times New Roman"/>
          <w:sz w:val="40"/>
          <w:szCs w:val="40"/>
          <w:lang w:eastAsia="ar-SA"/>
        </w:rPr>
      </w:pPr>
    </w:p>
    <w:p w:rsidR="00BD49DB" w:rsidRDefault="00BD49DB" w:rsidP="00BD49DB">
      <w:pPr>
        <w:suppressAutoHyphens/>
        <w:spacing w:after="0" w:line="240" w:lineRule="auto"/>
        <w:jc w:val="center"/>
        <w:rPr>
          <w:rFonts w:ascii="Times New Roman" w:eastAsia="Times New Roman" w:hAnsi="Times New Roman" w:cs="Times New Roman"/>
          <w:sz w:val="28"/>
          <w:szCs w:val="28"/>
          <w:lang w:eastAsia="ar-SA"/>
        </w:rPr>
      </w:pPr>
    </w:p>
    <w:p w:rsidR="00BD49DB" w:rsidRDefault="00BD49DB" w:rsidP="00BD49DB">
      <w:pPr>
        <w:suppressAutoHyphens/>
        <w:spacing w:after="0" w:line="240" w:lineRule="auto"/>
        <w:jc w:val="center"/>
        <w:rPr>
          <w:rFonts w:ascii="Times New Roman" w:eastAsia="Times New Roman" w:hAnsi="Times New Roman" w:cs="Times New Roman"/>
          <w:sz w:val="28"/>
          <w:szCs w:val="28"/>
          <w:lang w:eastAsia="ar-SA"/>
        </w:rPr>
      </w:pPr>
    </w:p>
    <w:p w:rsidR="00BD49DB" w:rsidRDefault="00BD49DB" w:rsidP="00BD49DB">
      <w:pPr>
        <w:suppressAutoHyphens/>
        <w:spacing w:after="0" w:line="240" w:lineRule="auto"/>
        <w:jc w:val="center"/>
        <w:rPr>
          <w:rFonts w:ascii="Times New Roman" w:eastAsia="Times New Roman" w:hAnsi="Times New Roman" w:cs="Times New Roman"/>
          <w:sz w:val="28"/>
          <w:szCs w:val="28"/>
          <w:lang w:eastAsia="ar-SA"/>
        </w:rPr>
      </w:pPr>
    </w:p>
    <w:p w:rsidR="00BD49DB" w:rsidRDefault="00BD49DB" w:rsidP="00BD49DB">
      <w:pPr>
        <w:suppressAutoHyphens/>
        <w:spacing w:after="0" w:line="240" w:lineRule="auto"/>
        <w:jc w:val="center"/>
        <w:rPr>
          <w:rFonts w:ascii="Times New Roman" w:eastAsia="Times New Roman" w:hAnsi="Times New Roman" w:cs="Times New Roman"/>
          <w:sz w:val="28"/>
          <w:szCs w:val="28"/>
          <w:lang w:eastAsia="ar-SA"/>
        </w:rPr>
      </w:pPr>
    </w:p>
    <w:p w:rsidR="00BD49DB" w:rsidRDefault="00BD49DB" w:rsidP="00BD49DB">
      <w:pPr>
        <w:suppressAutoHyphens/>
        <w:spacing w:after="0" w:line="240" w:lineRule="auto"/>
        <w:jc w:val="center"/>
        <w:rPr>
          <w:rFonts w:ascii="Times New Roman" w:eastAsia="Times New Roman" w:hAnsi="Times New Roman" w:cs="Times New Roman"/>
          <w:sz w:val="28"/>
          <w:szCs w:val="28"/>
          <w:lang w:eastAsia="ar-SA"/>
        </w:rPr>
      </w:pPr>
    </w:p>
    <w:p w:rsidR="00BD49DB" w:rsidRDefault="00BD49DB" w:rsidP="00BD49DB">
      <w:pPr>
        <w:suppressAutoHyphens/>
        <w:spacing w:after="0" w:line="240" w:lineRule="auto"/>
        <w:jc w:val="center"/>
        <w:rPr>
          <w:rFonts w:ascii="Times New Roman" w:eastAsia="Times New Roman" w:hAnsi="Times New Roman" w:cs="Times New Roman"/>
          <w:sz w:val="28"/>
          <w:szCs w:val="28"/>
          <w:lang w:eastAsia="ar-SA"/>
        </w:rPr>
      </w:pPr>
    </w:p>
    <w:p w:rsidR="00BD49DB" w:rsidRDefault="00BD49DB" w:rsidP="00BD49DB">
      <w:pPr>
        <w:suppressAutoHyphens/>
        <w:spacing w:after="0" w:line="240" w:lineRule="auto"/>
        <w:jc w:val="center"/>
        <w:rPr>
          <w:rFonts w:ascii="Times New Roman" w:eastAsia="Times New Roman" w:hAnsi="Times New Roman" w:cs="Times New Roman"/>
          <w:sz w:val="28"/>
          <w:szCs w:val="28"/>
          <w:lang w:eastAsia="ar-SA"/>
        </w:rPr>
      </w:pPr>
    </w:p>
    <w:p w:rsidR="00BD49DB" w:rsidRDefault="00BD49DB" w:rsidP="00BD49DB">
      <w:pPr>
        <w:suppressAutoHyphens/>
        <w:spacing w:after="0" w:line="240" w:lineRule="auto"/>
        <w:jc w:val="center"/>
        <w:rPr>
          <w:rFonts w:ascii="Times New Roman" w:eastAsia="Times New Roman" w:hAnsi="Times New Roman" w:cs="Times New Roman"/>
          <w:sz w:val="28"/>
          <w:szCs w:val="28"/>
          <w:lang w:eastAsia="ar-SA"/>
        </w:rPr>
      </w:pPr>
    </w:p>
    <w:p w:rsidR="00BD49DB" w:rsidRDefault="00BD49DB" w:rsidP="00BD49DB">
      <w:pPr>
        <w:suppressAutoHyphens/>
        <w:spacing w:after="0" w:line="240" w:lineRule="auto"/>
        <w:jc w:val="center"/>
        <w:rPr>
          <w:rFonts w:ascii="Times New Roman" w:eastAsia="Times New Roman" w:hAnsi="Times New Roman" w:cs="Times New Roman"/>
          <w:sz w:val="28"/>
          <w:szCs w:val="28"/>
          <w:lang w:eastAsia="ar-SA"/>
        </w:rPr>
      </w:pPr>
    </w:p>
    <w:p w:rsidR="00BD49DB" w:rsidRDefault="00BD49DB" w:rsidP="00BD49DB">
      <w:pPr>
        <w:suppressAutoHyphens/>
        <w:spacing w:after="0" w:line="240" w:lineRule="auto"/>
        <w:jc w:val="center"/>
        <w:rPr>
          <w:rFonts w:ascii="Times New Roman" w:eastAsia="Times New Roman" w:hAnsi="Times New Roman" w:cs="Times New Roman"/>
          <w:sz w:val="28"/>
          <w:szCs w:val="28"/>
          <w:lang w:eastAsia="ar-SA"/>
        </w:rPr>
      </w:pPr>
    </w:p>
    <w:p w:rsidR="00BD49DB" w:rsidRDefault="00BD49DB" w:rsidP="00BD49DB">
      <w:pPr>
        <w:suppressAutoHyphens/>
        <w:spacing w:after="0" w:line="240" w:lineRule="auto"/>
        <w:jc w:val="center"/>
        <w:rPr>
          <w:rFonts w:ascii="Times New Roman" w:eastAsia="Times New Roman" w:hAnsi="Times New Roman" w:cs="Times New Roman"/>
          <w:sz w:val="28"/>
          <w:szCs w:val="28"/>
          <w:lang w:eastAsia="ar-SA"/>
        </w:rPr>
      </w:pPr>
    </w:p>
    <w:p w:rsidR="00BD49DB" w:rsidRDefault="00BD49DB" w:rsidP="00BD49DB">
      <w:pPr>
        <w:suppressAutoHyphens/>
        <w:spacing w:after="0" w:line="240" w:lineRule="auto"/>
        <w:jc w:val="center"/>
        <w:rPr>
          <w:rFonts w:ascii="Times New Roman" w:eastAsia="Times New Roman" w:hAnsi="Times New Roman" w:cs="Times New Roman"/>
          <w:sz w:val="28"/>
          <w:szCs w:val="28"/>
          <w:lang w:eastAsia="ar-SA"/>
        </w:rPr>
      </w:pPr>
    </w:p>
    <w:p w:rsidR="00BD49DB" w:rsidRDefault="00BD49DB" w:rsidP="00BD49DB">
      <w:pPr>
        <w:suppressAutoHyphens/>
        <w:spacing w:after="0" w:line="240" w:lineRule="auto"/>
        <w:jc w:val="center"/>
        <w:rPr>
          <w:rFonts w:ascii="Times New Roman" w:eastAsia="Times New Roman" w:hAnsi="Times New Roman" w:cs="Times New Roman"/>
          <w:sz w:val="36"/>
          <w:szCs w:val="36"/>
          <w:lang w:eastAsia="ar-SA"/>
        </w:rPr>
      </w:pPr>
      <w:r w:rsidRPr="00BD49DB">
        <w:rPr>
          <w:rFonts w:ascii="Times New Roman" w:eastAsia="Times New Roman" w:hAnsi="Times New Roman" w:cs="Times New Roman"/>
          <w:sz w:val="36"/>
          <w:szCs w:val="36"/>
          <w:lang w:eastAsia="ar-SA"/>
        </w:rPr>
        <w:t xml:space="preserve"> Махачкала</w:t>
      </w:r>
      <w:r w:rsidR="00036594">
        <w:rPr>
          <w:rFonts w:ascii="Times New Roman" w:eastAsia="Times New Roman" w:hAnsi="Times New Roman" w:cs="Times New Roman"/>
          <w:sz w:val="36"/>
          <w:szCs w:val="36"/>
          <w:lang w:eastAsia="ar-SA"/>
        </w:rPr>
        <w:t xml:space="preserve"> 2018</w:t>
      </w:r>
      <w:r w:rsidR="007C246A">
        <w:rPr>
          <w:rFonts w:ascii="Times New Roman" w:eastAsia="Times New Roman" w:hAnsi="Times New Roman" w:cs="Times New Roman"/>
          <w:sz w:val="36"/>
          <w:szCs w:val="36"/>
          <w:lang w:eastAsia="ar-SA"/>
        </w:rPr>
        <w:t xml:space="preserve"> </w:t>
      </w:r>
    </w:p>
    <w:p w:rsidR="00063E5F" w:rsidRPr="00BD49DB" w:rsidRDefault="00063E5F" w:rsidP="00BD49DB">
      <w:pPr>
        <w:suppressAutoHyphens/>
        <w:spacing w:after="0" w:line="240" w:lineRule="auto"/>
        <w:jc w:val="center"/>
        <w:rPr>
          <w:rFonts w:ascii="Times New Roman" w:eastAsia="Times New Roman" w:hAnsi="Times New Roman" w:cs="Times New Roman"/>
          <w:sz w:val="36"/>
          <w:szCs w:val="36"/>
          <w:lang w:eastAsia="ar-SA"/>
        </w:rPr>
      </w:pPr>
    </w:p>
    <w:p w:rsidR="00BD49DB" w:rsidRDefault="00BD49DB" w:rsidP="00BD49DB">
      <w:pPr>
        <w:spacing w:after="0" w:line="240" w:lineRule="auto"/>
        <w:ind w:firstLine="709"/>
        <w:jc w:val="both"/>
        <w:rPr>
          <w:rFonts w:ascii="Times New Roman" w:eastAsia="Calibri" w:hAnsi="Times New Roman" w:cs="Times New Roman"/>
          <w:b/>
          <w:sz w:val="24"/>
          <w:szCs w:val="24"/>
        </w:rPr>
      </w:pPr>
    </w:p>
    <w:p w:rsidR="00AF608A" w:rsidRPr="00AF608A" w:rsidRDefault="00AF608A" w:rsidP="00AF608A">
      <w:pPr>
        <w:spacing w:after="0" w:line="240" w:lineRule="auto"/>
        <w:ind w:left="-108" w:right="-108"/>
        <w:rPr>
          <w:rFonts w:ascii="Times New Roman" w:eastAsia="Times New Roman" w:hAnsi="Times New Roman" w:cs="Times New Roman"/>
          <w:b/>
          <w:iCs/>
          <w:sz w:val="24"/>
          <w:szCs w:val="24"/>
        </w:rPr>
      </w:pPr>
      <w:r w:rsidRPr="00AF608A">
        <w:rPr>
          <w:rFonts w:ascii="Times New Roman" w:eastAsia="Times New Roman" w:hAnsi="Times New Roman" w:cs="Times New Roman"/>
          <w:b/>
          <w:iCs/>
          <w:sz w:val="24"/>
          <w:szCs w:val="24"/>
        </w:rPr>
        <w:t>УДК 330</w:t>
      </w:r>
    </w:p>
    <w:p w:rsidR="00AF608A" w:rsidRPr="00AF608A" w:rsidRDefault="00AF608A" w:rsidP="00AF608A">
      <w:pPr>
        <w:spacing w:after="0" w:line="240" w:lineRule="auto"/>
        <w:ind w:left="-108" w:right="-108"/>
        <w:jc w:val="center"/>
        <w:rPr>
          <w:rFonts w:ascii="Times New Roman" w:eastAsia="Times New Roman" w:hAnsi="Times New Roman" w:cs="Times New Roman"/>
          <w:b/>
          <w:iCs/>
          <w:sz w:val="24"/>
          <w:szCs w:val="24"/>
        </w:rPr>
      </w:pPr>
    </w:p>
    <w:p w:rsidR="00AF608A" w:rsidRPr="00AF608A" w:rsidRDefault="00AF608A" w:rsidP="00AF608A">
      <w:pPr>
        <w:spacing w:after="0" w:line="240" w:lineRule="auto"/>
        <w:ind w:left="-108" w:right="-108"/>
        <w:jc w:val="center"/>
        <w:rPr>
          <w:rFonts w:ascii="Times New Roman" w:eastAsia="Times New Roman" w:hAnsi="Times New Roman" w:cs="Times New Roman"/>
          <w:sz w:val="24"/>
          <w:szCs w:val="24"/>
        </w:rPr>
      </w:pPr>
      <w:r w:rsidRPr="00AF608A">
        <w:rPr>
          <w:rFonts w:ascii="Times New Roman" w:eastAsia="Times New Roman" w:hAnsi="Times New Roman" w:cs="Times New Roman"/>
          <w:b/>
          <w:iCs/>
          <w:sz w:val="24"/>
          <w:szCs w:val="24"/>
        </w:rPr>
        <w:t xml:space="preserve">Актуальные проблемы и перспективы развития экономики России в современных условиях: </w:t>
      </w:r>
      <w:r w:rsidRPr="00AF608A">
        <w:rPr>
          <w:rFonts w:ascii="Times New Roman" w:eastAsia="Times New Roman" w:hAnsi="Times New Roman" w:cs="Times New Roman"/>
          <w:iCs/>
          <w:sz w:val="24"/>
          <w:szCs w:val="24"/>
        </w:rPr>
        <w:t>сборник научных трудов</w:t>
      </w:r>
      <w:r w:rsidRPr="00AF608A">
        <w:rPr>
          <w:rFonts w:ascii="Times New Roman" w:eastAsia="Times New Roman" w:hAnsi="Times New Roman" w:cs="Times New Roman"/>
          <w:i/>
          <w:color w:val="000000"/>
          <w:sz w:val="24"/>
          <w:szCs w:val="24"/>
          <w:shd w:val="clear" w:color="auto" w:fill="FFFFFF"/>
        </w:rPr>
        <w:t xml:space="preserve"> </w:t>
      </w:r>
      <w:r w:rsidRPr="00AF608A">
        <w:rPr>
          <w:rFonts w:ascii="Times New Roman" w:eastAsia="Times New Roman" w:hAnsi="Times New Roman" w:cs="Times New Roman"/>
          <w:color w:val="000000"/>
          <w:sz w:val="24"/>
          <w:szCs w:val="24"/>
          <w:shd w:val="clear" w:color="auto" w:fill="FFFFFF"/>
        </w:rPr>
        <w:t>Международной научно-практической конференции</w:t>
      </w:r>
      <w:r w:rsidRPr="00AF608A">
        <w:rPr>
          <w:rFonts w:ascii="Times New Roman" w:eastAsia="Times New Roman" w:hAnsi="Times New Roman" w:cs="Times New Roman"/>
          <w:b/>
          <w:iCs/>
          <w:sz w:val="24"/>
          <w:szCs w:val="24"/>
        </w:rPr>
        <w:t xml:space="preserve"> </w:t>
      </w:r>
      <w:r w:rsidRPr="00AF608A">
        <w:rPr>
          <w:rFonts w:ascii="Times New Roman" w:eastAsia="Times New Roman" w:hAnsi="Times New Roman" w:cs="Times New Roman"/>
          <w:sz w:val="24"/>
          <w:szCs w:val="24"/>
        </w:rPr>
        <w:t xml:space="preserve">14-15 мая 2018 г. – Махачкала: ФГБОУ </w:t>
      </w:r>
      <w:proofErr w:type="gramStart"/>
      <w:r w:rsidRPr="00AF608A">
        <w:rPr>
          <w:rFonts w:ascii="Times New Roman" w:eastAsia="Times New Roman" w:hAnsi="Times New Roman" w:cs="Times New Roman"/>
          <w:sz w:val="24"/>
          <w:szCs w:val="24"/>
        </w:rPr>
        <w:t>ВО</w:t>
      </w:r>
      <w:proofErr w:type="gramEnd"/>
      <w:r w:rsidRPr="00AF608A">
        <w:rPr>
          <w:rFonts w:ascii="Times New Roman" w:eastAsia="Times New Roman" w:hAnsi="Times New Roman" w:cs="Times New Roman"/>
          <w:sz w:val="24"/>
          <w:szCs w:val="24"/>
        </w:rPr>
        <w:t xml:space="preserve"> Дагестанский ГАУ, 95с.</w:t>
      </w:r>
    </w:p>
    <w:p w:rsidR="00AF608A" w:rsidRPr="00AF608A" w:rsidRDefault="00AF608A" w:rsidP="00AF608A">
      <w:pPr>
        <w:tabs>
          <w:tab w:val="left" w:pos="499"/>
        </w:tabs>
        <w:spacing w:after="0" w:line="228" w:lineRule="auto"/>
        <w:jc w:val="center"/>
        <w:rPr>
          <w:rFonts w:ascii="Times New Roman" w:eastAsia="Times New Roman" w:hAnsi="Times New Roman" w:cs="Times New Roman"/>
        </w:rPr>
      </w:pPr>
    </w:p>
    <w:p w:rsidR="00AF608A" w:rsidRPr="00AF608A" w:rsidRDefault="00AF608A" w:rsidP="00AF608A">
      <w:pPr>
        <w:tabs>
          <w:tab w:val="left" w:pos="499"/>
        </w:tabs>
        <w:spacing w:after="0" w:line="228" w:lineRule="auto"/>
        <w:jc w:val="center"/>
        <w:rPr>
          <w:rFonts w:ascii="Times New Roman" w:eastAsia="Times New Roman" w:hAnsi="Times New Roman" w:cs="Times New Roman"/>
          <w:b/>
        </w:rPr>
      </w:pPr>
    </w:p>
    <w:p w:rsidR="00AF608A" w:rsidRPr="00AF608A" w:rsidRDefault="00AF608A" w:rsidP="00AF608A">
      <w:pPr>
        <w:tabs>
          <w:tab w:val="left" w:pos="499"/>
        </w:tabs>
        <w:spacing w:after="0" w:line="228" w:lineRule="auto"/>
        <w:jc w:val="center"/>
        <w:rPr>
          <w:rFonts w:ascii="Times New Roman" w:eastAsia="Times New Roman" w:hAnsi="Times New Roman" w:cs="Times New Roman"/>
          <w:b/>
        </w:rPr>
      </w:pPr>
    </w:p>
    <w:p w:rsidR="00AF608A" w:rsidRPr="00AF608A" w:rsidRDefault="00AF608A" w:rsidP="00AF608A">
      <w:pPr>
        <w:tabs>
          <w:tab w:val="left" w:pos="499"/>
        </w:tabs>
        <w:spacing w:after="0" w:line="228" w:lineRule="auto"/>
        <w:jc w:val="center"/>
        <w:rPr>
          <w:rFonts w:ascii="Times New Roman" w:eastAsia="Times New Roman" w:hAnsi="Times New Roman" w:cs="Times New Roman"/>
          <w:b/>
        </w:rPr>
      </w:pPr>
      <w:r w:rsidRPr="00AF608A">
        <w:rPr>
          <w:rFonts w:ascii="Times New Roman" w:eastAsia="Times New Roman" w:hAnsi="Times New Roman" w:cs="Times New Roman"/>
          <w:b/>
        </w:rPr>
        <w:t>Редакционная коллегия</w:t>
      </w:r>
    </w:p>
    <w:p w:rsidR="00AF608A" w:rsidRPr="00AF608A" w:rsidRDefault="00AF608A" w:rsidP="00AF608A">
      <w:pPr>
        <w:tabs>
          <w:tab w:val="left" w:pos="499"/>
        </w:tabs>
        <w:spacing w:after="0" w:line="228" w:lineRule="auto"/>
        <w:jc w:val="both"/>
        <w:rPr>
          <w:rFonts w:ascii="Times New Roman" w:eastAsia="Times New Roman" w:hAnsi="Times New Roman" w:cs="Times New Roman"/>
          <w:b/>
          <w:sz w:val="20"/>
          <w:szCs w:val="20"/>
          <w:shd w:val="clear" w:color="auto" w:fill="FFFFFF"/>
        </w:rPr>
      </w:pPr>
      <w:r w:rsidRPr="00AF608A">
        <w:rPr>
          <w:rFonts w:ascii="Times New Roman" w:eastAsia="Times New Roman" w:hAnsi="Times New Roman" w:cs="Times New Roman"/>
          <w:b/>
          <w:sz w:val="20"/>
          <w:szCs w:val="20"/>
          <w:shd w:val="clear" w:color="auto" w:fill="FFFFFF"/>
        </w:rPr>
        <w:t xml:space="preserve">Юсуфов Н.А. -   </w:t>
      </w:r>
      <w:r w:rsidRPr="00AF608A">
        <w:rPr>
          <w:rFonts w:ascii="Times New Roman" w:eastAsia="Times New Roman" w:hAnsi="Times New Roman" w:cs="Times New Roman"/>
          <w:sz w:val="20"/>
          <w:szCs w:val="20"/>
          <w:shd w:val="clear" w:color="auto" w:fill="FFFFFF"/>
        </w:rPr>
        <w:t>декан экономического факультета,  к.э.н., доцент</w:t>
      </w:r>
      <w:r w:rsidRPr="00AF608A">
        <w:rPr>
          <w:rFonts w:ascii="Times New Roman" w:eastAsia="Times New Roman" w:hAnsi="Times New Roman" w:cs="Times New Roman"/>
          <w:b/>
          <w:sz w:val="20"/>
          <w:szCs w:val="20"/>
          <w:shd w:val="clear" w:color="auto" w:fill="FFFFFF"/>
        </w:rPr>
        <w:t xml:space="preserve"> – председатель</w:t>
      </w:r>
    </w:p>
    <w:p w:rsidR="00AF608A" w:rsidRPr="00AF608A" w:rsidRDefault="00AF608A" w:rsidP="00AF608A">
      <w:pPr>
        <w:tabs>
          <w:tab w:val="left" w:pos="499"/>
        </w:tabs>
        <w:spacing w:after="0" w:line="228" w:lineRule="auto"/>
        <w:jc w:val="both"/>
        <w:rPr>
          <w:rFonts w:ascii="Times New Roman" w:eastAsia="Times New Roman" w:hAnsi="Times New Roman" w:cs="Times New Roman"/>
          <w:b/>
          <w:sz w:val="20"/>
          <w:szCs w:val="20"/>
          <w:shd w:val="clear" w:color="auto" w:fill="FFFFFF"/>
        </w:rPr>
      </w:pPr>
      <w:r w:rsidRPr="00AF608A">
        <w:rPr>
          <w:rFonts w:ascii="Times New Roman" w:eastAsia="Times New Roman" w:hAnsi="Times New Roman" w:cs="Times New Roman"/>
          <w:b/>
          <w:sz w:val="20"/>
          <w:szCs w:val="20"/>
          <w:shd w:val="clear" w:color="auto" w:fill="FFFFFF"/>
        </w:rPr>
        <w:t xml:space="preserve">Мусаева А.М. – доцент </w:t>
      </w:r>
      <w:r w:rsidRPr="00AF608A">
        <w:rPr>
          <w:rFonts w:ascii="Times New Roman" w:eastAsia="Times New Roman" w:hAnsi="Times New Roman" w:cs="Times New Roman"/>
          <w:iCs/>
          <w:sz w:val="20"/>
          <w:szCs w:val="20"/>
          <w:bdr w:val="none" w:sz="0" w:space="0" w:color="auto" w:frame="1"/>
          <w:shd w:val="clear" w:color="auto" w:fill="FFFFFF"/>
        </w:rPr>
        <w:t>кафедры Бухгалтерского учета, аудита и финансов</w:t>
      </w:r>
      <w:r w:rsidRPr="00AF608A">
        <w:rPr>
          <w:rFonts w:ascii="Times New Roman" w:eastAsia="Times New Roman" w:hAnsi="Times New Roman" w:cs="Times New Roman"/>
          <w:bCs/>
          <w:sz w:val="20"/>
          <w:szCs w:val="20"/>
        </w:rPr>
        <w:t xml:space="preserve"> ФГБОУ </w:t>
      </w:r>
      <w:proofErr w:type="gramStart"/>
      <w:r w:rsidRPr="00AF608A">
        <w:rPr>
          <w:rFonts w:ascii="Times New Roman" w:eastAsia="Times New Roman" w:hAnsi="Times New Roman" w:cs="Times New Roman"/>
          <w:bCs/>
          <w:sz w:val="20"/>
          <w:szCs w:val="20"/>
        </w:rPr>
        <w:t>ВО</w:t>
      </w:r>
      <w:proofErr w:type="gramEnd"/>
      <w:r w:rsidRPr="00AF608A">
        <w:rPr>
          <w:rFonts w:ascii="Times New Roman" w:eastAsia="Times New Roman" w:hAnsi="Times New Roman" w:cs="Times New Roman"/>
          <w:bCs/>
          <w:sz w:val="20"/>
          <w:szCs w:val="20"/>
        </w:rPr>
        <w:t xml:space="preserve"> Дагестанский гос</w:t>
      </w:r>
      <w:r w:rsidRPr="00AF608A">
        <w:rPr>
          <w:rFonts w:ascii="Times New Roman" w:eastAsia="Times New Roman" w:hAnsi="Times New Roman" w:cs="Times New Roman"/>
          <w:bCs/>
          <w:sz w:val="20"/>
          <w:szCs w:val="20"/>
        </w:rPr>
        <w:t>у</w:t>
      </w:r>
      <w:r w:rsidRPr="00AF608A">
        <w:rPr>
          <w:rFonts w:ascii="Times New Roman" w:eastAsia="Times New Roman" w:hAnsi="Times New Roman" w:cs="Times New Roman"/>
          <w:bCs/>
          <w:sz w:val="20"/>
          <w:szCs w:val="20"/>
        </w:rPr>
        <w:t xml:space="preserve">дарственный аграрный университет имени М.М. </w:t>
      </w:r>
      <w:proofErr w:type="spellStart"/>
      <w:r w:rsidRPr="00AF608A">
        <w:rPr>
          <w:rFonts w:ascii="Times New Roman" w:eastAsia="Times New Roman" w:hAnsi="Times New Roman" w:cs="Times New Roman"/>
          <w:bCs/>
          <w:sz w:val="20"/>
          <w:szCs w:val="20"/>
        </w:rPr>
        <w:t>Джамбулатова</w:t>
      </w:r>
      <w:proofErr w:type="spellEnd"/>
      <w:r w:rsidRPr="00AF608A">
        <w:rPr>
          <w:rFonts w:ascii="Times New Roman" w:eastAsia="Times New Roman" w:hAnsi="Times New Roman" w:cs="Times New Roman"/>
          <w:bCs/>
          <w:sz w:val="20"/>
          <w:szCs w:val="20"/>
        </w:rPr>
        <w:t xml:space="preserve"> – </w:t>
      </w:r>
      <w:r w:rsidRPr="00AF608A">
        <w:rPr>
          <w:rFonts w:ascii="Times New Roman" w:eastAsia="Times New Roman" w:hAnsi="Times New Roman" w:cs="Times New Roman"/>
          <w:b/>
          <w:bCs/>
          <w:sz w:val="20"/>
          <w:szCs w:val="20"/>
        </w:rPr>
        <w:t>зам. председателя.</w:t>
      </w:r>
    </w:p>
    <w:p w:rsidR="00AF608A" w:rsidRPr="00AF608A" w:rsidRDefault="00AF608A" w:rsidP="00AF608A">
      <w:pPr>
        <w:tabs>
          <w:tab w:val="left" w:pos="499"/>
        </w:tabs>
        <w:spacing w:after="0" w:line="228" w:lineRule="auto"/>
        <w:jc w:val="center"/>
        <w:rPr>
          <w:rFonts w:ascii="Times New Roman" w:eastAsia="Times New Roman" w:hAnsi="Times New Roman" w:cs="Times New Roman"/>
          <w:b/>
        </w:rPr>
      </w:pPr>
    </w:p>
    <w:p w:rsidR="00AF608A" w:rsidRPr="00AF608A" w:rsidRDefault="00AF608A" w:rsidP="00AF608A">
      <w:pPr>
        <w:tabs>
          <w:tab w:val="left" w:pos="499"/>
        </w:tabs>
        <w:spacing w:after="0" w:line="228" w:lineRule="auto"/>
        <w:jc w:val="center"/>
        <w:rPr>
          <w:rFonts w:ascii="Times New Roman" w:eastAsia="Times New Roman" w:hAnsi="Times New Roman" w:cs="Times New Roman"/>
          <w:b/>
        </w:rPr>
      </w:pPr>
    </w:p>
    <w:p w:rsidR="00AF608A" w:rsidRPr="00AF608A" w:rsidRDefault="00AF608A" w:rsidP="00AF608A">
      <w:pPr>
        <w:tabs>
          <w:tab w:val="left" w:pos="499"/>
        </w:tabs>
        <w:spacing w:after="0" w:line="228" w:lineRule="auto"/>
        <w:jc w:val="center"/>
        <w:rPr>
          <w:rFonts w:ascii="Times New Roman" w:eastAsia="Times New Roman" w:hAnsi="Times New Roman" w:cs="Times New Roman"/>
          <w:b/>
        </w:rPr>
      </w:pPr>
      <w:r w:rsidRPr="00AF608A">
        <w:rPr>
          <w:rFonts w:ascii="Times New Roman" w:eastAsia="Times New Roman" w:hAnsi="Times New Roman" w:cs="Times New Roman"/>
          <w:b/>
        </w:rPr>
        <w:t>ЧЛЕНЫ ОРГАНИЗАЦИОННОГО КОМИТЕТА:</w:t>
      </w:r>
    </w:p>
    <w:p w:rsidR="00AF608A" w:rsidRPr="00AF608A" w:rsidRDefault="00AF608A" w:rsidP="00AF608A">
      <w:pPr>
        <w:tabs>
          <w:tab w:val="left" w:pos="499"/>
        </w:tabs>
        <w:spacing w:after="0" w:line="228" w:lineRule="auto"/>
        <w:jc w:val="center"/>
        <w:rPr>
          <w:rFonts w:ascii="Times New Roman" w:eastAsia="Times New Roman" w:hAnsi="Times New Roman" w:cs="Times New Roman"/>
          <w:b/>
        </w:rPr>
      </w:pPr>
    </w:p>
    <w:p w:rsidR="00AF608A" w:rsidRPr="00AF608A" w:rsidRDefault="00AF608A" w:rsidP="00AF608A">
      <w:pPr>
        <w:tabs>
          <w:tab w:val="left" w:pos="499"/>
        </w:tabs>
        <w:spacing w:after="0" w:line="228" w:lineRule="auto"/>
        <w:jc w:val="both"/>
        <w:rPr>
          <w:rFonts w:ascii="Times New Roman" w:eastAsia="Times New Roman" w:hAnsi="Times New Roman" w:cs="Times New Roman"/>
          <w:b/>
          <w:sz w:val="4"/>
          <w:szCs w:val="4"/>
        </w:rPr>
      </w:pPr>
    </w:p>
    <w:p w:rsidR="00AF608A" w:rsidRPr="00AF608A" w:rsidRDefault="00AF608A" w:rsidP="00AF608A">
      <w:pPr>
        <w:tabs>
          <w:tab w:val="left" w:pos="499"/>
        </w:tabs>
        <w:spacing w:after="0" w:line="228" w:lineRule="auto"/>
        <w:jc w:val="both"/>
        <w:rPr>
          <w:rFonts w:ascii="Times New Roman" w:eastAsia="Times New Roman" w:hAnsi="Times New Roman" w:cs="Times New Roman"/>
          <w:bCs/>
          <w:sz w:val="20"/>
          <w:szCs w:val="20"/>
        </w:rPr>
      </w:pPr>
      <w:proofErr w:type="spellStart"/>
      <w:r w:rsidRPr="00AF608A">
        <w:rPr>
          <w:rFonts w:ascii="Times New Roman" w:eastAsia="Times New Roman" w:hAnsi="Times New Roman" w:cs="Times New Roman"/>
          <w:b/>
          <w:sz w:val="20"/>
          <w:szCs w:val="20"/>
        </w:rPr>
        <w:t>Ханмагомедов</w:t>
      </w:r>
      <w:proofErr w:type="spellEnd"/>
      <w:r w:rsidRPr="00AF608A">
        <w:rPr>
          <w:rFonts w:ascii="Times New Roman" w:eastAsia="Times New Roman" w:hAnsi="Times New Roman" w:cs="Times New Roman"/>
          <w:b/>
          <w:sz w:val="20"/>
          <w:szCs w:val="20"/>
        </w:rPr>
        <w:t xml:space="preserve"> С.Г., </w:t>
      </w:r>
      <w:r w:rsidRPr="00AF608A">
        <w:rPr>
          <w:rFonts w:ascii="Times New Roman" w:eastAsia="Times New Roman" w:hAnsi="Times New Roman" w:cs="Times New Roman"/>
          <w:bCs/>
          <w:sz w:val="20"/>
          <w:szCs w:val="20"/>
        </w:rPr>
        <w:t xml:space="preserve"> д.э.н., профессор, заведующий кафедрой Анализа, статистики и налогов ФГБОУ </w:t>
      </w:r>
      <w:proofErr w:type="gramStart"/>
      <w:r w:rsidRPr="00AF608A">
        <w:rPr>
          <w:rFonts w:ascii="Times New Roman" w:eastAsia="Times New Roman" w:hAnsi="Times New Roman" w:cs="Times New Roman"/>
          <w:bCs/>
          <w:sz w:val="20"/>
          <w:szCs w:val="20"/>
        </w:rPr>
        <w:t>ВО</w:t>
      </w:r>
      <w:proofErr w:type="gramEnd"/>
      <w:r w:rsidRPr="00AF608A">
        <w:rPr>
          <w:rFonts w:ascii="Times New Roman" w:eastAsia="Times New Roman" w:hAnsi="Times New Roman" w:cs="Times New Roman"/>
          <w:bCs/>
          <w:sz w:val="20"/>
          <w:szCs w:val="20"/>
        </w:rPr>
        <w:t xml:space="preserve"> Дагестанский государственный аграрный университет имени М.М. </w:t>
      </w:r>
      <w:proofErr w:type="spellStart"/>
      <w:r w:rsidRPr="00AF608A">
        <w:rPr>
          <w:rFonts w:ascii="Times New Roman" w:eastAsia="Times New Roman" w:hAnsi="Times New Roman" w:cs="Times New Roman"/>
          <w:bCs/>
          <w:sz w:val="20"/>
          <w:szCs w:val="20"/>
        </w:rPr>
        <w:t>Джамбулатова</w:t>
      </w:r>
      <w:proofErr w:type="spellEnd"/>
      <w:r w:rsidRPr="00AF608A">
        <w:rPr>
          <w:rFonts w:ascii="Times New Roman" w:eastAsia="Times New Roman" w:hAnsi="Times New Roman" w:cs="Times New Roman"/>
          <w:bCs/>
          <w:sz w:val="20"/>
          <w:szCs w:val="20"/>
        </w:rPr>
        <w:t>;</w:t>
      </w:r>
    </w:p>
    <w:p w:rsidR="00AF608A" w:rsidRPr="00AF608A" w:rsidRDefault="00AF608A" w:rsidP="00AF608A">
      <w:pPr>
        <w:tabs>
          <w:tab w:val="left" w:pos="499"/>
        </w:tabs>
        <w:spacing w:after="0" w:line="228" w:lineRule="auto"/>
        <w:jc w:val="both"/>
        <w:rPr>
          <w:rFonts w:ascii="Times New Roman" w:eastAsia="Times New Roman" w:hAnsi="Times New Roman" w:cs="Times New Roman"/>
          <w:i/>
          <w:sz w:val="20"/>
          <w:szCs w:val="20"/>
          <w:u w:val="single"/>
        </w:rPr>
      </w:pPr>
      <w:r w:rsidRPr="00AF608A">
        <w:rPr>
          <w:rFonts w:ascii="Times New Roman" w:eastAsia="Times New Roman" w:hAnsi="Times New Roman" w:cs="Times New Roman"/>
          <w:b/>
          <w:bCs/>
          <w:sz w:val="20"/>
          <w:szCs w:val="20"/>
        </w:rPr>
        <w:t>Белоусов А.И.,</w:t>
      </w:r>
      <w:r w:rsidRPr="00AF608A">
        <w:rPr>
          <w:rFonts w:ascii="Times New Roman" w:eastAsia="Times New Roman" w:hAnsi="Times New Roman" w:cs="Times New Roman"/>
          <w:bCs/>
          <w:sz w:val="20"/>
          <w:szCs w:val="20"/>
        </w:rPr>
        <w:t xml:space="preserve"> д.э.н., профессор, директор экономико-аналитического центра СКФУ;</w:t>
      </w:r>
    </w:p>
    <w:p w:rsidR="00AF608A" w:rsidRPr="00AF608A" w:rsidRDefault="00AF608A" w:rsidP="00AF608A">
      <w:pPr>
        <w:tabs>
          <w:tab w:val="left" w:pos="499"/>
        </w:tabs>
        <w:spacing w:after="0" w:line="228" w:lineRule="auto"/>
        <w:jc w:val="both"/>
        <w:rPr>
          <w:rFonts w:ascii="Times New Roman" w:eastAsia="Times New Roman" w:hAnsi="Times New Roman" w:cs="Times New Roman"/>
          <w:bCs/>
          <w:sz w:val="20"/>
          <w:szCs w:val="20"/>
        </w:rPr>
      </w:pPr>
      <w:proofErr w:type="spellStart"/>
      <w:r w:rsidRPr="00AF608A">
        <w:rPr>
          <w:rFonts w:ascii="Times New Roman" w:eastAsia="Times New Roman" w:hAnsi="Times New Roman" w:cs="Times New Roman"/>
          <w:b/>
          <w:sz w:val="20"/>
          <w:szCs w:val="20"/>
        </w:rPr>
        <w:t>Дохолян</w:t>
      </w:r>
      <w:proofErr w:type="spellEnd"/>
      <w:r w:rsidRPr="00AF608A">
        <w:rPr>
          <w:rFonts w:ascii="Times New Roman" w:eastAsia="Times New Roman" w:hAnsi="Times New Roman" w:cs="Times New Roman"/>
          <w:b/>
          <w:sz w:val="20"/>
          <w:szCs w:val="20"/>
        </w:rPr>
        <w:t xml:space="preserve"> С.В.,</w:t>
      </w:r>
      <w:r w:rsidRPr="00AF608A">
        <w:rPr>
          <w:rFonts w:ascii="Times New Roman" w:eastAsia="Times New Roman" w:hAnsi="Times New Roman" w:cs="Times New Roman"/>
          <w:bCs/>
          <w:sz w:val="20"/>
          <w:szCs w:val="20"/>
        </w:rPr>
        <w:t xml:space="preserve"> д.э.н., профессор, заведующий кафедрой Экономики и управления в АПК   ФГБОУ </w:t>
      </w:r>
      <w:proofErr w:type="gramStart"/>
      <w:r w:rsidRPr="00AF608A">
        <w:rPr>
          <w:rFonts w:ascii="Times New Roman" w:eastAsia="Times New Roman" w:hAnsi="Times New Roman" w:cs="Times New Roman"/>
          <w:bCs/>
          <w:sz w:val="20"/>
          <w:szCs w:val="20"/>
        </w:rPr>
        <w:t>ВО</w:t>
      </w:r>
      <w:proofErr w:type="gramEnd"/>
      <w:r w:rsidRPr="00AF608A">
        <w:rPr>
          <w:rFonts w:ascii="Times New Roman" w:eastAsia="Times New Roman" w:hAnsi="Times New Roman" w:cs="Times New Roman"/>
          <w:bCs/>
          <w:sz w:val="20"/>
          <w:szCs w:val="20"/>
        </w:rPr>
        <w:t xml:space="preserve"> Даг</w:t>
      </w:r>
      <w:r w:rsidRPr="00AF608A">
        <w:rPr>
          <w:rFonts w:ascii="Times New Roman" w:eastAsia="Times New Roman" w:hAnsi="Times New Roman" w:cs="Times New Roman"/>
          <w:bCs/>
          <w:sz w:val="20"/>
          <w:szCs w:val="20"/>
        </w:rPr>
        <w:t>е</w:t>
      </w:r>
      <w:r w:rsidRPr="00AF608A">
        <w:rPr>
          <w:rFonts w:ascii="Times New Roman" w:eastAsia="Times New Roman" w:hAnsi="Times New Roman" w:cs="Times New Roman"/>
          <w:bCs/>
          <w:sz w:val="20"/>
          <w:szCs w:val="20"/>
        </w:rPr>
        <w:t xml:space="preserve">станский государственный аграрный университет имени М.М. </w:t>
      </w:r>
      <w:proofErr w:type="spellStart"/>
      <w:r w:rsidRPr="00AF608A">
        <w:rPr>
          <w:rFonts w:ascii="Times New Roman" w:eastAsia="Times New Roman" w:hAnsi="Times New Roman" w:cs="Times New Roman"/>
          <w:bCs/>
          <w:sz w:val="20"/>
          <w:szCs w:val="20"/>
        </w:rPr>
        <w:t>Джамбулатова</w:t>
      </w:r>
      <w:proofErr w:type="spellEnd"/>
      <w:r w:rsidRPr="00AF608A">
        <w:rPr>
          <w:rFonts w:ascii="Times New Roman" w:eastAsia="Times New Roman" w:hAnsi="Times New Roman" w:cs="Times New Roman"/>
          <w:bCs/>
          <w:sz w:val="20"/>
          <w:szCs w:val="20"/>
        </w:rPr>
        <w:t>;</w:t>
      </w:r>
    </w:p>
    <w:p w:rsidR="00AF608A" w:rsidRPr="00AF608A" w:rsidRDefault="00AF608A" w:rsidP="00AF608A">
      <w:pPr>
        <w:tabs>
          <w:tab w:val="left" w:pos="499"/>
        </w:tabs>
        <w:spacing w:after="0" w:line="228" w:lineRule="auto"/>
        <w:jc w:val="both"/>
        <w:rPr>
          <w:rFonts w:ascii="Times New Roman" w:eastAsia="Times New Roman" w:hAnsi="Times New Roman" w:cs="Times New Roman"/>
          <w:sz w:val="20"/>
          <w:szCs w:val="20"/>
          <w:shd w:val="clear" w:color="auto" w:fill="FFFFFF"/>
        </w:rPr>
      </w:pPr>
      <w:r w:rsidRPr="00AF608A">
        <w:rPr>
          <w:rFonts w:ascii="Times New Roman" w:eastAsia="Times New Roman" w:hAnsi="Times New Roman" w:cs="Times New Roman"/>
          <w:b/>
          <w:sz w:val="20"/>
          <w:szCs w:val="20"/>
          <w:shd w:val="clear" w:color="auto" w:fill="FFFFFF"/>
        </w:rPr>
        <w:t xml:space="preserve">Юсуфов А.М., </w:t>
      </w:r>
      <w:r w:rsidRPr="00AF608A">
        <w:rPr>
          <w:rFonts w:ascii="Times New Roman" w:eastAsia="Times New Roman" w:hAnsi="Times New Roman" w:cs="Times New Roman"/>
          <w:sz w:val="20"/>
          <w:szCs w:val="20"/>
          <w:shd w:val="clear" w:color="auto" w:fill="FFFFFF"/>
        </w:rPr>
        <w:t>к.э.н., проф.</w:t>
      </w:r>
      <w:r w:rsidRPr="00AF608A">
        <w:rPr>
          <w:rFonts w:ascii="Helvetica" w:eastAsia="Times New Roman" w:hAnsi="Helvetica" w:cs="Times New Roman"/>
          <w:i/>
          <w:iCs/>
          <w:sz w:val="20"/>
          <w:szCs w:val="20"/>
          <w:bdr w:val="none" w:sz="0" w:space="0" w:color="auto" w:frame="1"/>
          <w:shd w:val="clear" w:color="auto" w:fill="FFFFFF"/>
        </w:rPr>
        <w:t xml:space="preserve">, </w:t>
      </w:r>
      <w:r w:rsidRPr="00AF608A">
        <w:rPr>
          <w:rFonts w:ascii="Times New Roman" w:eastAsia="Times New Roman" w:hAnsi="Times New Roman" w:cs="Times New Roman"/>
          <w:iCs/>
          <w:sz w:val="20"/>
          <w:szCs w:val="20"/>
          <w:bdr w:val="none" w:sz="0" w:space="0" w:color="auto" w:frame="1"/>
          <w:shd w:val="clear" w:color="auto" w:fill="FFFFFF"/>
        </w:rPr>
        <w:t xml:space="preserve">зав. кафедрой Бухгалтерского учета, аудита и финансов </w:t>
      </w:r>
      <w:r w:rsidRPr="00AF608A">
        <w:rPr>
          <w:rFonts w:ascii="Times New Roman" w:eastAsia="Times New Roman" w:hAnsi="Times New Roman" w:cs="Times New Roman"/>
          <w:bCs/>
          <w:sz w:val="20"/>
          <w:szCs w:val="20"/>
        </w:rPr>
        <w:t xml:space="preserve">ФГБОУ </w:t>
      </w:r>
      <w:proofErr w:type="gramStart"/>
      <w:r w:rsidRPr="00AF608A">
        <w:rPr>
          <w:rFonts w:ascii="Times New Roman" w:eastAsia="Times New Roman" w:hAnsi="Times New Roman" w:cs="Times New Roman"/>
          <w:bCs/>
          <w:sz w:val="20"/>
          <w:szCs w:val="20"/>
        </w:rPr>
        <w:t>ВО</w:t>
      </w:r>
      <w:proofErr w:type="gramEnd"/>
      <w:r w:rsidRPr="00AF608A">
        <w:rPr>
          <w:rFonts w:ascii="Times New Roman" w:eastAsia="Times New Roman" w:hAnsi="Times New Roman" w:cs="Times New Roman"/>
          <w:bCs/>
          <w:sz w:val="20"/>
          <w:szCs w:val="20"/>
        </w:rPr>
        <w:t xml:space="preserve"> Дагеста</w:t>
      </w:r>
      <w:r w:rsidRPr="00AF608A">
        <w:rPr>
          <w:rFonts w:ascii="Times New Roman" w:eastAsia="Times New Roman" w:hAnsi="Times New Roman" w:cs="Times New Roman"/>
          <w:bCs/>
          <w:sz w:val="20"/>
          <w:szCs w:val="20"/>
        </w:rPr>
        <w:t>н</w:t>
      </w:r>
      <w:r w:rsidRPr="00AF608A">
        <w:rPr>
          <w:rFonts w:ascii="Times New Roman" w:eastAsia="Times New Roman" w:hAnsi="Times New Roman" w:cs="Times New Roman"/>
          <w:bCs/>
          <w:sz w:val="20"/>
          <w:szCs w:val="20"/>
        </w:rPr>
        <w:t xml:space="preserve">ский государственный аграрный университет имени М.М. </w:t>
      </w:r>
      <w:proofErr w:type="spellStart"/>
      <w:r w:rsidRPr="00AF608A">
        <w:rPr>
          <w:rFonts w:ascii="Times New Roman" w:eastAsia="Times New Roman" w:hAnsi="Times New Roman" w:cs="Times New Roman"/>
          <w:bCs/>
          <w:sz w:val="20"/>
          <w:szCs w:val="20"/>
        </w:rPr>
        <w:t>Джамбулатова</w:t>
      </w:r>
      <w:proofErr w:type="spellEnd"/>
      <w:r w:rsidRPr="00AF608A">
        <w:rPr>
          <w:rFonts w:ascii="Times New Roman" w:eastAsia="Times New Roman" w:hAnsi="Times New Roman" w:cs="Times New Roman"/>
          <w:iCs/>
          <w:sz w:val="20"/>
          <w:szCs w:val="20"/>
          <w:bdr w:val="none" w:sz="0" w:space="0" w:color="auto" w:frame="1"/>
          <w:shd w:val="clear" w:color="auto" w:fill="FFFFFF"/>
        </w:rPr>
        <w:t>;</w:t>
      </w:r>
    </w:p>
    <w:p w:rsidR="00AF608A" w:rsidRPr="00AF608A" w:rsidRDefault="00AF608A" w:rsidP="00AF608A">
      <w:pPr>
        <w:tabs>
          <w:tab w:val="left" w:pos="499"/>
        </w:tabs>
        <w:spacing w:after="0" w:line="228" w:lineRule="auto"/>
        <w:jc w:val="both"/>
        <w:rPr>
          <w:rFonts w:ascii="Times New Roman" w:eastAsia="Times New Roman" w:hAnsi="Times New Roman" w:cs="Times New Roman"/>
          <w:sz w:val="20"/>
          <w:szCs w:val="20"/>
          <w:shd w:val="clear" w:color="auto" w:fill="FFFFFF"/>
        </w:rPr>
      </w:pPr>
      <w:proofErr w:type="spellStart"/>
      <w:r w:rsidRPr="00AF608A">
        <w:rPr>
          <w:rFonts w:ascii="Times New Roman" w:eastAsia="Times New Roman" w:hAnsi="Times New Roman" w:cs="Times New Roman"/>
          <w:b/>
          <w:sz w:val="20"/>
          <w:szCs w:val="20"/>
        </w:rPr>
        <w:t>Раджабов</w:t>
      </w:r>
      <w:proofErr w:type="spellEnd"/>
      <w:r w:rsidRPr="00AF608A">
        <w:rPr>
          <w:rFonts w:ascii="Times New Roman" w:eastAsia="Times New Roman" w:hAnsi="Times New Roman" w:cs="Times New Roman"/>
          <w:b/>
          <w:sz w:val="20"/>
          <w:szCs w:val="20"/>
        </w:rPr>
        <w:t xml:space="preserve"> А.Н., </w:t>
      </w:r>
      <w:r w:rsidRPr="00AF608A">
        <w:rPr>
          <w:rFonts w:ascii="Times New Roman" w:eastAsia="Times New Roman" w:hAnsi="Times New Roman" w:cs="Times New Roman"/>
          <w:sz w:val="20"/>
          <w:szCs w:val="20"/>
        </w:rPr>
        <w:t>к.э.н., заведующий кафедрой</w:t>
      </w:r>
      <w:r w:rsidRPr="00AF608A">
        <w:rPr>
          <w:rFonts w:ascii="Times New Roman" w:eastAsia="Times New Roman" w:hAnsi="Times New Roman" w:cs="Times New Roman"/>
          <w:b/>
          <w:sz w:val="20"/>
          <w:szCs w:val="20"/>
        </w:rPr>
        <w:t xml:space="preserve"> </w:t>
      </w:r>
      <w:r w:rsidRPr="00AF608A">
        <w:rPr>
          <w:rFonts w:ascii="Times New Roman" w:eastAsia="Times New Roman" w:hAnsi="Times New Roman" w:cs="Times New Roman"/>
          <w:sz w:val="20"/>
          <w:szCs w:val="20"/>
          <w:shd w:val="clear" w:color="auto" w:fill="FFFFFF"/>
        </w:rPr>
        <w:t xml:space="preserve">Организации и предпринимательства в АПК </w:t>
      </w:r>
      <w:r w:rsidRPr="00AF608A">
        <w:rPr>
          <w:rFonts w:ascii="Times New Roman" w:eastAsia="Times New Roman" w:hAnsi="Times New Roman" w:cs="Times New Roman"/>
          <w:bCs/>
          <w:sz w:val="20"/>
          <w:szCs w:val="20"/>
        </w:rPr>
        <w:t xml:space="preserve">ФГБОУ </w:t>
      </w:r>
      <w:proofErr w:type="gramStart"/>
      <w:r w:rsidRPr="00AF608A">
        <w:rPr>
          <w:rFonts w:ascii="Times New Roman" w:eastAsia="Times New Roman" w:hAnsi="Times New Roman" w:cs="Times New Roman"/>
          <w:bCs/>
          <w:sz w:val="20"/>
          <w:szCs w:val="20"/>
        </w:rPr>
        <w:t>ВО</w:t>
      </w:r>
      <w:proofErr w:type="gramEnd"/>
      <w:r w:rsidRPr="00AF608A">
        <w:rPr>
          <w:rFonts w:ascii="Times New Roman" w:eastAsia="Times New Roman" w:hAnsi="Times New Roman" w:cs="Times New Roman"/>
          <w:bCs/>
          <w:sz w:val="20"/>
          <w:szCs w:val="20"/>
        </w:rPr>
        <w:t xml:space="preserve"> Даг</w:t>
      </w:r>
      <w:r w:rsidRPr="00AF608A">
        <w:rPr>
          <w:rFonts w:ascii="Times New Roman" w:eastAsia="Times New Roman" w:hAnsi="Times New Roman" w:cs="Times New Roman"/>
          <w:bCs/>
          <w:sz w:val="20"/>
          <w:szCs w:val="20"/>
        </w:rPr>
        <w:t>е</w:t>
      </w:r>
      <w:r w:rsidRPr="00AF608A">
        <w:rPr>
          <w:rFonts w:ascii="Times New Roman" w:eastAsia="Times New Roman" w:hAnsi="Times New Roman" w:cs="Times New Roman"/>
          <w:bCs/>
          <w:sz w:val="20"/>
          <w:szCs w:val="20"/>
        </w:rPr>
        <w:t xml:space="preserve">станский государственный аграрный университет имени М.М. </w:t>
      </w:r>
      <w:proofErr w:type="spellStart"/>
      <w:r w:rsidRPr="00AF608A">
        <w:rPr>
          <w:rFonts w:ascii="Times New Roman" w:eastAsia="Times New Roman" w:hAnsi="Times New Roman" w:cs="Times New Roman"/>
          <w:bCs/>
          <w:sz w:val="20"/>
          <w:szCs w:val="20"/>
        </w:rPr>
        <w:t>Джамбулатова</w:t>
      </w:r>
      <w:proofErr w:type="spellEnd"/>
      <w:r w:rsidRPr="00AF608A">
        <w:rPr>
          <w:rFonts w:ascii="Times New Roman" w:eastAsia="Times New Roman" w:hAnsi="Times New Roman" w:cs="Times New Roman"/>
          <w:sz w:val="20"/>
          <w:szCs w:val="20"/>
          <w:shd w:val="clear" w:color="auto" w:fill="FFFFFF"/>
        </w:rPr>
        <w:t>;</w:t>
      </w:r>
    </w:p>
    <w:p w:rsidR="00AF608A" w:rsidRPr="00AF608A" w:rsidRDefault="00AF608A" w:rsidP="00AF608A">
      <w:pPr>
        <w:tabs>
          <w:tab w:val="left" w:pos="499"/>
        </w:tabs>
        <w:spacing w:after="0" w:line="228" w:lineRule="auto"/>
        <w:jc w:val="both"/>
        <w:rPr>
          <w:rFonts w:ascii="Times New Roman" w:eastAsia="Times New Roman" w:hAnsi="Times New Roman" w:cs="Times New Roman"/>
          <w:b/>
          <w:sz w:val="20"/>
          <w:szCs w:val="20"/>
          <w:shd w:val="clear" w:color="auto" w:fill="FFFFFF"/>
        </w:rPr>
      </w:pPr>
      <w:r w:rsidRPr="00AF608A">
        <w:rPr>
          <w:rFonts w:ascii="Times New Roman" w:eastAsia="Times New Roman" w:hAnsi="Times New Roman" w:cs="Times New Roman"/>
          <w:b/>
          <w:sz w:val="20"/>
          <w:szCs w:val="20"/>
          <w:shd w:val="clear" w:color="auto" w:fill="FFFFFF"/>
        </w:rPr>
        <w:t>Юсуфов Н.А., к.э.н., доцент, декан экономического факультета;</w:t>
      </w:r>
    </w:p>
    <w:p w:rsidR="00AF608A" w:rsidRPr="00AF608A" w:rsidRDefault="00AF608A" w:rsidP="00AF608A">
      <w:pPr>
        <w:tabs>
          <w:tab w:val="left" w:pos="499"/>
        </w:tabs>
        <w:spacing w:after="0" w:line="228" w:lineRule="auto"/>
        <w:jc w:val="both"/>
        <w:rPr>
          <w:rFonts w:ascii="Times New Roman" w:eastAsia="Times New Roman" w:hAnsi="Times New Roman" w:cs="Times New Roman"/>
          <w:sz w:val="20"/>
          <w:szCs w:val="20"/>
          <w:shd w:val="clear" w:color="auto" w:fill="FFFFFF"/>
        </w:rPr>
      </w:pPr>
      <w:proofErr w:type="spellStart"/>
      <w:r w:rsidRPr="00AF608A">
        <w:rPr>
          <w:rFonts w:ascii="Times New Roman" w:eastAsia="Times New Roman" w:hAnsi="Times New Roman" w:cs="Times New Roman"/>
          <w:b/>
          <w:sz w:val="20"/>
          <w:szCs w:val="20"/>
          <w:shd w:val="clear" w:color="auto" w:fill="FFFFFF"/>
        </w:rPr>
        <w:t>Азракулиев</w:t>
      </w:r>
      <w:proofErr w:type="spellEnd"/>
      <w:r w:rsidRPr="00AF608A">
        <w:rPr>
          <w:rFonts w:ascii="Times New Roman" w:eastAsia="Times New Roman" w:hAnsi="Times New Roman" w:cs="Times New Roman"/>
          <w:b/>
          <w:sz w:val="20"/>
          <w:szCs w:val="20"/>
          <w:shd w:val="clear" w:color="auto" w:fill="FFFFFF"/>
        </w:rPr>
        <w:t xml:space="preserve"> З.М., к.э.н., доцент, доцент кафедры </w:t>
      </w:r>
      <w:r w:rsidRPr="00AF608A">
        <w:rPr>
          <w:rFonts w:ascii="Times New Roman" w:eastAsia="Times New Roman" w:hAnsi="Times New Roman" w:cs="Times New Roman"/>
          <w:iCs/>
          <w:sz w:val="20"/>
          <w:szCs w:val="20"/>
          <w:bdr w:val="none" w:sz="0" w:space="0" w:color="auto" w:frame="1"/>
          <w:shd w:val="clear" w:color="auto" w:fill="FFFFFF"/>
        </w:rPr>
        <w:t xml:space="preserve">Бухгалтерского учета, аудита и финансов </w:t>
      </w:r>
      <w:r w:rsidRPr="00AF608A">
        <w:rPr>
          <w:rFonts w:ascii="Times New Roman" w:eastAsia="Times New Roman" w:hAnsi="Times New Roman" w:cs="Times New Roman"/>
          <w:bCs/>
          <w:sz w:val="20"/>
          <w:szCs w:val="20"/>
        </w:rPr>
        <w:t xml:space="preserve">ФГБОУ </w:t>
      </w:r>
      <w:proofErr w:type="gramStart"/>
      <w:r w:rsidRPr="00AF608A">
        <w:rPr>
          <w:rFonts w:ascii="Times New Roman" w:eastAsia="Times New Roman" w:hAnsi="Times New Roman" w:cs="Times New Roman"/>
          <w:bCs/>
          <w:sz w:val="20"/>
          <w:szCs w:val="20"/>
        </w:rPr>
        <w:t>ВО</w:t>
      </w:r>
      <w:proofErr w:type="gramEnd"/>
      <w:r w:rsidRPr="00AF608A">
        <w:rPr>
          <w:rFonts w:ascii="Times New Roman" w:eastAsia="Times New Roman" w:hAnsi="Times New Roman" w:cs="Times New Roman"/>
          <w:bCs/>
          <w:sz w:val="20"/>
          <w:szCs w:val="20"/>
        </w:rPr>
        <w:t xml:space="preserve"> Дагестанский государственный аграрный университет имени М.М. </w:t>
      </w:r>
      <w:proofErr w:type="spellStart"/>
      <w:r w:rsidRPr="00AF608A">
        <w:rPr>
          <w:rFonts w:ascii="Times New Roman" w:eastAsia="Times New Roman" w:hAnsi="Times New Roman" w:cs="Times New Roman"/>
          <w:bCs/>
          <w:sz w:val="20"/>
          <w:szCs w:val="20"/>
        </w:rPr>
        <w:t>Джамбулатов</w:t>
      </w:r>
      <w:proofErr w:type="spellEnd"/>
      <w:r w:rsidRPr="00AF608A">
        <w:rPr>
          <w:rFonts w:ascii="Times New Roman" w:eastAsia="Times New Roman" w:hAnsi="Times New Roman" w:cs="Times New Roman"/>
          <w:bCs/>
          <w:sz w:val="20"/>
          <w:szCs w:val="20"/>
        </w:rPr>
        <w:t>.</w:t>
      </w:r>
    </w:p>
    <w:p w:rsidR="00AF608A" w:rsidRPr="00AF608A" w:rsidRDefault="00AF608A" w:rsidP="00AF608A">
      <w:pPr>
        <w:rPr>
          <w:rFonts w:ascii="Calibri" w:eastAsia="Calibri" w:hAnsi="Calibri" w:cs="Times New Roman"/>
          <w:lang w:eastAsia="en-US"/>
        </w:rPr>
      </w:pPr>
    </w:p>
    <w:p w:rsidR="00AF608A" w:rsidRPr="00AF608A" w:rsidRDefault="00AF608A" w:rsidP="00AF608A">
      <w:pPr>
        <w:rPr>
          <w:rFonts w:ascii="Calibri" w:eastAsia="Calibri" w:hAnsi="Calibri" w:cs="Times New Roman"/>
          <w:lang w:eastAsia="en-US"/>
        </w:rPr>
      </w:pPr>
    </w:p>
    <w:p w:rsidR="00AF608A" w:rsidRPr="00AF608A" w:rsidRDefault="00AF608A" w:rsidP="00AF608A">
      <w:pPr>
        <w:rPr>
          <w:rFonts w:ascii="Calibri" w:eastAsia="Calibri" w:hAnsi="Calibri" w:cs="Times New Roman"/>
          <w:lang w:eastAsia="en-US"/>
        </w:rPr>
      </w:pPr>
    </w:p>
    <w:p w:rsidR="00AF608A" w:rsidRPr="00AF608A" w:rsidRDefault="00AF608A" w:rsidP="00AF608A">
      <w:pPr>
        <w:rPr>
          <w:rFonts w:ascii="Calibri" w:eastAsia="Calibri" w:hAnsi="Calibri" w:cs="Times New Roman"/>
          <w:lang w:eastAsia="en-US"/>
        </w:rPr>
      </w:pPr>
    </w:p>
    <w:p w:rsidR="00AF608A" w:rsidRPr="00AF608A" w:rsidRDefault="00AF608A" w:rsidP="00AF608A">
      <w:pPr>
        <w:rPr>
          <w:rFonts w:ascii="Calibri" w:eastAsia="Calibri" w:hAnsi="Calibri" w:cs="Times New Roman"/>
          <w:lang w:eastAsia="en-US"/>
        </w:rPr>
      </w:pPr>
    </w:p>
    <w:p w:rsidR="00AF608A" w:rsidRPr="00AF608A" w:rsidRDefault="00AF608A" w:rsidP="00AF608A">
      <w:pPr>
        <w:rPr>
          <w:rFonts w:ascii="Calibri" w:eastAsia="Calibri" w:hAnsi="Calibri" w:cs="Times New Roman"/>
          <w:lang w:eastAsia="en-US"/>
        </w:rPr>
      </w:pPr>
    </w:p>
    <w:p w:rsidR="00AF608A" w:rsidRPr="00AF608A" w:rsidRDefault="00AF608A" w:rsidP="00AF608A">
      <w:pPr>
        <w:tabs>
          <w:tab w:val="left" w:pos="1275"/>
        </w:tabs>
        <w:spacing w:after="0"/>
        <w:jc w:val="both"/>
        <w:rPr>
          <w:rFonts w:ascii="Times New Roman" w:eastAsia="Calibri" w:hAnsi="Times New Roman" w:cs="Times New Roman"/>
          <w:bCs/>
          <w:iCs/>
          <w:color w:val="151616"/>
          <w:sz w:val="24"/>
          <w:szCs w:val="24"/>
        </w:rPr>
      </w:pPr>
      <w:r w:rsidRPr="00AF608A">
        <w:rPr>
          <w:rFonts w:ascii="Times New Roman" w:eastAsia="Calibri" w:hAnsi="Times New Roman" w:cs="Times New Roman"/>
          <w:bCs/>
          <w:iCs/>
          <w:color w:val="151616"/>
          <w:sz w:val="24"/>
          <w:szCs w:val="24"/>
        </w:rPr>
        <w:t>Материалы публикуются в полном соответствии с авторскими оригиналами.</w:t>
      </w:r>
    </w:p>
    <w:p w:rsidR="00AF608A" w:rsidRPr="00AF608A" w:rsidRDefault="00AF608A" w:rsidP="00AF608A">
      <w:pPr>
        <w:tabs>
          <w:tab w:val="left" w:pos="1275"/>
        </w:tabs>
        <w:spacing w:after="0"/>
        <w:jc w:val="both"/>
        <w:rPr>
          <w:rFonts w:ascii="Calibri" w:eastAsia="Calibri" w:hAnsi="Calibri" w:cs="Times New Roman"/>
          <w:lang w:eastAsia="en-US"/>
        </w:rPr>
      </w:pPr>
      <w:r w:rsidRPr="00AF608A">
        <w:rPr>
          <w:rFonts w:ascii="Times New Roman" w:eastAsia="Calibri" w:hAnsi="Times New Roman" w:cs="Times New Roman"/>
          <w:bCs/>
          <w:iCs/>
          <w:color w:val="151616"/>
          <w:sz w:val="24"/>
          <w:szCs w:val="24"/>
        </w:rPr>
        <w:t xml:space="preserve">Сборник </w:t>
      </w:r>
      <w:r w:rsidRPr="00AF608A">
        <w:rPr>
          <w:rFonts w:ascii="Times New Roman" w:eastAsia="Calibri" w:hAnsi="Times New Roman" w:cs="Times New Roman"/>
          <w:sz w:val="24"/>
          <w:szCs w:val="24"/>
        </w:rPr>
        <w:t xml:space="preserve"> материалов конференции</w:t>
      </w:r>
      <w:r w:rsidRPr="00AF608A">
        <w:rPr>
          <w:rFonts w:ascii="Times New Roman" w:eastAsia="Calibri" w:hAnsi="Times New Roman" w:cs="Times New Roman"/>
          <w:bCs/>
          <w:iCs/>
          <w:color w:val="151616"/>
          <w:sz w:val="24"/>
          <w:szCs w:val="24"/>
        </w:rPr>
        <w:t xml:space="preserve"> </w:t>
      </w:r>
      <w:r w:rsidRPr="00AF608A">
        <w:rPr>
          <w:rFonts w:ascii="Times New Roman" w:eastAsia="Calibri" w:hAnsi="Times New Roman" w:cs="Times New Roman"/>
          <w:sz w:val="24"/>
          <w:szCs w:val="24"/>
        </w:rPr>
        <w:t>будет размещен в научной электронной библиотеке (</w:t>
      </w:r>
      <w:r w:rsidRPr="00AF608A">
        <w:rPr>
          <w:rFonts w:ascii="Times New Roman" w:eastAsia="Calibri" w:hAnsi="Times New Roman" w:cs="Times New Roman"/>
          <w:b/>
          <w:sz w:val="24"/>
          <w:szCs w:val="24"/>
        </w:rPr>
        <w:t>www.elibrary.ru</w:t>
      </w:r>
      <w:r w:rsidRPr="00AF608A">
        <w:rPr>
          <w:rFonts w:ascii="Times New Roman" w:eastAsia="Calibri" w:hAnsi="Times New Roman" w:cs="Times New Roman"/>
          <w:sz w:val="24"/>
          <w:szCs w:val="24"/>
        </w:rPr>
        <w:t xml:space="preserve">) и зарегистрирован в </w:t>
      </w:r>
      <w:proofErr w:type="spellStart"/>
      <w:r w:rsidRPr="00AF608A">
        <w:rPr>
          <w:rFonts w:ascii="Times New Roman" w:eastAsia="Calibri" w:hAnsi="Times New Roman" w:cs="Times New Roman"/>
          <w:sz w:val="24"/>
          <w:szCs w:val="24"/>
        </w:rPr>
        <w:t>наукометрической</w:t>
      </w:r>
      <w:proofErr w:type="spellEnd"/>
      <w:r w:rsidRPr="00AF608A">
        <w:rPr>
          <w:rFonts w:ascii="Times New Roman" w:eastAsia="Calibri" w:hAnsi="Times New Roman" w:cs="Times New Roman"/>
          <w:sz w:val="24"/>
          <w:szCs w:val="24"/>
        </w:rPr>
        <w:t xml:space="preserve"> базе  </w:t>
      </w:r>
      <w:r w:rsidRPr="00AF608A">
        <w:rPr>
          <w:rFonts w:ascii="Times New Roman" w:eastAsia="Calibri" w:hAnsi="Times New Roman" w:cs="Times New Roman"/>
          <w:b/>
          <w:sz w:val="24"/>
          <w:szCs w:val="24"/>
        </w:rPr>
        <w:t>РИНЦ.</w:t>
      </w:r>
    </w:p>
    <w:p w:rsidR="00AF608A" w:rsidRPr="00AF608A" w:rsidRDefault="00AF608A" w:rsidP="00AF608A">
      <w:pPr>
        <w:rPr>
          <w:rFonts w:ascii="Calibri" w:eastAsia="Calibri" w:hAnsi="Calibri" w:cs="Times New Roman"/>
          <w:lang w:eastAsia="en-US"/>
        </w:rPr>
      </w:pPr>
    </w:p>
    <w:p w:rsidR="00AF608A" w:rsidRPr="00AF608A" w:rsidRDefault="00AF608A" w:rsidP="00AF608A">
      <w:pPr>
        <w:rPr>
          <w:rFonts w:ascii="Calibri" w:eastAsia="Calibri" w:hAnsi="Calibri" w:cs="Times New Roman"/>
          <w:lang w:eastAsia="en-US"/>
        </w:rPr>
      </w:pPr>
    </w:p>
    <w:p w:rsidR="00AF608A" w:rsidRDefault="00AF608A" w:rsidP="00AF608A">
      <w:pPr>
        <w:rPr>
          <w:rFonts w:ascii="Calibri" w:eastAsia="Calibri" w:hAnsi="Calibri" w:cs="Times New Roman"/>
          <w:lang w:eastAsia="en-US"/>
        </w:rPr>
      </w:pPr>
    </w:p>
    <w:p w:rsidR="00AF608A" w:rsidRPr="00AF608A" w:rsidRDefault="00AF608A" w:rsidP="00AF608A">
      <w:pPr>
        <w:rPr>
          <w:rFonts w:ascii="Calibri" w:eastAsia="Calibri" w:hAnsi="Calibri" w:cs="Times New Roman"/>
          <w:lang w:eastAsia="en-US"/>
        </w:rPr>
      </w:pPr>
    </w:p>
    <w:p w:rsidR="00AF608A" w:rsidRPr="00AF608A" w:rsidRDefault="00AF608A" w:rsidP="00AF608A">
      <w:pPr>
        <w:jc w:val="right"/>
        <w:rPr>
          <w:rFonts w:ascii="Times New Roman" w:eastAsia="Calibri" w:hAnsi="Times New Roman" w:cs="Times New Roman"/>
          <w:lang w:eastAsia="en-US"/>
        </w:rPr>
      </w:pPr>
    </w:p>
    <w:p w:rsidR="00490AC2" w:rsidRDefault="00AF608A" w:rsidP="00AF608A">
      <w:pPr>
        <w:spacing w:after="0" w:line="240" w:lineRule="auto"/>
        <w:ind w:firstLine="709"/>
        <w:jc w:val="right"/>
        <w:rPr>
          <w:rFonts w:ascii="Times New Roman" w:eastAsia="Calibri" w:hAnsi="Times New Roman" w:cs="Times New Roman"/>
          <w:b/>
          <w:sz w:val="24"/>
          <w:szCs w:val="24"/>
        </w:rPr>
      </w:pPr>
      <w:r w:rsidRPr="00AF608A">
        <w:rPr>
          <w:rFonts w:ascii="Times New Roman" w:eastAsia="Calibri" w:hAnsi="Times New Roman" w:cs="Times New Roman"/>
          <w:lang w:eastAsia="en-US"/>
        </w:rPr>
        <w:t xml:space="preserve">ФГБОУ </w:t>
      </w:r>
      <w:proofErr w:type="gramStart"/>
      <w:r w:rsidRPr="00AF608A">
        <w:rPr>
          <w:rFonts w:ascii="Times New Roman" w:eastAsia="Calibri" w:hAnsi="Times New Roman" w:cs="Times New Roman"/>
          <w:lang w:eastAsia="en-US"/>
        </w:rPr>
        <w:t>ВО</w:t>
      </w:r>
      <w:proofErr w:type="gramEnd"/>
      <w:r w:rsidRPr="00AF608A">
        <w:rPr>
          <w:rFonts w:ascii="Times New Roman" w:eastAsia="Calibri" w:hAnsi="Times New Roman" w:cs="Times New Roman"/>
          <w:lang w:eastAsia="en-US"/>
        </w:rPr>
        <w:t xml:space="preserve"> «Дагестанский государственный аграрный университет имени М.М. </w:t>
      </w:r>
      <w:proofErr w:type="spellStart"/>
      <w:r w:rsidRPr="00AF608A">
        <w:rPr>
          <w:rFonts w:ascii="Times New Roman" w:eastAsia="Calibri" w:hAnsi="Times New Roman" w:cs="Times New Roman"/>
          <w:lang w:eastAsia="en-US"/>
        </w:rPr>
        <w:t>Джамб</w:t>
      </w:r>
      <w:r w:rsidRPr="00AF608A">
        <w:rPr>
          <w:rFonts w:ascii="Times New Roman" w:eastAsia="Calibri" w:hAnsi="Times New Roman" w:cs="Times New Roman"/>
          <w:lang w:eastAsia="en-US"/>
        </w:rPr>
        <w:t>у</w:t>
      </w:r>
      <w:r w:rsidRPr="00AF608A">
        <w:rPr>
          <w:rFonts w:ascii="Times New Roman" w:eastAsia="Calibri" w:hAnsi="Times New Roman" w:cs="Times New Roman"/>
          <w:lang w:eastAsia="en-US"/>
        </w:rPr>
        <w:t>латова</w:t>
      </w:r>
      <w:proofErr w:type="spellEnd"/>
      <w:r w:rsidRPr="00AF608A">
        <w:rPr>
          <w:rFonts w:ascii="Times New Roman" w:eastAsia="Calibri" w:hAnsi="Times New Roman" w:cs="Times New Roman"/>
          <w:lang w:eastAsia="en-US"/>
        </w:rPr>
        <w:t>», 2018г</w:t>
      </w:r>
    </w:p>
    <w:p w:rsidR="00BD49DB" w:rsidRDefault="00BD49DB" w:rsidP="00BD49DB">
      <w:pPr>
        <w:spacing w:after="0" w:line="240" w:lineRule="auto"/>
        <w:ind w:firstLine="709"/>
        <w:jc w:val="both"/>
        <w:rPr>
          <w:rFonts w:ascii="Times New Roman" w:eastAsia="Calibri" w:hAnsi="Times New Roman" w:cs="Times New Roman"/>
          <w:b/>
          <w:sz w:val="24"/>
          <w:szCs w:val="24"/>
        </w:rPr>
      </w:pPr>
    </w:p>
    <w:sdt>
      <w:sdtPr>
        <w:rPr>
          <w:rFonts w:asciiTheme="minorHAnsi" w:eastAsiaTheme="minorHAnsi" w:hAnsiTheme="minorHAnsi" w:cstheme="minorBidi"/>
          <w:b w:val="0"/>
          <w:bCs w:val="0"/>
          <w:color w:val="auto"/>
          <w:sz w:val="22"/>
          <w:szCs w:val="22"/>
          <w:lang w:eastAsia="en-US"/>
        </w:rPr>
        <w:id w:val="215781398"/>
        <w:docPartObj>
          <w:docPartGallery w:val="Table of Contents"/>
          <w:docPartUnique/>
        </w:docPartObj>
      </w:sdtPr>
      <w:sdtEndPr>
        <w:rPr>
          <w:rFonts w:eastAsia="Times New Roman"/>
          <w:i/>
          <w:noProof/>
          <w:lang w:eastAsia="ru-RU"/>
        </w:rPr>
      </w:sdtEndPr>
      <w:sdtContent>
        <w:p w:rsidR="00063E5F" w:rsidRDefault="00063E5F" w:rsidP="00063E5F">
          <w:pPr>
            <w:pStyle w:val="ac"/>
            <w:jc w:val="center"/>
            <w:rPr>
              <w:rFonts w:ascii="Times New Roman" w:hAnsi="Times New Roman" w:cs="Times New Roman"/>
              <w:color w:val="auto"/>
            </w:rPr>
          </w:pPr>
          <w:r w:rsidRPr="00063E5F">
            <w:rPr>
              <w:rFonts w:ascii="Times New Roman" w:hAnsi="Times New Roman" w:cs="Times New Roman"/>
              <w:color w:val="auto"/>
            </w:rPr>
            <w:t>Оглавление</w:t>
          </w:r>
        </w:p>
        <w:p w:rsidR="007F23A8" w:rsidRDefault="007F23A8" w:rsidP="007F23A8">
          <w:proofErr w:type="spellStart"/>
          <w:r w:rsidRPr="007F23A8">
            <w:rPr>
              <w:rFonts w:ascii="Times New Roman" w:hAnsi="Times New Roman" w:cs="Times New Roman"/>
              <w:i/>
              <w:sz w:val="24"/>
              <w:szCs w:val="24"/>
            </w:rPr>
            <w:t>Аббасова</w:t>
          </w:r>
          <w:proofErr w:type="spellEnd"/>
          <w:r w:rsidRPr="007F23A8">
            <w:rPr>
              <w:rFonts w:ascii="Times New Roman" w:hAnsi="Times New Roman" w:cs="Times New Roman"/>
              <w:i/>
              <w:sz w:val="24"/>
              <w:szCs w:val="24"/>
            </w:rPr>
            <w:t xml:space="preserve"> А.А., Исмаилов Т.З.</w:t>
          </w:r>
          <w:r w:rsidRPr="007F23A8">
            <w:rPr>
              <w:i/>
            </w:rPr>
            <w:t xml:space="preserve"> </w:t>
          </w:r>
          <w:r>
            <w:rPr>
              <w:i/>
            </w:rPr>
            <w:t xml:space="preserve"> </w:t>
          </w:r>
          <w:hyperlink w:anchor="_Toc518649349" w:history="1">
            <w:r w:rsidRPr="007F23A8">
              <w:rPr>
                <w:rStyle w:val="a3"/>
                <w:rFonts w:ascii="Times New Roman" w:hAnsi="Times New Roman" w:cs="Times New Roman"/>
                <w:i/>
                <w:color w:val="auto"/>
                <w:sz w:val="24"/>
                <w:szCs w:val="24"/>
                <w:u w:val="none"/>
              </w:rPr>
              <w:t>ОСНОВНЫЕ ЧЕРТЫ И ПРОБЛЕМЫ РАЗВИТИЯ</w:t>
            </w:r>
          </w:hyperlink>
          <w:r w:rsidRPr="007F23A8">
            <w:rPr>
              <w:rStyle w:val="a3"/>
              <w:rFonts w:ascii="Times New Roman" w:hAnsi="Times New Roman" w:cs="Times New Roman"/>
              <w:i/>
              <w:color w:val="auto"/>
              <w:sz w:val="24"/>
              <w:szCs w:val="24"/>
              <w:u w:val="none"/>
            </w:rPr>
            <w:t xml:space="preserve"> </w:t>
          </w:r>
          <w:hyperlink w:anchor="_Toc518649350" w:history="1">
            <w:r w:rsidRPr="007F23A8">
              <w:rPr>
                <w:rStyle w:val="a3"/>
                <w:rFonts w:ascii="Times New Roman" w:hAnsi="Times New Roman" w:cs="Times New Roman"/>
                <w:i/>
                <w:color w:val="auto"/>
                <w:sz w:val="24"/>
                <w:szCs w:val="24"/>
                <w:u w:val="none"/>
              </w:rPr>
              <w:t>Т</w:t>
            </w:r>
            <w:r w:rsidRPr="007F23A8">
              <w:rPr>
                <w:rStyle w:val="a3"/>
                <w:rFonts w:ascii="Times New Roman" w:hAnsi="Times New Roman" w:cs="Times New Roman"/>
                <w:i/>
                <w:color w:val="auto"/>
                <w:sz w:val="24"/>
                <w:szCs w:val="24"/>
                <w:u w:val="none"/>
              </w:rPr>
              <w:t>У</w:t>
            </w:r>
            <w:r w:rsidRPr="007F23A8">
              <w:rPr>
                <w:rStyle w:val="a3"/>
                <w:rFonts w:ascii="Times New Roman" w:hAnsi="Times New Roman" w:cs="Times New Roman"/>
                <w:i/>
                <w:color w:val="auto"/>
                <w:sz w:val="24"/>
                <w:szCs w:val="24"/>
                <w:u w:val="none"/>
              </w:rPr>
              <w:t>РИЗМА В ДАГ</w:t>
            </w:r>
            <w:r w:rsidRPr="007F23A8">
              <w:rPr>
                <w:rStyle w:val="a3"/>
                <w:rFonts w:ascii="Times New Roman" w:hAnsi="Times New Roman" w:cs="Times New Roman"/>
                <w:i/>
                <w:color w:val="auto"/>
                <w:sz w:val="24"/>
                <w:szCs w:val="24"/>
                <w:u w:val="none"/>
              </w:rPr>
              <w:t>Е</w:t>
            </w:r>
            <w:r w:rsidRPr="007F23A8">
              <w:rPr>
                <w:rStyle w:val="a3"/>
                <w:rFonts w:ascii="Times New Roman" w:hAnsi="Times New Roman" w:cs="Times New Roman"/>
                <w:i/>
                <w:color w:val="auto"/>
                <w:sz w:val="24"/>
                <w:szCs w:val="24"/>
                <w:u w:val="none"/>
              </w:rPr>
              <w:t>СТАНЕ</w:t>
            </w:r>
          </w:hyperlink>
          <w:r w:rsidRPr="007F23A8">
            <w:rPr>
              <w:rStyle w:val="a3"/>
              <w:rFonts w:ascii="Times New Roman" w:hAnsi="Times New Roman" w:cs="Times New Roman"/>
              <w:i/>
              <w:color w:val="auto"/>
              <w:sz w:val="24"/>
              <w:szCs w:val="24"/>
              <w:u w:val="none"/>
            </w:rPr>
            <w:t>…………………………………………………………………………………</w:t>
          </w:r>
          <w:r>
            <w:rPr>
              <w:rStyle w:val="a3"/>
              <w:rFonts w:ascii="Times New Roman" w:hAnsi="Times New Roman" w:cs="Times New Roman"/>
              <w:i/>
              <w:color w:val="auto"/>
              <w:sz w:val="24"/>
              <w:szCs w:val="24"/>
              <w:u w:val="none"/>
            </w:rPr>
            <w:t>………….5</w:t>
          </w:r>
        </w:p>
        <w:p w:rsidR="00063E5F" w:rsidRPr="00036594" w:rsidRDefault="00845853" w:rsidP="00063E5F">
          <w:pPr>
            <w:pStyle w:val="13"/>
            <w:rPr>
              <w:rFonts w:ascii="Times New Roman" w:hAnsi="Times New Roman" w:cs="Times New Roman"/>
              <w:sz w:val="24"/>
              <w:szCs w:val="24"/>
            </w:rPr>
          </w:pPr>
          <w:hyperlink w:anchor="_Toc518649358" w:history="1">
            <w:r w:rsidR="00063E5F" w:rsidRPr="00036594">
              <w:rPr>
                <w:rStyle w:val="a3"/>
                <w:rFonts w:ascii="Times New Roman" w:hAnsi="Times New Roman" w:cs="Times New Roman"/>
                <w:color w:val="auto"/>
                <w:sz w:val="24"/>
                <w:szCs w:val="24"/>
                <w:u w:val="none"/>
              </w:rPr>
              <w:t>Гасанов М.А.</w:t>
            </w:r>
          </w:hyperlink>
          <w:r w:rsidR="00063E5F" w:rsidRPr="00036594">
            <w:rPr>
              <w:rFonts w:ascii="Times New Roman" w:hAnsi="Times New Roman" w:cs="Times New Roman"/>
              <w:sz w:val="24"/>
              <w:szCs w:val="24"/>
            </w:rPr>
            <w:fldChar w:fldCharType="begin"/>
          </w:r>
          <w:r w:rsidR="00063E5F" w:rsidRPr="00036594">
            <w:rPr>
              <w:rFonts w:ascii="Times New Roman" w:hAnsi="Times New Roman" w:cs="Times New Roman"/>
              <w:sz w:val="24"/>
              <w:szCs w:val="24"/>
            </w:rPr>
            <w:instrText xml:space="preserve"> TOC \o "1-3" \h \z \u </w:instrText>
          </w:r>
          <w:r w:rsidR="00063E5F" w:rsidRPr="00036594">
            <w:rPr>
              <w:rFonts w:ascii="Times New Roman" w:hAnsi="Times New Roman" w:cs="Times New Roman"/>
              <w:sz w:val="24"/>
              <w:szCs w:val="24"/>
            </w:rPr>
            <w:fldChar w:fldCharType="separate"/>
          </w:r>
          <w:r w:rsidR="00063E5F" w:rsidRPr="00036594">
            <w:rPr>
              <w:rStyle w:val="a3"/>
              <w:rFonts w:ascii="Times New Roman" w:hAnsi="Times New Roman" w:cs="Times New Roman"/>
              <w:sz w:val="24"/>
              <w:szCs w:val="24"/>
              <w:u w:val="none"/>
            </w:rPr>
            <w:t xml:space="preserve"> </w:t>
          </w:r>
          <w:hyperlink w:anchor="_Toc518649356" w:history="1">
            <w:r w:rsidR="00063E5F" w:rsidRPr="00036594">
              <w:rPr>
                <w:rStyle w:val="a3"/>
                <w:rFonts w:ascii="Times New Roman" w:hAnsi="Times New Roman" w:cs="Times New Roman"/>
                <w:sz w:val="24"/>
                <w:szCs w:val="24"/>
              </w:rPr>
              <w:t>СОЦИАЛЬНО-ЭКОНОМИЧЕСКИЕ АСПЕКТЫ</w:t>
            </w:r>
          </w:hyperlink>
          <w:r w:rsidR="00063E5F" w:rsidRPr="00036594">
            <w:rPr>
              <w:rStyle w:val="a3"/>
              <w:rFonts w:ascii="Times New Roman" w:hAnsi="Times New Roman" w:cs="Times New Roman"/>
              <w:sz w:val="24"/>
              <w:szCs w:val="24"/>
              <w:u w:val="none"/>
            </w:rPr>
            <w:t xml:space="preserve"> </w:t>
          </w:r>
          <w:hyperlink w:anchor="_Toc518649357" w:history="1">
            <w:r w:rsidR="00063E5F" w:rsidRPr="00036594">
              <w:rPr>
                <w:rStyle w:val="a3"/>
                <w:rFonts w:ascii="Times New Roman" w:hAnsi="Times New Roman" w:cs="Times New Roman"/>
                <w:sz w:val="24"/>
                <w:szCs w:val="24"/>
              </w:rPr>
              <w:t>РАЗВИТИЯ ПРОИЗВОДСТВЕННОЙ ИНФРАСТРУКТУРЫ В НОВЫХ УСЛОВИЯХ ХОЗЯЙСТВОВАНИЯ</w:t>
            </w:r>
            <w:r w:rsidR="00063E5F" w:rsidRPr="00036594">
              <w:rPr>
                <w:rFonts w:ascii="Times New Roman" w:hAnsi="Times New Roman" w:cs="Times New Roman"/>
                <w:webHidden/>
                <w:sz w:val="24"/>
                <w:szCs w:val="24"/>
              </w:rPr>
              <w:tab/>
            </w:r>
            <w:r w:rsidR="00063E5F" w:rsidRPr="00036594">
              <w:rPr>
                <w:rFonts w:ascii="Times New Roman" w:hAnsi="Times New Roman" w:cs="Times New Roman"/>
                <w:webHidden/>
                <w:sz w:val="24"/>
                <w:szCs w:val="24"/>
              </w:rPr>
              <w:fldChar w:fldCharType="begin"/>
            </w:r>
            <w:r w:rsidR="00063E5F" w:rsidRPr="00036594">
              <w:rPr>
                <w:rFonts w:ascii="Times New Roman" w:hAnsi="Times New Roman" w:cs="Times New Roman"/>
                <w:webHidden/>
                <w:sz w:val="24"/>
                <w:szCs w:val="24"/>
              </w:rPr>
              <w:instrText xml:space="preserve"> PAGEREF _Toc518649357 \h </w:instrText>
            </w:r>
            <w:r w:rsidR="00063E5F" w:rsidRPr="00036594">
              <w:rPr>
                <w:rFonts w:ascii="Times New Roman" w:hAnsi="Times New Roman" w:cs="Times New Roman"/>
                <w:webHidden/>
                <w:sz w:val="24"/>
                <w:szCs w:val="24"/>
              </w:rPr>
            </w:r>
            <w:r w:rsidR="00063E5F" w:rsidRPr="00036594">
              <w:rPr>
                <w:rFonts w:ascii="Times New Roman" w:hAnsi="Times New Roman" w:cs="Times New Roman"/>
                <w:webHidden/>
                <w:sz w:val="24"/>
                <w:szCs w:val="24"/>
              </w:rPr>
              <w:fldChar w:fldCharType="separate"/>
            </w:r>
            <w:r>
              <w:rPr>
                <w:rFonts w:ascii="Times New Roman" w:hAnsi="Times New Roman" w:cs="Times New Roman"/>
                <w:webHidden/>
                <w:sz w:val="24"/>
                <w:szCs w:val="24"/>
              </w:rPr>
              <w:t>9</w:t>
            </w:r>
            <w:r w:rsidR="00063E5F" w:rsidRPr="00036594">
              <w:rPr>
                <w:rFonts w:ascii="Times New Roman" w:hAnsi="Times New Roman" w:cs="Times New Roman"/>
                <w:webHidden/>
                <w:sz w:val="24"/>
                <w:szCs w:val="24"/>
              </w:rPr>
              <w:fldChar w:fldCharType="end"/>
            </w:r>
          </w:hyperlink>
        </w:p>
        <w:p w:rsidR="00063E5F" w:rsidRPr="00036594" w:rsidRDefault="00063E5F" w:rsidP="00063E5F">
          <w:pPr>
            <w:pStyle w:val="13"/>
            <w:rPr>
              <w:rFonts w:ascii="Times New Roman" w:hAnsi="Times New Roman" w:cs="Times New Roman"/>
              <w:sz w:val="24"/>
              <w:szCs w:val="24"/>
            </w:rPr>
          </w:pPr>
          <w:r w:rsidRPr="00036594">
            <w:rPr>
              <w:rStyle w:val="a3"/>
              <w:rFonts w:ascii="Times New Roman" w:hAnsi="Times New Roman" w:cs="Times New Roman"/>
              <w:color w:val="auto"/>
              <w:sz w:val="24"/>
              <w:szCs w:val="24"/>
              <w:u w:val="none"/>
            </w:rPr>
            <w:t>Г</w:t>
          </w:r>
          <w:r w:rsidR="00A911DF" w:rsidRPr="00036594">
            <w:rPr>
              <w:rStyle w:val="a3"/>
              <w:rFonts w:ascii="Times New Roman" w:hAnsi="Times New Roman" w:cs="Times New Roman"/>
              <w:color w:val="auto"/>
              <w:sz w:val="24"/>
              <w:szCs w:val="24"/>
              <w:u w:val="none"/>
            </w:rPr>
            <w:t>асанов</w:t>
          </w:r>
          <w:r w:rsidRPr="00036594">
            <w:rPr>
              <w:rStyle w:val="a3"/>
              <w:rFonts w:ascii="Times New Roman" w:hAnsi="Times New Roman" w:cs="Times New Roman"/>
              <w:color w:val="auto"/>
              <w:sz w:val="24"/>
              <w:szCs w:val="24"/>
              <w:u w:val="none"/>
            </w:rPr>
            <w:t xml:space="preserve"> Г.А.,</w:t>
          </w:r>
          <w:r w:rsidRPr="00036594">
            <w:rPr>
              <w:rFonts w:ascii="Times New Roman" w:eastAsia="Calibri" w:hAnsi="Times New Roman" w:cs="Times New Roman"/>
              <w:sz w:val="24"/>
              <w:szCs w:val="24"/>
            </w:rPr>
            <w:t xml:space="preserve"> </w:t>
          </w:r>
          <w:r w:rsidRPr="00036594">
            <w:rPr>
              <w:rStyle w:val="a3"/>
              <w:rFonts w:ascii="Times New Roman" w:hAnsi="Times New Roman" w:cs="Times New Roman"/>
              <w:color w:val="auto"/>
              <w:sz w:val="24"/>
              <w:szCs w:val="24"/>
              <w:u w:val="none"/>
            </w:rPr>
            <w:t>Г</w:t>
          </w:r>
          <w:r w:rsidR="00A911DF" w:rsidRPr="00036594">
            <w:rPr>
              <w:rStyle w:val="a3"/>
              <w:rFonts w:ascii="Times New Roman" w:hAnsi="Times New Roman" w:cs="Times New Roman"/>
              <w:color w:val="auto"/>
              <w:sz w:val="24"/>
              <w:szCs w:val="24"/>
              <w:u w:val="none"/>
            </w:rPr>
            <w:t>асанов</w:t>
          </w:r>
          <w:r w:rsidRPr="00036594">
            <w:rPr>
              <w:rStyle w:val="a3"/>
              <w:rFonts w:ascii="Times New Roman" w:hAnsi="Times New Roman" w:cs="Times New Roman"/>
              <w:color w:val="auto"/>
              <w:sz w:val="24"/>
              <w:szCs w:val="24"/>
              <w:u w:val="none"/>
            </w:rPr>
            <w:t xml:space="preserve"> Т.А Ф</w:t>
          </w:r>
          <w:r w:rsidR="006F4EFC" w:rsidRPr="00036594">
            <w:rPr>
              <w:rStyle w:val="a3"/>
              <w:rFonts w:ascii="Times New Roman" w:hAnsi="Times New Roman" w:cs="Times New Roman"/>
              <w:color w:val="auto"/>
              <w:sz w:val="24"/>
              <w:szCs w:val="24"/>
              <w:u w:val="none"/>
            </w:rPr>
            <w:t>ейзуллаев</w:t>
          </w:r>
          <w:r w:rsidRPr="00036594">
            <w:rPr>
              <w:rStyle w:val="a3"/>
              <w:rFonts w:ascii="Times New Roman" w:hAnsi="Times New Roman" w:cs="Times New Roman"/>
              <w:color w:val="auto"/>
              <w:sz w:val="24"/>
              <w:szCs w:val="24"/>
              <w:u w:val="none"/>
            </w:rPr>
            <w:t>Ф.С.,</w:t>
          </w:r>
          <w:r w:rsidRPr="00036594">
            <w:rPr>
              <w:rStyle w:val="a3"/>
              <w:rFonts w:ascii="Times New Roman" w:hAnsi="Times New Roman" w:cs="Times New Roman"/>
              <w:sz w:val="24"/>
              <w:szCs w:val="24"/>
            </w:rPr>
            <w:t>.</w:t>
          </w:r>
          <w:hyperlink w:anchor="_Toc518649361" w:history="1">
            <w:r w:rsidRPr="00036594">
              <w:rPr>
                <w:rStyle w:val="a3"/>
                <w:rFonts w:ascii="Times New Roman" w:eastAsia="Calibri" w:hAnsi="Times New Roman" w:cs="Times New Roman"/>
                <w:sz w:val="24"/>
                <w:szCs w:val="24"/>
              </w:rPr>
              <w:t>СОВРЕМЕННЫЕ ТРЕБОВАНИЯ К ЭКОНОМИСТУ – КАК</w:t>
            </w:r>
          </w:hyperlink>
          <w:r w:rsidRPr="00036594">
            <w:rPr>
              <w:rStyle w:val="a3"/>
              <w:rFonts w:ascii="Times New Roman" w:hAnsi="Times New Roman" w:cs="Times New Roman"/>
              <w:sz w:val="24"/>
              <w:szCs w:val="24"/>
            </w:rPr>
            <w:t xml:space="preserve"> </w:t>
          </w:r>
          <w:hyperlink w:anchor="_Toc518649362" w:history="1">
            <w:r w:rsidRPr="00036594">
              <w:rPr>
                <w:rStyle w:val="a3"/>
                <w:rFonts w:ascii="Times New Roman" w:eastAsia="Calibri" w:hAnsi="Times New Roman" w:cs="Times New Roman"/>
                <w:sz w:val="24"/>
                <w:szCs w:val="24"/>
              </w:rPr>
              <w:t>ИСКУССТВО НАУКИ</w:t>
            </w:r>
            <w:r w:rsidRPr="00036594">
              <w:rPr>
                <w:rFonts w:ascii="Times New Roman" w:hAnsi="Times New Roman" w:cs="Times New Roman"/>
                <w:webHidden/>
                <w:sz w:val="24"/>
                <w:szCs w:val="24"/>
              </w:rPr>
              <w:tab/>
            </w:r>
            <w:r w:rsidRPr="00036594">
              <w:rPr>
                <w:rFonts w:ascii="Times New Roman" w:hAnsi="Times New Roman" w:cs="Times New Roman"/>
                <w:webHidden/>
                <w:sz w:val="24"/>
                <w:szCs w:val="24"/>
              </w:rPr>
              <w:fldChar w:fldCharType="begin"/>
            </w:r>
            <w:r w:rsidRPr="00036594">
              <w:rPr>
                <w:rFonts w:ascii="Times New Roman" w:hAnsi="Times New Roman" w:cs="Times New Roman"/>
                <w:webHidden/>
                <w:sz w:val="24"/>
                <w:szCs w:val="24"/>
              </w:rPr>
              <w:instrText xml:space="preserve"> PAGEREF _Toc518649362 \h </w:instrText>
            </w:r>
            <w:r w:rsidRPr="00036594">
              <w:rPr>
                <w:rFonts w:ascii="Times New Roman" w:hAnsi="Times New Roman" w:cs="Times New Roman"/>
                <w:webHidden/>
                <w:sz w:val="24"/>
                <w:szCs w:val="24"/>
              </w:rPr>
            </w:r>
            <w:r w:rsidRPr="00036594">
              <w:rPr>
                <w:rFonts w:ascii="Times New Roman" w:hAnsi="Times New Roman" w:cs="Times New Roman"/>
                <w:webHidden/>
                <w:sz w:val="24"/>
                <w:szCs w:val="24"/>
              </w:rPr>
              <w:fldChar w:fldCharType="separate"/>
            </w:r>
            <w:r w:rsidR="00845853">
              <w:rPr>
                <w:rFonts w:ascii="Times New Roman" w:hAnsi="Times New Roman" w:cs="Times New Roman"/>
                <w:webHidden/>
                <w:sz w:val="24"/>
                <w:szCs w:val="24"/>
              </w:rPr>
              <w:t>13</w:t>
            </w:r>
            <w:r w:rsidRPr="00036594">
              <w:rPr>
                <w:rFonts w:ascii="Times New Roman" w:hAnsi="Times New Roman" w:cs="Times New Roman"/>
                <w:webHidden/>
                <w:sz w:val="24"/>
                <w:szCs w:val="24"/>
              </w:rPr>
              <w:fldChar w:fldCharType="end"/>
            </w:r>
          </w:hyperlink>
        </w:p>
        <w:p w:rsidR="00063E5F" w:rsidRPr="00036594" w:rsidRDefault="007545F8" w:rsidP="00063E5F">
          <w:pPr>
            <w:pStyle w:val="13"/>
            <w:rPr>
              <w:rFonts w:ascii="Times New Roman" w:hAnsi="Times New Roman" w:cs="Times New Roman"/>
              <w:sz w:val="24"/>
              <w:szCs w:val="24"/>
            </w:rPr>
          </w:pPr>
          <w:r w:rsidRPr="00036594">
            <w:rPr>
              <w:rStyle w:val="a3"/>
              <w:rFonts w:ascii="Times New Roman" w:hAnsi="Times New Roman" w:cs="Times New Roman"/>
              <w:color w:val="auto"/>
              <w:sz w:val="24"/>
              <w:szCs w:val="24"/>
              <w:u w:val="none"/>
            </w:rPr>
            <w:t>Г</w:t>
          </w:r>
          <w:r w:rsidR="00A911DF" w:rsidRPr="00036594">
            <w:rPr>
              <w:rStyle w:val="a3"/>
              <w:rFonts w:ascii="Times New Roman" w:hAnsi="Times New Roman" w:cs="Times New Roman"/>
              <w:color w:val="auto"/>
              <w:sz w:val="24"/>
              <w:szCs w:val="24"/>
              <w:u w:val="none"/>
            </w:rPr>
            <w:t>асанов</w:t>
          </w:r>
          <w:r w:rsidRPr="00036594">
            <w:rPr>
              <w:rStyle w:val="a3"/>
              <w:rFonts w:ascii="Times New Roman" w:hAnsi="Times New Roman" w:cs="Times New Roman"/>
              <w:color w:val="auto"/>
              <w:sz w:val="24"/>
              <w:szCs w:val="24"/>
              <w:u w:val="none"/>
            </w:rPr>
            <w:t xml:space="preserve"> Г.А.,</w:t>
          </w:r>
          <w:r w:rsidRPr="00036594">
            <w:rPr>
              <w:rFonts w:ascii="Times New Roman" w:eastAsia="Calibri" w:hAnsi="Times New Roman" w:cs="Times New Roman"/>
              <w:sz w:val="24"/>
              <w:szCs w:val="24"/>
            </w:rPr>
            <w:t xml:space="preserve"> </w:t>
          </w:r>
          <w:r w:rsidRPr="00036594">
            <w:rPr>
              <w:rStyle w:val="a3"/>
              <w:rFonts w:ascii="Times New Roman" w:hAnsi="Times New Roman" w:cs="Times New Roman"/>
              <w:color w:val="auto"/>
              <w:sz w:val="24"/>
              <w:szCs w:val="24"/>
              <w:u w:val="none"/>
            </w:rPr>
            <w:t>Г</w:t>
          </w:r>
          <w:r w:rsidR="00A911DF" w:rsidRPr="00036594">
            <w:rPr>
              <w:rStyle w:val="a3"/>
              <w:rFonts w:ascii="Times New Roman" w:hAnsi="Times New Roman" w:cs="Times New Roman"/>
              <w:color w:val="auto"/>
              <w:sz w:val="24"/>
              <w:szCs w:val="24"/>
              <w:u w:val="none"/>
            </w:rPr>
            <w:t>асанов</w:t>
          </w:r>
          <w:r w:rsidRPr="00036594">
            <w:rPr>
              <w:rStyle w:val="a3"/>
              <w:rFonts w:ascii="Times New Roman" w:hAnsi="Times New Roman" w:cs="Times New Roman"/>
              <w:color w:val="auto"/>
              <w:sz w:val="24"/>
              <w:szCs w:val="24"/>
              <w:u w:val="none"/>
            </w:rPr>
            <w:t xml:space="preserve"> Т.А Ф</w:t>
          </w:r>
          <w:r w:rsidR="006F4EFC" w:rsidRPr="00036594">
            <w:rPr>
              <w:rStyle w:val="a3"/>
              <w:rFonts w:ascii="Times New Roman" w:hAnsi="Times New Roman" w:cs="Times New Roman"/>
              <w:color w:val="auto"/>
              <w:sz w:val="24"/>
              <w:szCs w:val="24"/>
              <w:u w:val="none"/>
            </w:rPr>
            <w:t>ейзуллаев</w:t>
          </w:r>
          <w:r w:rsidRPr="00036594">
            <w:rPr>
              <w:rStyle w:val="a3"/>
              <w:rFonts w:ascii="Times New Roman" w:hAnsi="Times New Roman" w:cs="Times New Roman"/>
              <w:color w:val="auto"/>
              <w:sz w:val="24"/>
              <w:szCs w:val="24"/>
              <w:u w:val="none"/>
            </w:rPr>
            <w:t xml:space="preserve">Ф.С. </w:t>
          </w:r>
          <w:hyperlink w:anchor="_Toc518649367" w:history="1">
            <w:r w:rsidR="00063E5F" w:rsidRPr="00036594">
              <w:rPr>
                <w:rStyle w:val="a3"/>
                <w:rFonts w:ascii="Times New Roman" w:hAnsi="Times New Roman" w:cs="Times New Roman"/>
                <w:sz w:val="24"/>
                <w:szCs w:val="24"/>
              </w:rPr>
              <w:t>КОМПЬЮТЕРНАЯ РЕВОЛЮЦИЯ – НОВОЕ ИЗМЕРЕНИЕ И ЦИФРОВАЯ ЭКОНОМИКА</w:t>
            </w:r>
            <w:r w:rsidR="00063E5F" w:rsidRPr="00036594">
              <w:rPr>
                <w:rFonts w:ascii="Times New Roman" w:hAnsi="Times New Roman" w:cs="Times New Roman"/>
                <w:webHidden/>
                <w:sz w:val="24"/>
                <w:szCs w:val="24"/>
              </w:rPr>
              <w:tab/>
            </w:r>
            <w:r w:rsidR="00063E5F" w:rsidRPr="00036594">
              <w:rPr>
                <w:rFonts w:ascii="Times New Roman" w:hAnsi="Times New Roman" w:cs="Times New Roman"/>
                <w:webHidden/>
                <w:sz w:val="24"/>
                <w:szCs w:val="24"/>
              </w:rPr>
              <w:fldChar w:fldCharType="begin"/>
            </w:r>
            <w:r w:rsidR="00063E5F" w:rsidRPr="00036594">
              <w:rPr>
                <w:rFonts w:ascii="Times New Roman" w:hAnsi="Times New Roman" w:cs="Times New Roman"/>
                <w:webHidden/>
                <w:sz w:val="24"/>
                <w:szCs w:val="24"/>
              </w:rPr>
              <w:instrText xml:space="preserve"> PAGEREF _Toc518649367 \h </w:instrText>
            </w:r>
            <w:r w:rsidR="00063E5F" w:rsidRPr="00036594">
              <w:rPr>
                <w:rFonts w:ascii="Times New Roman" w:hAnsi="Times New Roman" w:cs="Times New Roman"/>
                <w:webHidden/>
                <w:sz w:val="24"/>
                <w:szCs w:val="24"/>
              </w:rPr>
            </w:r>
            <w:r w:rsidR="00063E5F" w:rsidRPr="00036594">
              <w:rPr>
                <w:rFonts w:ascii="Times New Roman" w:hAnsi="Times New Roman" w:cs="Times New Roman"/>
                <w:webHidden/>
                <w:sz w:val="24"/>
                <w:szCs w:val="24"/>
              </w:rPr>
              <w:fldChar w:fldCharType="separate"/>
            </w:r>
            <w:r w:rsidR="00845853">
              <w:rPr>
                <w:rFonts w:ascii="Times New Roman" w:hAnsi="Times New Roman" w:cs="Times New Roman"/>
                <w:webHidden/>
                <w:sz w:val="24"/>
                <w:szCs w:val="24"/>
              </w:rPr>
              <w:t>17</w:t>
            </w:r>
            <w:r w:rsidR="00063E5F" w:rsidRPr="00036594">
              <w:rPr>
                <w:rFonts w:ascii="Times New Roman" w:hAnsi="Times New Roman" w:cs="Times New Roman"/>
                <w:webHidden/>
                <w:sz w:val="24"/>
                <w:szCs w:val="24"/>
              </w:rPr>
              <w:fldChar w:fldCharType="end"/>
            </w:r>
          </w:hyperlink>
        </w:p>
        <w:p w:rsidR="00063E5F" w:rsidRPr="00036594" w:rsidRDefault="007545F8" w:rsidP="00063E5F">
          <w:pPr>
            <w:pStyle w:val="13"/>
            <w:rPr>
              <w:rFonts w:ascii="Times New Roman" w:hAnsi="Times New Roman" w:cs="Times New Roman"/>
              <w:sz w:val="24"/>
              <w:szCs w:val="24"/>
            </w:rPr>
          </w:pPr>
          <w:r w:rsidRPr="00036594">
            <w:rPr>
              <w:rStyle w:val="a3"/>
              <w:rFonts w:ascii="Times New Roman" w:hAnsi="Times New Roman" w:cs="Times New Roman"/>
              <w:color w:val="auto"/>
              <w:sz w:val="24"/>
              <w:szCs w:val="24"/>
              <w:u w:val="none"/>
            </w:rPr>
            <w:t>Г</w:t>
          </w:r>
          <w:r w:rsidR="00A911DF" w:rsidRPr="00036594">
            <w:rPr>
              <w:rStyle w:val="a3"/>
              <w:rFonts w:ascii="Times New Roman" w:hAnsi="Times New Roman" w:cs="Times New Roman"/>
              <w:color w:val="auto"/>
              <w:sz w:val="24"/>
              <w:szCs w:val="24"/>
              <w:u w:val="none"/>
            </w:rPr>
            <w:t>асанов</w:t>
          </w:r>
          <w:r w:rsidRPr="00036594">
            <w:rPr>
              <w:rStyle w:val="a3"/>
              <w:rFonts w:ascii="Times New Roman" w:hAnsi="Times New Roman" w:cs="Times New Roman"/>
              <w:color w:val="auto"/>
              <w:sz w:val="24"/>
              <w:szCs w:val="24"/>
              <w:u w:val="none"/>
            </w:rPr>
            <w:t xml:space="preserve"> Г.А.,</w:t>
          </w:r>
          <w:r w:rsidRPr="00036594">
            <w:rPr>
              <w:rFonts w:ascii="Times New Roman" w:eastAsia="Calibri" w:hAnsi="Times New Roman" w:cs="Times New Roman"/>
              <w:sz w:val="24"/>
              <w:szCs w:val="24"/>
            </w:rPr>
            <w:t xml:space="preserve"> </w:t>
          </w:r>
          <w:r w:rsidRPr="00036594">
            <w:rPr>
              <w:rStyle w:val="a3"/>
              <w:rFonts w:ascii="Times New Roman" w:hAnsi="Times New Roman" w:cs="Times New Roman"/>
              <w:color w:val="auto"/>
              <w:sz w:val="24"/>
              <w:szCs w:val="24"/>
              <w:u w:val="none"/>
            </w:rPr>
            <w:t>Г</w:t>
          </w:r>
          <w:r w:rsidR="00A911DF" w:rsidRPr="00036594">
            <w:rPr>
              <w:rStyle w:val="a3"/>
              <w:rFonts w:ascii="Times New Roman" w:hAnsi="Times New Roman" w:cs="Times New Roman"/>
              <w:color w:val="auto"/>
              <w:sz w:val="24"/>
              <w:szCs w:val="24"/>
              <w:u w:val="none"/>
            </w:rPr>
            <w:t>асанов</w:t>
          </w:r>
          <w:r w:rsidRPr="00036594">
            <w:rPr>
              <w:rStyle w:val="a3"/>
              <w:rFonts w:ascii="Times New Roman" w:hAnsi="Times New Roman" w:cs="Times New Roman"/>
              <w:color w:val="auto"/>
              <w:sz w:val="24"/>
              <w:szCs w:val="24"/>
              <w:u w:val="none"/>
            </w:rPr>
            <w:t xml:space="preserve"> Т.А Ф</w:t>
          </w:r>
          <w:r w:rsidR="006F4EFC" w:rsidRPr="00036594">
            <w:rPr>
              <w:rStyle w:val="a3"/>
              <w:rFonts w:ascii="Times New Roman" w:hAnsi="Times New Roman" w:cs="Times New Roman"/>
              <w:color w:val="auto"/>
              <w:sz w:val="24"/>
              <w:szCs w:val="24"/>
              <w:u w:val="none"/>
            </w:rPr>
            <w:t>ейзуллаев</w:t>
          </w:r>
          <w:r w:rsidRPr="00036594">
            <w:rPr>
              <w:rStyle w:val="a3"/>
              <w:rFonts w:ascii="Times New Roman" w:hAnsi="Times New Roman" w:cs="Times New Roman"/>
              <w:color w:val="auto"/>
              <w:sz w:val="24"/>
              <w:szCs w:val="24"/>
              <w:u w:val="none"/>
            </w:rPr>
            <w:t xml:space="preserve">Ф.С. </w:t>
          </w:r>
          <w:hyperlink w:anchor="_Toc518649373" w:history="1">
            <w:r w:rsidR="00063E5F" w:rsidRPr="00036594">
              <w:rPr>
                <w:rStyle w:val="a3"/>
                <w:rFonts w:ascii="Times New Roman" w:hAnsi="Times New Roman" w:cs="Times New Roman"/>
                <w:sz w:val="24"/>
                <w:szCs w:val="24"/>
              </w:rPr>
              <w:t>СУЩНОСТЬ КОРРУПЦИИ И ЕЁ ВЛИЯНИЕ НА СОЦИАЛЬНО-ЭКОНОМИЧЕСКОЕ РАЗВИТИЕ СТРАНЫ</w:t>
            </w:r>
            <w:r w:rsidR="00063E5F" w:rsidRPr="00036594">
              <w:rPr>
                <w:rFonts w:ascii="Times New Roman" w:hAnsi="Times New Roman" w:cs="Times New Roman"/>
                <w:webHidden/>
                <w:sz w:val="24"/>
                <w:szCs w:val="24"/>
              </w:rPr>
              <w:tab/>
            </w:r>
            <w:r w:rsidR="00063E5F" w:rsidRPr="00036594">
              <w:rPr>
                <w:rFonts w:ascii="Times New Roman" w:hAnsi="Times New Roman" w:cs="Times New Roman"/>
                <w:webHidden/>
                <w:sz w:val="24"/>
                <w:szCs w:val="24"/>
              </w:rPr>
              <w:fldChar w:fldCharType="begin"/>
            </w:r>
            <w:r w:rsidR="00063E5F" w:rsidRPr="00036594">
              <w:rPr>
                <w:rFonts w:ascii="Times New Roman" w:hAnsi="Times New Roman" w:cs="Times New Roman"/>
                <w:webHidden/>
                <w:sz w:val="24"/>
                <w:szCs w:val="24"/>
              </w:rPr>
              <w:instrText xml:space="preserve"> PAGEREF _Toc518649373 \h </w:instrText>
            </w:r>
            <w:r w:rsidR="00063E5F" w:rsidRPr="00036594">
              <w:rPr>
                <w:rFonts w:ascii="Times New Roman" w:hAnsi="Times New Roman" w:cs="Times New Roman"/>
                <w:webHidden/>
                <w:sz w:val="24"/>
                <w:szCs w:val="24"/>
              </w:rPr>
            </w:r>
            <w:r w:rsidR="00063E5F" w:rsidRPr="00036594">
              <w:rPr>
                <w:rFonts w:ascii="Times New Roman" w:hAnsi="Times New Roman" w:cs="Times New Roman"/>
                <w:webHidden/>
                <w:sz w:val="24"/>
                <w:szCs w:val="24"/>
              </w:rPr>
              <w:fldChar w:fldCharType="separate"/>
            </w:r>
            <w:r w:rsidR="00845853">
              <w:rPr>
                <w:rFonts w:ascii="Times New Roman" w:hAnsi="Times New Roman" w:cs="Times New Roman"/>
                <w:webHidden/>
                <w:sz w:val="24"/>
                <w:szCs w:val="24"/>
              </w:rPr>
              <w:t>21</w:t>
            </w:r>
            <w:r w:rsidR="00063E5F" w:rsidRPr="00036594">
              <w:rPr>
                <w:rFonts w:ascii="Times New Roman" w:hAnsi="Times New Roman" w:cs="Times New Roman"/>
                <w:webHidden/>
                <w:sz w:val="24"/>
                <w:szCs w:val="24"/>
              </w:rPr>
              <w:fldChar w:fldCharType="end"/>
            </w:r>
          </w:hyperlink>
        </w:p>
        <w:p w:rsidR="00063E5F" w:rsidRPr="00036594" w:rsidRDefault="007545F8" w:rsidP="00063E5F">
          <w:pPr>
            <w:pStyle w:val="13"/>
            <w:rPr>
              <w:rFonts w:ascii="Times New Roman" w:hAnsi="Times New Roman" w:cs="Times New Roman"/>
              <w:sz w:val="24"/>
              <w:szCs w:val="24"/>
            </w:rPr>
          </w:pPr>
          <w:r w:rsidRPr="00036594">
            <w:rPr>
              <w:rStyle w:val="a3"/>
              <w:rFonts w:ascii="Times New Roman" w:hAnsi="Times New Roman" w:cs="Times New Roman"/>
              <w:color w:val="auto"/>
              <w:sz w:val="24"/>
              <w:szCs w:val="24"/>
              <w:u w:val="none"/>
            </w:rPr>
            <w:t>Г</w:t>
          </w:r>
          <w:r w:rsidR="00A911DF" w:rsidRPr="00036594">
            <w:rPr>
              <w:rStyle w:val="a3"/>
              <w:rFonts w:ascii="Times New Roman" w:hAnsi="Times New Roman" w:cs="Times New Roman"/>
              <w:color w:val="auto"/>
              <w:sz w:val="24"/>
              <w:szCs w:val="24"/>
              <w:u w:val="none"/>
            </w:rPr>
            <w:t>асанов</w:t>
          </w:r>
          <w:r w:rsidRPr="00036594">
            <w:rPr>
              <w:rStyle w:val="a3"/>
              <w:rFonts w:ascii="Times New Roman" w:hAnsi="Times New Roman" w:cs="Times New Roman"/>
              <w:color w:val="auto"/>
              <w:sz w:val="24"/>
              <w:szCs w:val="24"/>
              <w:u w:val="none"/>
            </w:rPr>
            <w:t xml:space="preserve"> Г.А.,</w:t>
          </w:r>
          <w:r w:rsidRPr="00036594">
            <w:rPr>
              <w:rFonts w:ascii="Times New Roman" w:eastAsia="Calibri" w:hAnsi="Times New Roman" w:cs="Times New Roman"/>
              <w:sz w:val="24"/>
              <w:szCs w:val="24"/>
            </w:rPr>
            <w:t xml:space="preserve"> </w:t>
          </w:r>
          <w:r w:rsidRPr="00036594">
            <w:rPr>
              <w:rStyle w:val="a3"/>
              <w:rFonts w:ascii="Times New Roman" w:hAnsi="Times New Roman" w:cs="Times New Roman"/>
              <w:color w:val="auto"/>
              <w:sz w:val="24"/>
              <w:szCs w:val="24"/>
              <w:u w:val="none"/>
            </w:rPr>
            <w:t>Г</w:t>
          </w:r>
          <w:r w:rsidR="00A911DF" w:rsidRPr="00036594">
            <w:rPr>
              <w:rStyle w:val="a3"/>
              <w:rFonts w:ascii="Times New Roman" w:hAnsi="Times New Roman" w:cs="Times New Roman"/>
              <w:color w:val="auto"/>
              <w:sz w:val="24"/>
              <w:szCs w:val="24"/>
              <w:u w:val="none"/>
            </w:rPr>
            <w:t>асанов</w:t>
          </w:r>
          <w:r w:rsidRPr="00036594">
            <w:rPr>
              <w:rStyle w:val="a3"/>
              <w:rFonts w:ascii="Times New Roman" w:hAnsi="Times New Roman" w:cs="Times New Roman"/>
              <w:color w:val="auto"/>
              <w:sz w:val="24"/>
              <w:szCs w:val="24"/>
              <w:u w:val="none"/>
            </w:rPr>
            <w:t xml:space="preserve"> Т.А</w:t>
          </w:r>
          <w:r w:rsidR="009B0070" w:rsidRPr="00036594">
            <w:rPr>
              <w:rStyle w:val="a3"/>
              <w:rFonts w:ascii="Times New Roman" w:hAnsi="Times New Roman" w:cs="Times New Roman"/>
              <w:color w:val="auto"/>
              <w:sz w:val="24"/>
              <w:szCs w:val="24"/>
              <w:u w:val="none"/>
            </w:rPr>
            <w:t>.,</w:t>
          </w:r>
          <w:r w:rsidRPr="00036594">
            <w:rPr>
              <w:rStyle w:val="a3"/>
              <w:rFonts w:ascii="Times New Roman" w:hAnsi="Times New Roman" w:cs="Times New Roman"/>
              <w:color w:val="auto"/>
              <w:sz w:val="24"/>
              <w:szCs w:val="24"/>
              <w:u w:val="none"/>
            </w:rPr>
            <w:t xml:space="preserve"> Далгатова И.Д. </w:t>
          </w:r>
          <w:hyperlink w:anchor="_Toc518649379" w:history="1">
            <w:r w:rsidR="00063E5F" w:rsidRPr="00036594">
              <w:rPr>
                <w:rStyle w:val="a3"/>
                <w:rFonts w:ascii="Times New Roman" w:eastAsia="Calibri" w:hAnsi="Times New Roman" w:cs="Times New Roman"/>
                <w:sz w:val="24"/>
                <w:szCs w:val="24"/>
              </w:rPr>
              <w:t>ХУДОЖЕСТВЕННАЯ ЛИТЕРАТУРА – КАК ПРЕДЫСТОРИЯ «ЭКОНОМИКИ СЧАСТЬЯ»</w:t>
            </w:r>
            <w:r w:rsidR="00063E5F" w:rsidRPr="00036594">
              <w:rPr>
                <w:rFonts w:ascii="Times New Roman" w:hAnsi="Times New Roman" w:cs="Times New Roman"/>
                <w:webHidden/>
                <w:sz w:val="24"/>
                <w:szCs w:val="24"/>
              </w:rPr>
              <w:tab/>
            </w:r>
            <w:r w:rsidR="00063E5F" w:rsidRPr="00036594">
              <w:rPr>
                <w:rFonts w:ascii="Times New Roman" w:hAnsi="Times New Roman" w:cs="Times New Roman"/>
                <w:webHidden/>
                <w:sz w:val="24"/>
                <w:szCs w:val="24"/>
              </w:rPr>
              <w:fldChar w:fldCharType="begin"/>
            </w:r>
            <w:r w:rsidR="00063E5F" w:rsidRPr="00036594">
              <w:rPr>
                <w:rFonts w:ascii="Times New Roman" w:hAnsi="Times New Roman" w:cs="Times New Roman"/>
                <w:webHidden/>
                <w:sz w:val="24"/>
                <w:szCs w:val="24"/>
              </w:rPr>
              <w:instrText xml:space="preserve"> PAGEREF _Toc518649379 \h </w:instrText>
            </w:r>
            <w:r w:rsidR="00063E5F" w:rsidRPr="00036594">
              <w:rPr>
                <w:rFonts w:ascii="Times New Roman" w:hAnsi="Times New Roman" w:cs="Times New Roman"/>
                <w:webHidden/>
                <w:sz w:val="24"/>
                <w:szCs w:val="24"/>
              </w:rPr>
            </w:r>
            <w:r w:rsidR="00063E5F" w:rsidRPr="00036594">
              <w:rPr>
                <w:rFonts w:ascii="Times New Roman" w:hAnsi="Times New Roman" w:cs="Times New Roman"/>
                <w:webHidden/>
                <w:sz w:val="24"/>
                <w:szCs w:val="24"/>
              </w:rPr>
              <w:fldChar w:fldCharType="separate"/>
            </w:r>
            <w:r w:rsidR="00845853">
              <w:rPr>
                <w:rFonts w:ascii="Times New Roman" w:hAnsi="Times New Roman" w:cs="Times New Roman"/>
                <w:webHidden/>
                <w:sz w:val="24"/>
                <w:szCs w:val="24"/>
              </w:rPr>
              <w:t>25</w:t>
            </w:r>
            <w:r w:rsidR="00063E5F" w:rsidRPr="00036594">
              <w:rPr>
                <w:rFonts w:ascii="Times New Roman" w:hAnsi="Times New Roman" w:cs="Times New Roman"/>
                <w:webHidden/>
                <w:sz w:val="24"/>
                <w:szCs w:val="24"/>
              </w:rPr>
              <w:fldChar w:fldCharType="end"/>
            </w:r>
          </w:hyperlink>
        </w:p>
        <w:p w:rsidR="00063E5F" w:rsidRPr="00036594" w:rsidRDefault="007545F8" w:rsidP="00063E5F">
          <w:pPr>
            <w:pStyle w:val="13"/>
            <w:rPr>
              <w:rFonts w:ascii="Times New Roman" w:hAnsi="Times New Roman" w:cs="Times New Roman"/>
              <w:sz w:val="24"/>
              <w:szCs w:val="24"/>
            </w:rPr>
          </w:pPr>
          <w:r w:rsidRPr="00036594">
            <w:rPr>
              <w:rStyle w:val="a3"/>
              <w:rFonts w:ascii="Times New Roman" w:hAnsi="Times New Roman" w:cs="Times New Roman"/>
              <w:color w:val="auto"/>
              <w:sz w:val="24"/>
              <w:szCs w:val="24"/>
              <w:u w:val="none"/>
            </w:rPr>
            <w:t>Гусейнов Ю.А.,</w:t>
          </w:r>
          <w:r w:rsidRPr="00036594">
            <w:rPr>
              <w:rFonts w:ascii="Times New Roman" w:eastAsia="Arial Unicode MS" w:hAnsi="Times New Roman" w:cs="Times New Roman"/>
              <w:sz w:val="24"/>
              <w:szCs w:val="24"/>
            </w:rPr>
            <w:t xml:space="preserve"> </w:t>
          </w:r>
          <w:r w:rsidRPr="00036594">
            <w:rPr>
              <w:rStyle w:val="a3"/>
              <w:rFonts w:ascii="Times New Roman" w:hAnsi="Times New Roman" w:cs="Times New Roman"/>
              <w:color w:val="auto"/>
              <w:sz w:val="24"/>
              <w:szCs w:val="24"/>
              <w:u w:val="none"/>
            </w:rPr>
            <w:t xml:space="preserve">Алемсетова Г.К. </w:t>
          </w:r>
          <w:hyperlink w:anchor="_Toc518649383" w:history="1">
            <w:r w:rsidR="00063E5F" w:rsidRPr="00036594">
              <w:rPr>
                <w:rStyle w:val="a3"/>
                <w:rFonts w:ascii="Times New Roman" w:hAnsi="Times New Roman" w:cs="Times New Roman"/>
                <w:sz w:val="24"/>
                <w:szCs w:val="24"/>
                <w:lang w:bidi="ru-RU"/>
              </w:rPr>
              <w:t>КОНЦЕПТУАЛЬНЫЕ ПОДХОДЫ К ОПРЕДЕЛЕНИЮ НАПРАВЛЕНИЙ ИНВЕСТИЦИЙ ДЛЯ ДОСТИЖЕНИЯ  ОПТИМАЛЬНЫХ ПАРАМЕТРОВ  ФУНКЦИОНИРОВАНИЯ</w:t>
            </w:r>
            <w:r w:rsidR="00063E5F" w:rsidRPr="00036594">
              <w:rPr>
                <w:rFonts w:ascii="Times New Roman" w:hAnsi="Times New Roman" w:cs="Times New Roman"/>
                <w:webHidden/>
                <w:sz w:val="24"/>
                <w:szCs w:val="24"/>
              </w:rPr>
              <w:tab/>
            </w:r>
            <w:r w:rsidR="00063E5F" w:rsidRPr="00036594">
              <w:rPr>
                <w:rFonts w:ascii="Times New Roman" w:hAnsi="Times New Roman" w:cs="Times New Roman"/>
                <w:webHidden/>
                <w:sz w:val="24"/>
                <w:szCs w:val="24"/>
              </w:rPr>
              <w:fldChar w:fldCharType="begin"/>
            </w:r>
            <w:r w:rsidR="00063E5F" w:rsidRPr="00036594">
              <w:rPr>
                <w:rFonts w:ascii="Times New Roman" w:hAnsi="Times New Roman" w:cs="Times New Roman"/>
                <w:webHidden/>
                <w:sz w:val="24"/>
                <w:szCs w:val="24"/>
              </w:rPr>
              <w:instrText xml:space="preserve"> PAGEREF _Toc518649383 \h </w:instrText>
            </w:r>
            <w:r w:rsidR="00063E5F" w:rsidRPr="00036594">
              <w:rPr>
                <w:rFonts w:ascii="Times New Roman" w:hAnsi="Times New Roman" w:cs="Times New Roman"/>
                <w:webHidden/>
                <w:sz w:val="24"/>
                <w:szCs w:val="24"/>
              </w:rPr>
            </w:r>
            <w:r w:rsidR="00063E5F" w:rsidRPr="00036594">
              <w:rPr>
                <w:rFonts w:ascii="Times New Roman" w:hAnsi="Times New Roman" w:cs="Times New Roman"/>
                <w:webHidden/>
                <w:sz w:val="24"/>
                <w:szCs w:val="24"/>
              </w:rPr>
              <w:fldChar w:fldCharType="separate"/>
            </w:r>
            <w:r w:rsidR="00845853">
              <w:rPr>
                <w:rFonts w:ascii="Times New Roman" w:hAnsi="Times New Roman" w:cs="Times New Roman"/>
                <w:webHidden/>
                <w:sz w:val="24"/>
                <w:szCs w:val="24"/>
              </w:rPr>
              <w:t>28</w:t>
            </w:r>
            <w:r w:rsidR="00063E5F" w:rsidRPr="00036594">
              <w:rPr>
                <w:rFonts w:ascii="Times New Roman" w:hAnsi="Times New Roman" w:cs="Times New Roman"/>
                <w:webHidden/>
                <w:sz w:val="24"/>
                <w:szCs w:val="24"/>
              </w:rPr>
              <w:fldChar w:fldCharType="end"/>
            </w:r>
          </w:hyperlink>
        </w:p>
        <w:p w:rsidR="00063E5F" w:rsidRPr="00036594" w:rsidRDefault="007545F8" w:rsidP="00063E5F">
          <w:pPr>
            <w:pStyle w:val="13"/>
            <w:rPr>
              <w:rFonts w:ascii="Times New Roman" w:hAnsi="Times New Roman" w:cs="Times New Roman"/>
              <w:sz w:val="24"/>
              <w:szCs w:val="24"/>
            </w:rPr>
          </w:pPr>
          <w:r w:rsidRPr="00036594">
            <w:rPr>
              <w:rStyle w:val="a3"/>
              <w:rFonts w:ascii="Times New Roman" w:hAnsi="Times New Roman" w:cs="Times New Roman"/>
              <w:color w:val="auto"/>
              <w:sz w:val="24"/>
              <w:szCs w:val="24"/>
              <w:u w:val="none"/>
            </w:rPr>
            <w:t>Мамаева У.З., Ахмедова З. Ш.</w:t>
          </w:r>
          <w:hyperlink w:anchor="_Toc518649395" w:history="1">
            <w:r w:rsidR="00063E5F" w:rsidRPr="00036594">
              <w:rPr>
                <w:rStyle w:val="a3"/>
                <w:rFonts w:ascii="Times New Roman" w:hAnsi="Times New Roman" w:cs="Times New Roman"/>
                <w:sz w:val="24"/>
                <w:szCs w:val="24"/>
              </w:rPr>
              <w:t>БУХГАЛТЕРСКАЯ ОТЧЕТНОСТЬ: ВЫЯВЛЕНИЕ ИСКАЖЕНИЙ ПРИ</w:t>
            </w:r>
          </w:hyperlink>
          <w:r w:rsidRPr="00036594">
            <w:rPr>
              <w:rStyle w:val="a3"/>
              <w:rFonts w:ascii="Times New Roman" w:hAnsi="Times New Roman" w:cs="Times New Roman"/>
              <w:sz w:val="24"/>
              <w:szCs w:val="24"/>
            </w:rPr>
            <w:t xml:space="preserve"> </w:t>
          </w:r>
          <w:hyperlink w:anchor="_Toc518649396" w:history="1">
            <w:r w:rsidR="00063E5F" w:rsidRPr="00036594">
              <w:rPr>
                <w:rStyle w:val="a3"/>
                <w:rFonts w:ascii="Times New Roman" w:hAnsi="Times New Roman" w:cs="Times New Roman"/>
                <w:sz w:val="24"/>
                <w:szCs w:val="24"/>
              </w:rPr>
              <w:t>ПОМОЩИ ВНУТРЕННЕГО КОНТРОЛЯ И САМОКОНТРОЛЯ</w:t>
            </w:r>
            <w:r w:rsidR="00063E5F" w:rsidRPr="00036594">
              <w:rPr>
                <w:rFonts w:ascii="Times New Roman" w:hAnsi="Times New Roman" w:cs="Times New Roman"/>
                <w:webHidden/>
                <w:sz w:val="24"/>
                <w:szCs w:val="24"/>
              </w:rPr>
              <w:tab/>
            </w:r>
            <w:r w:rsidR="00063E5F" w:rsidRPr="00036594">
              <w:rPr>
                <w:rFonts w:ascii="Times New Roman" w:hAnsi="Times New Roman" w:cs="Times New Roman"/>
                <w:webHidden/>
                <w:sz w:val="24"/>
                <w:szCs w:val="24"/>
              </w:rPr>
              <w:fldChar w:fldCharType="begin"/>
            </w:r>
            <w:r w:rsidR="00063E5F" w:rsidRPr="00036594">
              <w:rPr>
                <w:rFonts w:ascii="Times New Roman" w:hAnsi="Times New Roman" w:cs="Times New Roman"/>
                <w:webHidden/>
                <w:sz w:val="24"/>
                <w:szCs w:val="24"/>
              </w:rPr>
              <w:instrText xml:space="preserve"> PAGEREF _Toc518649396 \h </w:instrText>
            </w:r>
            <w:r w:rsidR="00063E5F" w:rsidRPr="00036594">
              <w:rPr>
                <w:rFonts w:ascii="Times New Roman" w:hAnsi="Times New Roman" w:cs="Times New Roman"/>
                <w:webHidden/>
                <w:sz w:val="24"/>
                <w:szCs w:val="24"/>
              </w:rPr>
            </w:r>
            <w:r w:rsidR="00063E5F" w:rsidRPr="00036594">
              <w:rPr>
                <w:rFonts w:ascii="Times New Roman" w:hAnsi="Times New Roman" w:cs="Times New Roman"/>
                <w:webHidden/>
                <w:sz w:val="24"/>
                <w:szCs w:val="24"/>
              </w:rPr>
              <w:fldChar w:fldCharType="separate"/>
            </w:r>
            <w:r w:rsidR="00845853">
              <w:rPr>
                <w:rFonts w:ascii="Times New Roman" w:hAnsi="Times New Roman" w:cs="Times New Roman"/>
                <w:webHidden/>
                <w:sz w:val="24"/>
                <w:szCs w:val="24"/>
              </w:rPr>
              <w:t>33</w:t>
            </w:r>
            <w:r w:rsidR="00063E5F" w:rsidRPr="00036594">
              <w:rPr>
                <w:rFonts w:ascii="Times New Roman" w:hAnsi="Times New Roman" w:cs="Times New Roman"/>
                <w:webHidden/>
                <w:sz w:val="24"/>
                <w:szCs w:val="24"/>
              </w:rPr>
              <w:fldChar w:fldCharType="end"/>
            </w:r>
          </w:hyperlink>
        </w:p>
        <w:p w:rsidR="00063E5F" w:rsidRPr="00036594" w:rsidRDefault="007545F8" w:rsidP="00063E5F">
          <w:pPr>
            <w:pStyle w:val="13"/>
            <w:rPr>
              <w:rFonts w:ascii="Times New Roman" w:hAnsi="Times New Roman" w:cs="Times New Roman"/>
              <w:sz w:val="24"/>
              <w:szCs w:val="24"/>
            </w:rPr>
          </w:pPr>
          <w:r w:rsidRPr="00036594">
            <w:rPr>
              <w:rStyle w:val="a3"/>
              <w:rFonts w:ascii="Times New Roman" w:hAnsi="Times New Roman" w:cs="Times New Roman"/>
              <w:color w:val="auto"/>
              <w:sz w:val="24"/>
              <w:szCs w:val="24"/>
              <w:u w:val="none"/>
            </w:rPr>
            <w:t>Мусаева А.М.,</w:t>
          </w:r>
          <w:r w:rsidRPr="00036594">
            <w:rPr>
              <w:rFonts w:ascii="Times New Roman" w:eastAsia="Calibri" w:hAnsi="Times New Roman" w:cs="Times New Roman"/>
              <w:sz w:val="24"/>
              <w:szCs w:val="24"/>
            </w:rPr>
            <w:t xml:space="preserve"> </w:t>
          </w:r>
          <w:r w:rsidRPr="00036594">
            <w:rPr>
              <w:rStyle w:val="a3"/>
              <w:rFonts w:ascii="Times New Roman" w:hAnsi="Times New Roman" w:cs="Times New Roman"/>
              <w:color w:val="auto"/>
              <w:sz w:val="24"/>
              <w:szCs w:val="24"/>
              <w:u w:val="none"/>
            </w:rPr>
            <w:t xml:space="preserve">Альбориева С.Н., </w:t>
          </w:r>
          <w:hyperlink w:anchor="_Toc518649404" w:history="1">
            <w:r w:rsidR="00063E5F" w:rsidRPr="00036594">
              <w:rPr>
                <w:rStyle w:val="a3"/>
                <w:rFonts w:ascii="Times New Roman" w:eastAsia="Calibri" w:hAnsi="Times New Roman" w:cs="Times New Roman"/>
                <w:sz w:val="24"/>
                <w:szCs w:val="24"/>
              </w:rPr>
              <w:t>АУДИТ ДОСТОВЕРНОСТИ БУХГАЛТЕРСКОЙ ФИНАНСОВОЙ ОТЧЕТНОСТИ ПРЕДПРИЯТИЯ</w:t>
            </w:r>
            <w:r w:rsidR="00063E5F" w:rsidRPr="00036594">
              <w:rPr>
                <w:rFonts w:ascii="Times New Roman" w:hAnsi="Times New Roman" w:cs="Times New Roman"/>
                <w:webHidden/>
                <w:sz w:val="24"/>
                <w:szCs w:val="24"/>
              </w:rPr>
              <w:tab/>
            </w:r>
            <w:r w:rsidR="00063E5F" w:rsidRPr="00036594">
              <w:rPr>
                <w:rFonts w:ascii="Times New Roman" w:hAnsi="Times New Roman" w:cs="Times New Roman"/>
                <w:webHidden/>
                <w:sz w:val="24"/>
                <w:szCs w:val="24"/>
              </w:rPr>
              <w:fldChar w:fldCharType="begin"/>
            </w:r>
            <w:r w:rsidR="00063E5F" w:rsidRPr="00036594">
              <w:rPr>
                <w:rFonts w:ascii="Times New Roman" w:hAnsi="Times New Roman" w:cs="Times New Roman"/>
                <w:webHidden/>
                <w:sz w:val="24"/>
                <w:szCs w:val="24"/>
              </w:rPr>
              <w:instrText xml:space="preserve"> PAGEREF _Toc518649404 \h </w:instrText>
            </w:r>
            <w:r w:rsidR="00063E5F" w:rsidRPr="00036594">
              <w:rPr>
                <w:rFonts w:ascii="Times New Roman" w:hAnsi="Times New Roman" w:cs="Times New Roman"/>
                <w:webHidden/>
                <w:sz w:val="24"/>
                <w:szCs w:val="24"/>
              </w:rPr>
            </w:r>
            <w:r w:rsidR="00063E5F" w:rsidRPr="00036594">
              <w:rPr>
                <w:rFonts w:ascii="Times New Roman" w:hAnsi="Times New Roman" w:cs="Times New Roman"/>
                <w:webHidden/>
                <w:sz w:val="24"/>
                <w:szCs w:val="24"/>
              </w:rPr>
              <w:fldChar w:fldCharType="separate"/>
            </w:r>
            <w:r w:rsidR="00845853">
              <w:rPr>
                <w:rFonts w:ascii="Times New Roman" w:hAnsi="Times New Roman" w:cs="Times New Roman"/>
                <w:webHidden/>
                <w:sz w:val="24"/>
                <w:szCs w:val="24"/>
              </w:rPr>
              <w:t>35</w:t>
            </w:r>
            <w:r w:rsidR="00063E5F" w:rsidRPr="00036594">
              <w:rPr>
                <w:rFonts w:ascii="Times New Roman" w:hAnsi="Times New Roman" w:cs="Times New Roman"/>
                <w:webHidden/>
                <w:sz w:val="24"/>
                <w:szCs w:val="24"/>
              </w:rPr>
              <w:fldChar w:fldCharType="end"/>
            </w:r>
          </w:hyperlink>
        </w:p>
        <w:p w:rsidR="00063E5F" w:rsidRPr="00036594" w:rsidRDefault="007545F8" w:rsidP="00063E5F">
          <w:pPr>
            <w:pStyle w:val="13"/>
            <w:rPr>
              <w:rFonts w:ascii="Times New Roman" w:hAnsi="Times New Roman" w:cs="Times New Roman"/>
              <w:sz w:val="24"/>
              <w:szCs w:val="24"/>
            </w:rPr>
          </w:pPr>
          <w:r w:rsidRPr="00036594">
            <w:rPr>
              <w:rStyle w:val="a3"/>
              <w:rFonts w:ascii="Times New Roman" w:hAnsi="Times New Roman" w:cs="Times New Roman"/>
              <w:color w:val="auto"/>
              <w:sz w:val="24"/>
              <w:szCs w:val="24"/>
              <w:u w:val="none"/>
            </w:rPr>
            <w:t>Мусаева А.М.,</w:t>
          </w:r>
          <w:r w:rsidRPr="00036594">
            <w:rPr>
              <w:rFonts w:ascii="Times New Roman" w:eastAsia="Calibri" w:hAnsi="Times New Roman" w:cs="Times New Roman"/>
              <w:sz w:val="24"/>
              <w:szCs w:val="24"/>
            </w:rPr>
            <w:t xml:space="preserve"> </w:t>
          </w:r>
          <w:r w:rsidRPr="00036594">
            <w:rPr>
              <w:rStyle w:val="a3"/>
              <w:rFonts w:ascii="Times New Roman" w:hAnsi="Times New Roman" w:cs="Times New Roman"/>
              <w:color w:val="auto"/>
              <w:sz w:val="24"/>
              <w:szCs w:val="24"/>
              <w:u w:val="none"/>
            </w:rPr>
            <w:t>Оруджева Л.Ш.</w:t>
          </w:r>
          <w:r w:rsidRPr="00036594">
            <w:rPr>
              <w:rStyle w:val="a3"/>
              <w:rFonts w:ascii="Times New Roman" w:hAnsi="Times New Roman" w:cs="Times New Roman"/>
              <w:sz w:val="24"/>
              <w:szCs w:val="24"/>
            </w:rPr>
            <w:t xml:space="preserve"> </w:t>
          </w:r>
          <w:hyperlink w:anchor="_Toc518649413" w:history="1">
            <w:r w:rsidR="00063E5F" w:rsidRPr="00036594">
              <w:rPr>
                <w:rStyle w:val="a3"/>
                <w:rFonts w:ascii="Times New Roman" w:eastAsia="Calibri" w:hAnsi="Times New Roman" w:cs="Times New Roman"/>
                <w:sz w:val="24"/>
                <w:szCs w:val="24"/>
              </w:rPr>
              <w:t>СОВЕРШЕНСТВОВАНИЕ ПРОЦЕССА ОРГАНИЗАЦИИ И ПРОВЕДЕНИЯ НАЛОГОВОГО АУДИТА</w:t>
            </w:r>
            <w:r w:rsidR="00063E5F" w:rsidRPr="00036594">
              <w:rPr>
                <w:rFonts w:ascii="Times New Roman" w:hAnsi="Times New Roman" w:cs="Times New Roman"/>
                <w:webHidden/>
                <w:sz w:val="24"/>
                <w:szCs w:val="24"/>
              </w:rPr>
              <w:tab/>
            </w:r>
            <w:r w:rsidR="00063E5F" w:rsidRPr="00036594">
              <w:rPr>
                <w:rFonts w:ascii="Times New Roman" w:hAnsi="Times New Roman" w:cs="Times New Roman"/>
                <w:webHidden/>
                <w:sz w:val="24"/>
                <w:szCs w:val="24"/>
              </w:rPr>
              <w:fldChar w:fldCharType="begin"/>
            </w:r>
            <w:r w:rsidR="00063E5F" w:rsidRPr="00036594">
              <w:rPr>
                <w:rFonts w:ascii="Times New Roman" w:hAnsi="Times New Roman" w:cs="Times New Roman"/>
                <w:webHidden/>
                <w:sz w:val="24"/>
                <w:szCs w:val="24"/>
              </w:rPr>
              <w:instrText xml:space="preserve"> PAGEREF _Toc518649413 \h </w:instrText>
            </w:r>
            <w:r w:rsidR="00063E5F" w:rsidRPr="00036594">
              <w:rPr>
                <w:rFonts w:ascii="Times New Roman" w:hAnsi="Times New Roman" w:cs="Times New Roman"/>
                <w:webHidden/>
                <w:sz w:val="24"/>
                <w:szCs w:val="24"/>
              </w:rPr>
            </w:r>
            <w:r w:rsidR="00063E5F" w:rsidRPr="00036594">
              <w:rPr>
                <w:rFonts w:ascii="Times New Roman" w:hAnsi="Times New Roman" w:cs="Times New Roman"/>
                <w:webHidden/>
                <w:sz w:val="24"/>
                <w:szCs w:val="24"/>
              </w:rPr>
              <w:fldChar w:fldCharType="separate"/>
            </w:r>
            <w:r w:rsidR="00845853">
              <w:rPr>
                <w:rFonts w:ascii="Times New Roman" w:hAnsi="Times New Roman" w:cs="Times New Roman"/>
                <w:webHidden/>
                <w:sz w:val="24"/>
                <w:szCs w:val="24"/>
              </w:rPr>
              <w:t>38</w:t>
            </w:r>
            <w:r w:rsidR="00063E5F" w:rsidRPr="00036594">
              <w:rPr>
                <w:rFonts w:ascii="Times New Roman" w:hAnsi="Times New Roman" w:cs="Times New Roman"/>
                <w:webHidden/>
                <w:sz w:val="24"/>
                <w:szCs w:val="24"/>
              </w:rPr>
              <w:fldChar w:fldCharType="end"/>
            </w:r>
          </w:hyperlink>
        </w:p>
        <w:p w:rsidR="00063E5F" w:rsidRPr="00036594" w:rsidRDefault="007545F8" w:rsidP="00063E5F">
          <w:pPr>
            <w:pStyle w:val="13"/>
            <w:rPr>
              <w:rFonts w:ascii="Times New Roman" w:hAnsi="Times New Roman" w:cs="Times New Roman"/>
              <w:sz w:val="24"/>
              <w:szCs w:val="24"/>
            </w:rPr>
          </w:pPr>
          <w:r w:rsidRPr="00036594">
            <w:rPr>
              <w:rStyle w:val="a3"/>
              <w:rFonts w:ascii="Times New Roman" w:hAnsi="Times New Roman" w:cs="Times New Roman"/>
              <w:color w:val="auto"/>
              <w:sz w:val="24"/>
              <w:szCs w:val="24"/>
              <w:u w:val="none"/>
            </w:rPr>
            <w:t>Мусаева А.М.,</w:t>
          </w:r>
          <w:r w:rsidRPr="00036594">
            <w:rPr>
              <w:rFonts w:ascii="Times New Roman" w:eastAsia="Calibri" w:hAnsi="Times New Roman" w:cs="Times New Roman"/>
              <w:sz w:val="24"/>
              <w:szCs w:val="24"/>
            </w:rPr>
            <w:t xml:space="preserve"> </w:t>
          </w:r>
          <w:r w:rsidRPr="00036594">
            <w:rPr>
              <w:rStyle w:val="a3"/>
              <w:rFonts w:ascii="Times New Roman" w:hAnsi="Times New Roman" w:cs="Times New Roman"/>
              <w:color w:val="auto"/>
              <w:sz w:val="24"/>
              <w:szCs w:val="24"/>
              <w:u w:val="none"/>
            </w:rPr>
            <w:t>Юнусова Д.А.</w:t>
          </w:r>
          <w:r w:rsidRPr="00036594">
            <w:rPr>
              <w:rStyle w:val="a3"/>
              <w:rFonts w:ascii="Times New Roman" w:hAnsi="Times New Roman" w:cs="Times New Roman"/>
              <w:sz w:val="24"/>
              <w:szCs w:val="24"/>
            </w:rPr>
            <w:t xml:space="preserve"> </w:t>
          </w:r>
          <w:hyperlink w:anchor="_Toc518649422" w:history="1">
            <w:r w:rsidR="00063E5F" w:rsidRPr="00036594">
              <w:rPr>
                <w:rStyle w:val="a3"/>
                <w:rFonts w:ascii="Times New Roman" w:eastAsia="Calibri" w:hAnsi="Times New Roman" w:cs="Times New Roman"/>
                <w:sz w:val="24"/>
                <w:szCs w:val="24"/>
              </w:rPr>
              <w:t>НАЛОГОВЫЙ АУДИТ УЧЕТНОЙ ПОЛИТИКИ ПРЕДПРИЯТИЯ</w:t>
            </w:r>
            <w:r w:rsidR="00063E5F" w:rsidRPr="00036594">
              <w:rPr>
                <w:rFonts w:ascii="Times New Roman" w:hAnsi="Times New Roman" w:cs="Times New Roman"/>
                <w:webHidden/>
                <w:sz w:val="24"/>
                <w:szCs w:val="24"/>
              </w:rPr>
              <w:tab/>
            </w:r>
            <w:r w:rsidR="00063E5F" w:rsidRPr="00036594">
              <w:rPr>
                <w:rFonts w:ascii="Times New Roman" w:hAnsi="Times New Roman" w:cs="Times New Roman"/>
                <w:webHidden/>
                <w:sz w:val="24"/>
                <w:szCs w:val="24"/>
              </w:rPr>
              <w:fldChar w:fldCharType="begin"/>
            </w:r>
            <w:r w:rsidR="00063E5F" w:rsidRPr="00036594">
              <w:rPr>
                <w:rFonts w:ascii="Times New Roman" w:hAnsi="Times New Roman" w:cs="Times New Roman"/>
                <w:webHidden/>
                <w:sz w:val="24"/>
                <w:szCs w:val="24"/>
              </w:rPr>
              <w:instrText xml:space="preserve"> PAGEREF _Toc518649422 \h </w:instrText>
            </w:r>
            <w:r w:rsidR="00063E5F" w:rsidRPr="00036594">
              <w:rPr>
                <w:rFonts w:ascii="Times New Roman" w:hAnsi="Times New Roman" w:cs="Times New Roman"/>
                <w:webHidden/>
                <w:sz w:val="24"/>
                <w:szCs w:val="24"/>
              </w:rPr>
            </w:r>
            <w:r w:rsidR="00063E5F" w:rsidRPr="00036594">
              <w:rPr>
                <w:rFonts w:ascii="Times New Roman" w:hAnsi="Times New Roman" w:cs="Times New Roman"/>
                <w:webHidden/>
                <w:sz w:val="24"/>
                <w:szCs w:val="24"/>
              </w:rPr>
              <w:fldChar w:fldCharType="separate"/>
            </w:r>
            <w:r w:rsidR="00845853">
              <w:rPr>
                <w:rFonts w:ascii="Times New Roman" w:hAnsi="Times New Roman" w:cs="Times New Roman"/>
                <w:webHidden/>
                <w:sz w:val="24"/>
                <w:szCs w:val="24"/>
              </w:rPr>
              <w:t>4</w:t>
            </w:r>
            <w:r w:rsidR="00905B00">
              <w:rPr>
                <w:rFonts w:ascii="Times New Roman" w:hAnsi="Times New Roman" w:cs="Times New Roman"/>
                <w:webHidden/>
                <w:sz w:val="24"/>
                <w:szCs w:val="24"/>
              </w:rPr>
              <w:t>6</w:t>
            </w:r>
            <w:bookmarkStart w:id="0" w:name="_GoBack"/>
            <w:bookmarkEnd w:id="0"/>
            <w:r w:rsidR="00063E5F" w:rsidRPr="00036594">
              <w:rPr>
                <w:rFonts w:ascii="Times New Roman" w:hAnsi="Times New Roman" w:cs="Times New Roman"/>
                <w:webHidden/>
                <w:sz w:val="24"/>
                <w:szCs w:val="24"/>
              </w:rPr>
              <w:fldChar w:fldCharType="end"/>
            </w:r>
          </w:hyperlink>
        </w:p>
        <w:p w:rsidR="00063E5F" w:rsidRPr="00036594" w:rsidRDefault="007545F8" w:rsidP="00063E5F">
          <w:pPr>
            <w:pStyle w:val="13"/>
            <w:rPr>
              <w:rFonts w:ascii="Times New Roman" w:hAnsi="Times New Roman" w:cs="Times New Roman"/>
              <w:sz w:val="24"/>
              <w:szCs w:val="24"/>
            </w:rPr>
          </w:pPr>
          <w:r w:rsidRPr="00036594">
            <w:rPr>
              <w:rStyle w:val="a3"/>
              <w:rFonts w:ascii="Times New Roman" w:hAnsi="Times New Roman" w:cs="Times New Roman"/>
              <w:color w:val="auto"/>
              <w:sz w:val="24"/>
              <w:szCs w:val="24"/>
              <w:u w:val="none"/>
            </w:rPr>
            <w:t>Мустафаева Х.Д.,</w:t>
          </w:r>
          <w:r w:rsidRPr="00036594">
            <w:rPr>
              <w:rFonts w:ascii="Times New Roman" w:hAnsi="Times New Roman" w:cs="Times New Roman"/>
              <w:sz w:val="24"/>
              <w:szCs w:val="24"/>
            </w:rPr>
            <w:t xml:space="preserve"> </w:t>
          </w:r>
          <w:r w:rsidRPr="00036594">
            <w:rPr>
              <w:rStyle w:val="a3"/>
              <w:rFonts w:ascii="Times New Roman" w:hAnsi="Times New Roman" w:cs="Times New Roman"/>
              <w:color w:val="auto"/>
              <w:sz w:val="24"/>
              <w:szCs w:val="24"/>
              <w:u w:val="none"/>
            </w:rPr>
            <w:t xml:space="preserve">Мамаева У.З. </w:t>
          </w:r>
          <w:hyperlink w:anchor="_Toc518649427" w:history="1">
            <w:r w:rsidR="00A24202" w:rsidRPr="00036594">
              <w:rPr>
                <w:rStyle w:val="a3"/>
                <w:rFonts w:ascii="Times New Roman" w:hAnsi="Times New Roman" w:cs="Times New Roman"/>
                <w:sz w:val="24"/>
                <w:szCs w:val="24"/>
              </w:rPr>
              <w:t>РОЛЬ РЕКЛАМНОЙ ДЕЯТЕЛЬНОСТИ В ТУРИЗМЕ</w:t>
            </w:r>
            <w:r w:rsidR="00063E5F" w:rsidRPr="00036594">
              <w:rPr>
                <w:rFonts w:ascii="Times New Roman" w:hAnsi="Times New Roman" w:cs="Times New Roman"/>
                <w:webHidden/>
                <w:sz w:val="24"/>
                <w:szCs w:val="24"/>
              </w:rPr>
              <w:tab/>
            </w:r>
            <w:r w:rsidR="00063E5F" w:rsidRPr="00036594">
              <w:rPr>
                <w:rFonts w:ascii="Times New Roman" w:hAnsi="Times New Roman" w:cs="Times New Roman"/>
                <w:webHidden/>
                <w:sz w:val="24"/>
                <w:szCs w:val="24"/>
              </w:rPr>
              <w:fldChar w:fldCharType="begin"/>
            </w:r>
            <w:r w:rsidR="00063E5F" w:rsidRPr="00036594">
              <w:rPr>
                <w:rFonts w:ascii="Times New Roman" w:hAnsi="Times New Roman" w:cs="Times New Roman"/>
                <w:webHidden/>
                <w:sz w:val="24"/>
                <w:szCs w:val="24"/>
              </w:rPr>
              <w:instrText xml:space="preserve"> PAGEREF _Toc518649427 \h </w:instrText>
            </w:r>
            <w:r w:rsidR="00063E5F" w:rsidRPr="00036594">
              <w:rPr>
                <w:rFonts w:ascii="Times New Roman" w:hAnsi="Times New Roman" w:cs="Times New Roman"/>
                <w:webHidden/>
                <w:sz w:val="24"/>
                <w:szCs w:val="24"/>
              </w:rPr>
            </w:r>
            <w:r w:rsidR="00063E5F" w:rsidRPr="00036594">
              <w:rPr>
                <w:rFonts w:ascii="Times New Roman" w:hAnsi="Times New Roman" w:cs="Times New Roman"/>
                <w:webHidden/>
                <w:sz w:val="24"/>
                <w:szCs w:val="24"/>
              </w:rPr>
              <w:fldChar w:fldCharType="separate"/>
            </w:r>
            <w:r w:rsidR="00845853">
              <w:rPr>
                <w:rFonts w:ascii="Times New Roman" w:hAnsi="Times New Roman" w:cs="Times New Roman"/>
                <w:webHidden/>
                <w:sz w:val="24"/>
                <w:szCs w:val="24"/>
              </w:rPr>
              <w:t>49</w:t>
            </w:r>
            <w:r w:rsidR="00063E5F" w:rsidRPr="00036594">
              <w:rPr>
                <w:rFonts w:ascii="Times New Roman" w:hAnsi="Times New Roman" w:cs="Times New Roman"/>
                <w:webHidden/>
                <w:sz w:val="24"/>
                <w:szCs w:val="24"/>
              </w:rPr>
              <w:fldChar w:fldCharType="end"/>
            </w:r>
          </w:hyperlink>
        </w:p>
        <w:p w:rsidR="00063E5F" w:rsidRPr="00036594" w:rsidRDefault="007545F8" w:rsidP="00063E5F">
          <w:pPr>
            <w:pStyle w:val="13"/>
            <w:rPr>
              <w:rFonts w:ascii="Times New Roman" w:hAnsi="Times New Roman" w:cs="Times New Roman"/>
              <w:sz w:val="24"/>
              <w:szCs w:val="24"/>
            </w:rPr>
          </w:pPr>
          <w:r w:rsidRPr="00036594">
            <w:rPr>
              <w:rStyle w:val="a3"/>
              <w:rFonts w:ascii="Times New Roman" w:hAnsi="Times New Roman" w:cs="Times New Roman"/>
              <w:color w:val="auto"/>
              <w:sz w:val="24"/>
              <w:szCs w:val="24"/>
              <w:u w:val="none"/>
            </w:rPr>
            <w:t>Нурмагомедов А.А.,</w:t>
          </w:r>
          <w:r w:rsidRPr="00036594">
            <w:rPr>
              <w:rFonts w:ascii="Times New Roman" w:hAnsi="Times New Roman" w:cs="Times New Roman"/>
              <w:sz w:val="24"/>
              <w:szCs w:val="24"/>
            </w:rPr>
            <w:t xml:space="preserve"> </w:t>
          </w:r>
          <w:r w:rsidRPr="00036594">
            <w:rPr>
              <w:rStyle w:val="a3"/>
              <w:rFonts w:ascii="Times New Roman" w:hAnsi="Times New Roman" w:cs="Times New Roman"/>
              <w:color w:val="auto"/>
              <w:sz w:val="24"/>
              <w:szCs w:val="24"/>
              <w:u w:val="none"/>
            </w:rPr>
            <w:t>Расулов Н.К.,</w:t>
          </w:r>
          <w:r w:rsidRPr="00036594">
            <w:rPr>
              <w:rFonts w:ascii="Times New Roman" w:hAnsi="Times New Roman" w:cs="Times New Roman"/>
              <w:sz w:val="24"/>
              <w:szCs w:val="24"/>
            </w:rPr>
            <w:t xml:space="preserve"> </w:t>
          </w:r>
          <w:r w:rsidRPr="00036594">
            <w:rPr>
              <w:rStyle w:val="a3"/>
              <w:rFonts w:ascii="Times New Roman" w:hAnsi="Times New Roman" w:cs="Times New Roman"/>
              <w:color w:val="auto"/>
              <w:sz w:val="24"/>
              <w:szCs w:val="24"/>
              <w:u w:val="none"/>
            </w:rPr>
            <w:t>Баталова М.А.,</w:t>
          </w:r>
          <w:r w:rsidRPr="00036594">
            <w:rPr>
              <w:rFonts w:ascii="Times New Roman" w:hAnsi="Times New Roman" w:cs="Times New Roman"/>
              <w:sz w:val="24"/>
              <w:szCs w:val="24"/>
            </w:rPr>
            <w:t xml:space="preserve"> </w:t>
          </w:r>
          <w:r w:rsidRPr="00036594">
            <w:rPr>
              <w:rStyle w:val="a3"/>
              <w:rFonts w:ascii="Times New Roman" w:hAnsi="Times New Roman" w:cs="Times New Roman"/>
              <w:color w:val="auto"/>
              <w:sz w:val="24"/>
              <w:szCs w:val="24"/>
              <w:u w:val="none"/>
            </w:rPr>
            <w:t xml:space="preserve">Исмаилова Д.Б. </w:t>
          </w:r>
          <w:hyperlink w:anchor="_Toc518649435" w:history="1">
            <w:r w:rsidR="00063E5F" w:rsidRPr="00036594">
              <w:rPr>
                <w:rStyle w:val="a3"/>
                <w:rFonts w:ascii="Times New Roman" w:hAnsi="Times New Roman" w:cs="Times New Roman"/>
                <w:sz w:val="24"/>
                <w:szCs w:val="24"/>
              </w:rPr>
              <w:t>РАЗРАБОТКА ПРОГРАММЫ НА Т</w:t>
            </w:r>
            <w:r w:rsidR="00063E5F" w:rsidRPr="00036594">
              <w:rPr>
                <w:rStyle w:val="a3"/>
                <w:rFonts w:ascii="Times New Roman" w:hAnsi="Times New Roman" w:cs="Times New Roman"/>
                <w:sz w:val="24"/>
                <w:szCs w:val="24"/>
                <w:lang w:val="en-US"/>
              </w:rPr>
              <w:t>URBO</w:t>
            </w:r>
            <w:r w:rsidR="00063E5F" w:rsidRPr="00036594">
              <w:rPr>
                <w:rStyle w:val="a3"/>
                <w:rFonts w:ascii="Times New Roman" w:hAnsi="Times New Roman" w:cs="Times New Roman"/>
                <w:sz w:val="24"/>
                <w:szCs w:val="24"/>
              </w:rPr>
              <w:t xml:space="preserve"> </w:t>
            </w:r>
            <w:r w:rsidR="00063E5F" w:rsidRPr="00036594">
              <w:rPr>
                <w:rStyle w:val="a3"/>
                <w:rFonts w:ascii="Times New Roman" w:hAnsi="Times New Roman" w:cs="Times New Roman"/>
                <w:sz w:val="24"/>
                <w:szCs w:val="24"/>
                <w:lang w:val="en-US"/>
              </w:rPr>
              <w:t>PASCAL</w:t>
            </w:r>
            <w:r w:rsidR="00063E5F" w:rsidRPr="00036594">
              <w:rPr>
                <w:rStyle w:val="a3"/>
                <w:rFonts w:ascii="Times New Roman" w:hAnsi="Times New Roman" w:cs="Times New Roman"/>
                <w:sz w:val="24"/>
                <w:szCs w:val="24"/>
              </w:rPr>
              <w:t xml:space="preserve"> ДЛЯ ПРОГНОЗИРОВАНИЯ ВЕЛИЧИНЫ ПРИБЫЛИ ПРЕДПРИЯТИЯ</w:t>
            </w:r>
            <w:r w:rsidR="00063E5F" w:rsidRPr="00036594">
              <w:rPr>
                <w:rFonts w:ascii="Times New Roman" w:hAnsi="Times New Roman" w:cs="Times New Roman"/>
                <w:webHidden/>
                <w:sz w:val="24"/>
                <w:szCs w:val="24"/>
              </w:rPr>
              <w:tab/>
            </w:r>
            <w:r w:rsidR="00063E5F" w:rsidRPr="00036594">
              <w:rPr>
                <w:rFonts w:ascii="Times New Roman" w:hAnsi="Times New Roman" w:cs="Times New Roman"/>
                <w:webHidden/>
                <w:sz w:val="24"/>
                <w:szCs w:val="24"/>
              </w:rPr>
              <w:fldChar w:fldCharType="begin"/>
            </w:r>
            <w:r w:rsidR="00063E5F" w:rsidRPr="00036594">
              <w:rPr>
                <w:rFonts w:ascii="Times New Roman" w:hAnsi="Times New Roman" w:cs="Times New Roman"/>
                <w:webHidden/>
                <w:sz w:val="24"/>
                <w:szCs w:val="24"/>
              </w:rPr>
              <w:instrText xml:space="preserve"> PAGEREF _Toc518649435 \h </w:instrText>
            </w:r>
            <w:r w:rsidR="00063E5F" w:rsidRPr="00036594">
              <w:rPr>
                <w:rFonts w:ascii="Times New Roman" w:hAnsi="Times New Roman" w:cs="Times New Roman"/>
                <w:webHidden/>
                <w:sz w:val="24"/>
                <w:szCs w:val="24"/>
              </w:rPr>
            </w:r>
            <w:r w:rsidR="00063E5F" w:rsidRPr="00036594">
              <w:rPr>
                <w:rFonts w:ascii="Times New Roman" w:hAnsi="Times New Roman" w:cs="Times New Roman"/>
                <w:webHidden/>
                <w:sz w:val="24"/>
                <w:szCs w:val="24"/>
              </w:rPr>
              <w:fldChar w:fldCharType="separate"/>
            </w:r>
            <w:r w:rsidR="00845853">
              <w:rPr>
                <w:rFonts w:ascii="Times New Roman" w:hAnsi="Times New Roman" w:cs="Times New Roman"/>
                <w:webHidden/>
                <w:sz w:val="24"/>
                <w:szCs w:val="24"/>
              </w:rPr>
              <w:t>52</w:t>
            </w:r>
            <w:r w:rsidR="00063E5F" w:rsidRPr="00036594">
              <w:rPr>
                <w:rFonts w:ascii="Times New Roman" w:hAnsi="Times New Roman" w:cs="Times New Roman"/>
                <w:webHidden/>
                <w:sz w:val="24"/>
                <w:szCs w:val="24"/>
              </w:rPr>
              <w:fldChar w:fldCharType="end"/>
            </w:r>
          </w:hyperlink>
        </w:p>
        <w:p w:rsidR="00063E5F" w:rsidRPr="00036594" w:rsidRDefault="00845853" w:rsidP="00063E5F">
          <w:pPr>
            <w:pStyle w:val="13"/>
            <w:rPr>
              <w:rFonts w:ascii="Times New Roman" w:hAnsi="Times New Roman" w:cs="Times New Roman"/>
              <w:sz w:val="24"/>
              <w:szCs w:val="24"/>
            </w:rPr>
          </w:pPr>
          <w:hyperlink w:anchor="_Toc518649447" w:history="1">
            <w:r w:rsidR="00063E5F" w:rsidRPr="00036594">
              <w:rPr>
                <w:rStyle w:val="a3"/>
                <w:rFonts w:ascii="Times New Roman" w:eastAsia="Batang" w:hAnsi="Times New Roman" w:cs="Times New Roman"/>
                <w:sz w:val="24"/>
                <w:szCs w:val="24"/>
                <w:lang w:eastAsia="ko-KR"/>
              </w:rPr>
              <w:t>Одинцова Т</w:t>
            </w:r>
            <w:r w:rsidR="00A911DF">
              <w:rPr>
                <w:rStyle w:val="a3"/>
                <w:rFonts w:ascii="Times New Roman" w:eastAsia="Batang" w:hAnsi="Times New Roman" w:cs="Times New Roman"/>
                <w:sz w:val="24"/>
                <w:szCs w:val="24"/>
                <w:lang w:eastAsia="ko-KR"/>
              </w:rPr>
              <w:t xml:space="preserve">. М. </w:t>
            </w:r>
          </w:hyperlink>
          <w:r w:rsidR="007545F8" w:rsidRPr="00036594">
            <w:rPr>
              <w:rStyle w:val="a3"/>
              <w:rFonts w:ascii="Times New Roman" w:hAnsi="Times New Roman" w:cs="Times New Roman"/>
              <w:sz w:val="24"/>
              <w:szCs w:val="24"/>
              <w:u w:val="none"/>
            </w:rPr>
            <w:t xml:space="preserve"> </w:t>
          </w:r>
          <w:hyperlink w:anchor="_Toc518649451" w:history="1">
            <w:r w:rsidR="00063E5F" w:rsidRPr="00036594">
              <w:rPr>
                <w:rStyle w:val="a3"/>
                <w:rFonts w:ascii="Times New Roman" w:eastAsia="Batang" w:hAnsi="Times New Roman" w:cs="Times New Roman"/>
                <w:sz w:val="24"/>
                <w:szCs w:val="24"/>
                <w:lang w:eastAsia="ko-KR"/>
              </w:rPr>
              <w:t>БУХГАЛТЕРСКИЙ УЧЕТ В УСЛОВИЯХ ИНФОРМАЦИОННОЙ ЭКОНОМИКИ</w:t>
            </w:r>
            <w:r w:rsidR="00063E5F" w:rsidRPr="00036594">
              <w:rPr>
                <w:rFonts w:ascii="Times New Roman" w:hAnsi="Times New Roman" w:cs="Times New Roman"/>
                <w:webHidden/>
                <w:sz w:val="24"/>
                <w:szCs w:val="24"/>
              </w:rPr>
              <w:tab/>
            </w:r>
            <w:r w:rsidR="00063E5F" w:rsidRPr="00036594">
              <w:rPr>
                <w:rFonts w:ascii="Times New Roman" w:hAnsi="Times New Roman" w:cs="Times New Roman"/>
                <w:webHidden/>
                <w:sz w:val="24"/>
                <w:szCs w:val="24"/>
              </w:rPr>
              <w:fldChar w:fldCharType="begin"/>
            </w:r>
            <w:r w:rsidR="00063E5F" w:rsidRPr="00036594">
              <w:rPr>
                <w:rFonts w:ascii="Times New Roman" w:hAnsi="Times New Roman" w:cs="Times New Roman"/>
                <w:webHidden/>
                <w:sz w:val="24"/>
                <w:szCs w:val="24"/>
              </w:rPr>
              <w:instrText xml:space="preserve"> PAGEREF _Toc518649451 \h </w:instrText>
            </w:r>
            <w:r w:rsidR="00063E5F" w:rsidRPr="00036594">
              <w:rPr>
                <w:rFonts w:ascii="Times New Roman" w:hAnsi="Times New Roman" w:cs="Times New Roman"/>
                <w:webHidden/>
                <w:sz w:val="24"/>
                <w:szCs w:val="24"/>
              </w:rPr>
            </w:r>
            <w:r w:rsidR="00063E5F" w:rsidRPr="00036594">
              <w:rPr>
                <w:rFonts w:ascii="Times New Roman" w:hAnsi="Times New Roman" w:cs="Times New Roman"/>
                <w:webHidden/>
                <w:sz w:val="24"/>
                <w:szCs w:val="24"/>
              </w:rPr>
              <w:fldChar w:fldCharType="separate"/>
            </w:r>
            <w:r>
              <w:rPr>
                <w:rFonts w:ascii="Times New Roman" w:hAnsi="Times New Roman" w:cs="Times New Roman"/>
                <w:webHidden/>
                <w:sz w:val="24"/>
                <w:szCs w:val="24"/>
              </w:rPr>
              <w:t>56</w:t>
            </w:r>
            <w:r w:rsidR="00063E5F" w:rsidRPr="00036594">
              <w:rPr>
                <w:rFonts w:ascii="Times New Roman" w:hAnsi="Times New Roman" w:cs="Times New Roman"/>
                <w:webHidden/>
                <w:sz w:val="24"/>
                <w:szCs w:val="24"/>
              </w:rPr>
              <w:fldChar w:fldCharType="end"/>
            </w:r>
          </w:hyperlink>
        </w:p>
        <w:p w:rsidR="00063E5F" w:rsidRPr="00036594" w:rsidRDefault="007545F8" w:rsidP="00063E5F">
          <w:pPr>
            <w:pStyle w:val="13"/>
            <w:rPr>
              <w:rFonts w:ascii="Times New Roman" w:hAnsi="Times New Roman" w:cs="Times New Roman"/>
              <w:sz w:val="24"/>
              <w:szCs w:val="24"/>
            </w:rPr>
          </w:pPr>
          <w:r w:rsidRPr="00036594">
            <w:rPr>
              <w:rStyle w:val="a3"/>
              <w:rFonts w:ascii="Times New Roman" w:hAnsi="Times New Roman" w:cs="Times New Roman"/>
              <w:color w:val="auto"/>
              <w:sz w:val="24"/>
              <w:szCs w:val="24"/>
              <w:u w:val="none"/>
            </w:rPr>
            <w:t>Оруджева Л.Ш., Максимова С.Ю.,</w:t>
          </w:r>
          <w:r w:rsidRPr="00036594">
            <w:rPr>
              <w:rFonts w:ascii="Times New Roman" w:hAnsi="Times New Roman" w:cs="Times New Roman"/>
              <w:sz w:val="24"/>
              <w:szCs w:val="24"/>
            </w:rPr>
            <w:t xml:space="preserve"> </w:t>
          </w:r>
          <w:r w:rsidRPr="00036594">
            <w:rPr>
              <w:rStyle w:val="a3"/>
              <w:rFonts w:ascii="Times New Roman" w:hAnsi="Times New Roman" w:cs="Times New Roman"/>
              <w:color w:val="auto"/>
              <w:sz w:val="24"/>
              <w:szCs w:val="24"/>
              <w:u w:val="none"/>
            </w:rPr>
            <w:t xml:space="preserve">Мурзагельдиева Э.Б </w:t>
          </w:r>
          <w:hyperlink w:anchor="_Toc518649452" w:history="1">
            <w:r w:rsidR="00A24202" w:rsidRPr="00036594">
              <w:rPr>
                <w:rStyle w:val="a3"/>
                <w:rFonts w:ascii="Times New Roman" w:hAnsi="Times New Roman" w:cs="Times New Roman"/>
                <w:sz w:val="24"/>
                <w:szCs w:val="24"/>
              </w:rPr>
              <w:t>ПРОБЛЕМЫ ОПТИМИЗАЦИЯ НАЛОГООБЛОЖЕНИЯ СЕЛЬСКОХОЗЯЙСТВЕННЫХ ПРЕДПРИЯТИЙ И ПУТИ РЕШЕНИЯ</w:t>
            </w:r>
            <w:r w:rsidR="00063E5F" w:rsidRPr="00036594">
              <w:rPr>
                <w:rFonts w:ascii="Times New Roman" w:hAnsi="Times New Roman" w:cs="Times New Roman"/>
                <w:webHidden/>
                <w:sz w:val="24"/>
                <w:szCs w:val="24"/>
              </w:rPr>
              <w:tab/>
            </w:r>
            <w:r w:rsidR="00063E5F" w:rsidRPr="00036594">
              <w:rPr>
                <w:rFonts w:ascii="Times New Roman" w:hAnsi="Times New Roman" w:cs="Times New Roman"/>
                <w:webHidden/>
                <w:sz w:val="24"/>
                <w:szCs w:val="24"/>
              </w:rPr>
              <w:fldChar w:fldCharType="begin"/>
            </w:r>
            <w:r w:rsidR="00063E5F" w:rsidRPr="00036594">
              <w:rPr>
                <w:rFonts w:ascii="Times New Roman" w:hAnsi="Times New Roman" w:cs="Times New Roman"/>
                <w:webHidden/>
                <w:sz w:val="24"/>
                <w:szCs w:val="24"/>
              </w:rPr>
              <w:instrText xml:space="preserve"> PAGEREF _Toc518649452 \h </w:instrText>
            </w:r>
            <w:r w:rsidR="00063E5F" w:rsidRPr="00036594">
              <w:rPr>
                <w:rFonts w:ascii="Times New Roman" w:hAnsi="Times New Roman" w:cs="Times New Roman"/>
                <w:webHidden/>
                <w:sz w:val="24"/>
                <w:szCs w:val="24"/>
              </w:rPr>
            </w:r>
            <w:r w:rsidR="00063E5F" w:rsidRPr="00036594">
              <w:rPr>
                <w:rFonts w:ascii="Times New Roman" w:hAnsi="Times New Roman" w:cs="Times New Roman"/>
                <w:webHidden/>
                <w:sz w:val="24"/>
                <w:szCs w:val="24"/>
              </w:rPr>
              <w:fldChar w:fldCharType="separate"/>
            </w:r>
            <w:r w:rsidR="00845853">
              <w:rPr>
                <w:rFonts w:ascii="Times New Roman" w:hAnsi="Times New Roman" w:cs="Times New Roman"/>
                <w:webHidden/>
                <w:sz w:val="24"/>
                <w:szCs w:val="24"/>
              </w:rPr>
              <w:t>59</w:t>
            </w:r>
            <w:r w:rsidR="00063E5F" w:rsidRPr="00036594">
              <w:rPr>
                <w:rFonts w:ascii="Times New Roman" w:hAnsi="Times New Roman" w:cs="Times New Roman"/>
                <w:webHidden/>
                <w:sz w:val="24"/>
                <w:szCs w:val="24"/>
              </w:rPr>
              <w:fldChar w:fldCharType="end"/>
            </w:r>
          </w:hyperlink>
        </w:p>
        <w:p w:rsidR="00063E5F" w:rsidRPr="00036594" w:rsidRDefault="007545F8" w:rsidP="00063E5F">
          <w:pPr>
            <w:pStyle w:val="13"/>
            <w:rPr>
              <w:rFonts w:ascii="Times New Roman" w:hAnsi="Times New Roman" w:cs="Times New Roman"/>
              <w:sz w:val="24"/>
              <w:szCs w:val="24"/>
            </w:rPr>
          </w:pPr>
          <w:r w:rsidRPr="00036594">
            <w:rPr>
              <w:rStyle w:val="a3"/>
              <w:rFonts w:ascii="Times New Roman" w:hAnsi="Times New Roman" w:cs="Times New Roman"/>
              <w:color w:val="auto"/>
              <w:sz w:val="24"/>
              <w:szCs w:val="24"/>
              <w:u w:val="none"/>
            </w:rPr>
            <w:t xml:space="preserve">Рабаданов Р.Р. </w:t>
          </w:r>
          <w:hyperlink w:anchor="_Toc518649461" w:history="1">
            <w:r w:rsidR="00063E5F" w:rsidRPr="00036594">
              <w:rPr>
                <w:rStyle w:val="a3"/>
                <w:rFonts w:ascii="Times New Roman" w:eastAsia="Calibri" w:hAnsi="Times New Roman" w:cs="Times New Roman"/>
                <w:sz w:val="24"/>
                <w:szCs w:val="24"/>
              </w:rPr>
              <w:t>МОДЕЛИРОВАНИЕ КАК ОСНОВА ПОИСКА РАЗЛИЧНЫХ СПОСОБОВ РЕШЕНИЯ ТЕКСТОВОЙ АРИФМЕТИЧЕСКОЙ ЗАДАЧИ МЛАДШИМИ ШКОЛЬНИКАМИ</w:t>
            </w:r>
            <w:r w:rsidR="00063E5F" w:rsidRPr="00036594">
              <w:rPr>
                <w:rFonts w:ascii="Times New Roman" w:hAnsi="Times New Roman" w:cs="Times New Roman"/>
                <w:webHidden/>
                <w:sz w:val="24"/>
                <w:szCs w:val="24"/>
              </w:rPr>
              <w:tab/>
            </w:r>
            <w:r w:rsidR="00063E5F" w:rsidRPr="00036594">
              <w:rPr>
                <w:rFonts w:ascii="Times New Roman" w:hAnsi="Times New Roman" w:cs="Times New Roman"/>
                <w:webHidden/>
                <w:sz w:val="24"/>
                <w:szCs w:val="24"/>
              </w:rPr>
              <w:fldChar w:fldCharType="begin"/>
            </w:r>
            <w:r w:rsidR="00063E5F" w:rsidRPr="00036594">
              <w:rPr>
                <w:rFonts w:ascii="Times New Roman" w:hAnsi="Times New Roman" w:cs="Times New Roman"/>
                <w:webHidden/>
                <w:sz w:val="24"/>
                <w:szCs w:val="24"/>
              </w:rPr>
              <w:instrText xml:space="preserve"> PAGEREF _Toc518649461 \h </w:instrText>
            </w:r>
            <w:r w:rsidR="00063E5F" w:rsidRPr="00036594">
              <w:rPr>
                <w:rFonts w:ascii="Times New Roman" w:hAnsi="Times New Roman" w:cs="Times New Roman"/>
                <w:webHidden/>
                <w:sz w:val="24"/>
                <w:szCs w:val="24"/>
              </w:rPr>
            </w:r>
            <w:r w:rsidR="00063E5F" w:rsidRPr="00036594">
              <w:rPr>
                <w:rFonts w:ascii="Times New Roman" w:hAnsi="Times New Roman" w:cs="Times New Roman"/>
                <w:webHidden/>
                <w:sz w:val="24"/>
                <w:szCs w:val="24"/>
              </w:rPr>
              <w:fldChar w:fldCharType="separate"/>
            </w:r>
            <w:r w:rsidR="00845853">
              <w:rPr>
                <w:rFonts w:ascii="Times New Roman" w:hAnsi="Times New Roman" w:cs="Times New Roman"/>
                <w:webHidden/>
                <w:sz w:val="24"/>
                <w:szCs w:val="24"/>
              </w:rPr>
              <w:t>66</w:t>
            </w:r>
            <w:r w:rsidR="00063E5F" w:rsidRPr="00036594">
              <w:rPr>
                <w:rFonts w:ascii="Times New Roman" w:hAnsi="Times New Roman" w:cs="Times New Roman"/>
                <w:webHidden/>
                <w:sz w:val="24"/>
                <w:szCs w:val="24"/>
              </w:rPr>
              <w:fldChar w:fldCharType="end"/>
            </w:r>
          </w:hyperlink>
        </w:p>
        <w:p w:rsidR="00063E5F" w:rsidRPr="00036594" w:rsidRDefault="007545F8" w:rsidP="00063E5F">
          <w:pPr>
            <w:pStyle w:val="13"/>
            <w:rPr>
              <w:rFonts w:ascii="Times New Roman" w:hAnsi="Times New Roman" w:cs="Times New Roman"/>
              <w:sz w:val="24"/>
              <w:szCs w:val="24"/>
            </w:rPr>
          </w:pPr>
          <w:r w:rsidRPr="00036594">
            <w:rPr>
              <w:rStyle w:val="a3"/>
              <w:rFonts w:ascii="Times New Roman" w:hAnsi="Times New Roman" w:cs="Times New Roman"/>
              <w:color w:val="auto"/>
              <w:sz w:val="24"/>
              <w:szCs w:val="24"/>
              <w:u w:val="none"/>
            </w:rPr>
            <w:t>Раджабов А.Н.,</w:t>
          </w:r>
          <w:r w:rsidRPr="00036594">
            <w:rPr>
              <w:rFonts w:ascii="Times New Roman" w:eastAsia="Calibri" w:hAnsi="Times New Roman" w:cs="Times New Roman"/>
              <w:sz w:val="24"/>
              <w:szCs w:val="24"/>
            </w:rPr>
            <w:t xml:space="preserve"> </w:t>
          </w:r>
          <w:r w:rsidRPr="00036594">
            <w:rPr>
              <w:rStyle w:val="a3"/>
              <w:rFonts w:ascii="Times New Roman" w:hAnsi="Times New Roman" w:cs="Times New Roman"/>
              <w:color w:val="auto"/>
              <w:sz w:val="24"/>
              <w:szCs w:val="24"/>
              <w:u w:val="none"/>
            </w:rPr>
            <w:t xml:space="preserve">Раджабов Р.А. </w:t>
          </w:r>
          <w:hyperlink w:anchor="_Toc518649466" w:history="1">
            <w:r w:rsidR="00A24202" w:rsidRPr="00036594">
              <w:rPr>
                <w:rStyle w:val="a3"/>
                <w:rFonts w:ascii="Times New Roman" w:hAnsi="Times New Roman" w:cs="Times New Roman"/>
                <w:sz w:val="24"/>
                <w:szCs w:val="24"/>
              </w:rPr>
              <w:t>СОВЕРШЕНСТВОВАНИЕ СТРАТЕГИИ ЭФФЕКТИВНОГО ФУНКЦИОНИРОВАНИЯ ПЛОДОВО-ЯГОДНОГО ПОДКОМПЛЕКСА АПК В УСЛОВИЯХ РЫНОЧНОЙ ЭКОНОМИКИ</w:t>
            </w:r>
            <w:r w:rsidR="00A24202" w:rsidRPr="00036594">
              <w:rPr>
                <w:rFonts w:ascii="Times New Roman" w:hAnsi="Times New Roman" w:cs="Times New Roman"/>
                <w:webHidden/>
                <w:sz w:val="24"/>
                <w:szCs w:val="24"/>
              </w:rPr>
              <w:tab/>
            </w:r>
            <w:r w:rsidR="00063E5F" w:rsidRPr="00036594">
              <w:rPr>
                <w:rFonts w:ascii="Times New Roman" w:hAnsi="Times New Roman" w:cs="Times New Roman"/>
                <w:webHidden/>
                <w:sz w:val="24"/>
                <w:szCs w:val="24"/>
              </w:rPr>
              <w:fldChar w:fldCharType="begin"/>
            </w:r>
            <w:r w:rsidR="00063E5F" w:rsidRPr="00036594">
              <w:rPr>
                <w:rFonts w:ascii="Times New Roman" w:hAnsi="Times New Roman" w:cs="Times New Roman"/>
                <w:webHidden/>
                <w:sz w:val="24"/>
                <w:szCs w:val="24"/>
              </w:rPr>
              <w:instrText xml:space="preserve"> PAGEREF _Toc518649466 \h </w:instrText>
            </w:r>
            <w:r w:rsidR="00063E5F" w:rsidRPr="00036594">
              <w:rPr>
                <w:rFonts w:ascii="Times New Roman" w:hAnsi="Times New Roman" w:cs="Times New Roman"/>
                <w:webHidden/>
                <w:sz w:val="24"/>
                <w:szCs w:val="24"/>
              </w:rPr>
            </w:r>
            <w:r w:rsidR="00063E5F" w:rsidRPr="00036594">
              <w:rPr>
                <w:rFonts w:ascii="Times New Roman" w:hAnsi="Times New Roman" w:cs="Times New Roman"/>
                <w:webHidden/>
                <w:sz w:val="24"/>
                <w:szCs w:val="24"/>
              </w:rPr>
              <w:fldChar w:fldCharType="separate"/>
            </w:r>
            <w:r w:rsidR="00845853">
              <w:rPr>
                <w:rFonts w:ascii="Times New Roman" w:hAnsi="Times New Roman" w:cs="Times New Roman"/>
                <w:webHidden/>
                <w:sz w:val="24"/>
                <w:szCs w:val="24"/>
              </w:rPr>
              <w:t>70</w:t>
            </w:r>
            <w:r w:rsidR="00063E5F" w:rsidRPr="00036594">
              <w:rPr>
                <w:rFonts w:ascii="Times New Roman" w:hAnsi="Times New Roman" w:cs="Times New Roman"/>
                <w:webHidden/>
                <w:sz w:val="24"/>
                <w:szCs w:val="24"/>
              </w:rPr>
              <w:fldChar w:fldCharType="end"/>
            </w:r>
          </w:hyperlink>
        </w:p>
        <w:p w:rsidR="00063E5F" w:rsidRPr="00036594" w:rsidRDefault="009B0070" w:rsidP="00063E5F">
          <w:pPr>
            <w:pStyle w:val="13"/>
            <w:rPr>
              <w:rFonts w:ascii="Times New Roman" w:hAnsi="Times New Roman" w:cs="Times New Roman"/>
              <w:sz w:val="24"/>
              <w:szCs w:val="24"/>
            </w:rPr>
          </w:pPr>
          <w:r w:rsidRPr="00036594">
            <w:rPr>
              <w:rStyle w:val="a3"/>
              <w:rFonts w:ascii="Times New Roman" w:hAnsi="Times New Roman" w:cs="Times New Roman"/>
              <w:color w:val="auto"/>
              <w:sz w:val="24"/>
              <w:szCs w:val="24"/>
              <w:u w:val="none"/>
            </w:rPr>
            <w:lastRenderedPageBreak/>
            <w:t xml:space="preserve">Раджабов Р.А. </w:t>
          </w:r>
          <w:hyperlink w:anchor="_Toc518649472" w:history="1">
            <w:r w:rsidR="00063E5F" w:rsidRPr="00036594">
              <w:rPr>
                <w:rStyle w:val="a3"/>
                <w:rFonts w:ascii="Times New Roman" w:hAnsi="Times New Roman" w:cs="Times New Roman"/>
                <w:sz w:val="24"/>
                <w:szCs w:val="24"/>
              </w:rPr>
              <w:t>ПОВЫШЕНИЯ ЭФФЕКТИВНОСТИ ФУНКЦИОНИРОВАНИЯ АПК СКФО НА ОСНОВЕ ИННОВАЦИОННОГО ПУТИ РАЗВИТИЯ</w:t>
            </w:r>
            <w:r w:rsidR="00063E5F" w:rsidRPr="00036594">
              <w:rPr>
                <w:rFonts w:ascii="Times New Roman" w:hAnsi="Times New Roman" w:cs="Times New Roman"/>
                <w:webHidden/>
                <w:sz w:val="24"/>
                <w:szCs w:val="24"/>
              </w:rPr>
              <w:tab/>
            </w:r>
            <w:r w:rsidR="00063E5F" w:rsidRPr="00036594">
              <w:rPr>
                <w:rFonts w:ascii="Times New Roman" w:hAnsi="Times New Roman" w:cs="Times New Roman"/>
                <w:webHidden/>
                <w:sz w:val="24"/>
                <w:szCs w:val="24"/>
              </w:rPr>
              <w:fldChar w:fldCharType="begin"/>
            </w:r>
            <w:r w:rsidR="00063E5F" w:rsidRPr="00036594">
              <w:rPr>
                <w:rFonts w:ascii="Times New Roman" w:hAnsi="Times New Roman" w:cs="Times New Roman"/>
                <w:webHidden/>
                <w:sz w:val="24"/>
                <w:szCs w:val="24"/>
              </w:rPr>
              <w:instrText xml:space="preserve"> PAGEREF _Toc518649472 \h </w:instrText>
            </w:r>
            <w:r w:rsidR="00063E5F" w:rsidRPr="00036594">
              <w:rPr>
                <w:rFonts w:ascii="Times New Roman" w:hAnsi="Times New Roman" w:cs="Times New Roman"/>
                <w:webHidden/>
                <w:sz w:val="24"/>
                <w:szCs w:val="24"/>
              </w:rPr>
            </w:r>
            <w:r w:rsidR="00063E5F" w:rsidRPr="00036594">
              <w:rPr>
                <w:rFonts w:ascii="Times New Roman" w:hAnsi="Times New Roman" w:cs="Times New Roman"/>
                <w:webHidden/>
                <w:sz w:val="24"/>
                <w:szCs w:val="24"/>
              </w:rPr>
              <w:fldChar w:fldCharType="separate"/>
            </w:r>
            <w:r w:rsidR="00845853">
              <w:rPr>
                <w:rFonts w:ascii="Times New Roman" w:hAnsi="Times New Roman" w:cs="Times New Roman"/>
                <w:webHidden/>
                <w:sz w:val="24"/>
                <w:szCs w:val="24"/>
              </w:rPr>
              <w:t>73</w:t>
            </w:r>
            <w:r w:rsidR="00063E5F" w:rsidRPr="00036594">
              <w:rPr>
                <w:rFonts w:ascii="Times New Roman" w:hAnsi="Times New Roman" w:cs="Times New Roman"/>
                <w:webHidden/>
                <w:sz w:val="24"/>
                <w:szCs w:val="24"/>
              </w:rPr>
              <w:fldChar w:fldCharType="end"/>
            </w:r>
          </w:hyperlink>
        </w:p>
        <w:p w:rsidR="00063E5F" w:rsidRPr="00036594" w:rsidRDefault="009B0070" w:rsidP="00063E5F">
          <w:pPr>
            <w:pStyle w:val="13"/>
            <w:rPr>
              <w:rFonts w:ascii="Times New Roman" w:hAnsi="Times New Roman" w:cs="Times New Roman"/>
              <w:sz w:val="24"/>
              <w:szCs w:val="24"/>
            </w:rPr>
          </w:pPr>
          <w:r w:rsidRPr="00036594">
            <w:rPr>
              <w:rStyle w:val="a3"/>
              <w:rFonts w:ascii="Times New Roman" w:hAnsi="Times New Roman" w:cs="Times New Roman"/>
              <w:color w:val="auto"/>
              <w:sz w:val="24"/>
              <w:szCs w:val="24"/>
              <w:u w:val="none"/>
            </w:rPr>
            <w:t>Расулов Н.К.</w:t>
          </w:r>
          <w:r w:rsidRPr="00036594">
            <w:rPr>
              <w:rFonts w:ascii="Times New Roman" w:hAnsi="Times New Roman" w:cs="Times New Roman"/>
              <w:sz w:val="24"/>
              <w:szCs w:val="24"/>
            </w:rPr>
            <w:t xml:space="preserve"> </w:t>
          </w:r>
          <w:r w:rsidRPr="00036594">
            <w:rPr>
              <w:rStyle w:val="a3"/>
              <w:rFonts w:ascii="Times New Roman" w:hAnsi="Times New Roman" w:cs="Times New Roman"/>
              <w:color w:val="auto"/>
              <w:sz w:val="24"/>
              <w:szCs w:val="24"/>
              <w:u w:val="none"/>
            </w:rPr>
            <w:t>Нурмагомедов А.А</w:t>
          </w:r>
          <w:r w:rsidRPr="00036594">
            <w:rPr>
              <w:rStyle w:val="a3"/>
              <w:rFonts w:ascii="Times New Roman" w:hAnsi="Times New Roman" w:cs="Times New Roman"/>
              <w:sz w:val="24"/>
              <w:szCs w:val="24"/>
              <w:u w:val="none"/>
            </w:rPr>
            <w:t xml:space="preserve">.  </w:t>
          </w:r>
          <w:hyperlink w:anchor="_Toc518649475" w:history="1">
            <w:r w:rsidR="00063E5F" w:rsidRPr="00036594">
              <w:rPr>
                <w:rStyle w:val="a3"/>
                <w:rFonts w:ascii="Times New Roman" w:hAnsi="Times New Roman" w:cs="Times New Roman"/>
                <w:sz w:val="24"/>
                <w:szCs w:val="24"/>
              </w:rPr>
              <w:t>О МАТЕМАТИЧЕСКОМ ОБРАЗОВАНИИ ЭКОНОМИСТА</w:t>
            </w:r>
            <w:r w:rsidR="00063E5F" w:rsidRPr="00036594">
              <w:rPr>
                <w:rFonts w:ascii="Times New Roman" w:hAnsi="Times New Roman" w:cs="Times New Roman"/>
                <w:webHidden/>
                <w:sz w:val="24"/>
                <w:szCs w:val="24"/>
              </w:rPr>
              <w:tab/>
            </w:r>
            <w:r w:rsidR="00063E5F" w:rsidRPr="00036594">
              <w:rPr>
                <w:rFonts w:ascii="Times New Roman" w:hAnsi="Times New Roman" w:cs="Times New Roman"/>
                <w:webHidden/>
                <w:sz w:val="24"/>
                <w:szCs w:val="24"/>
              </w:rPr>
              <w:fldChar w:fldCharType="begin"/>
            </w:r>
            <w:r w:rsidR="00063E5F" w:rsidRPr="00036594">
              <w:rPr>
                <w:rFonts w:ascii="Times New Roman" w:hAnsi="Times New Roman" w:cs="Times New Roman"/>
                <w:webHidden/>
                <w:sz w:val="24"/>
                <w:szCs w:val="24"/>
              </w:rPr>
              <w:instrText xml:space="preserve"> PAGEREF _Toc518649475 \h </w:instrText>
            </w:r>
            <w:r w:rsidR="00063E5F" w:rsidRPr="00036594">
              <w:rPr>
                <w:rFonts w:ascii="Times New Roman" w:hAnsi="Times New Roman" w:cs="Times New Roman"/>
                <w:webHidden/>
                <w:sz w:val="24"/>
                <w:szCs w:val="24"/>
              </w:rPr>
            </w:r>
            <w:r w:rsidR="00063E5F" w:rsidRPr="00036594">
              <w:rPr>
                <w:rFonts w:ascii="Times New Roman" w:hAnsi="Times New Roman" w:cs="Times New Roman"/>
                <w:webHidden/>
                <w:sz w:val="24"/>
                <w:szCs w:val="24"/>
              </w:rPr>
              <w:fldChar w:fldCharType="separate"/>
            </w:r>
            <w:r w:rsidR="00845853">
              <w:rPr>
                <w:rFonts w:ascii="Times New Roman" w:hAnsi="Times New Roman" w:cs="Times New Roman"/>
                <w:webHidden/>
                <w:sz w:val="24"/>
                <w:szCs w:val="24"/>
              </w:rPr>
              <w:t>77</w:t>
            </w:r>
            <w:r w:rsidR="00063E5F" w:rsidRPr="00036594">
              <w:rPr>
                <w:rFonts w:ascii="Times New Roman" w:hAnsi="Times New Roman" w:cs="Times New Roman"/>
                <w:webHidden/>
                <w:sz w:val="24"/>
                <w:szCs w:val="24"/>
              </w:rPr>
              <w:fldChar w:fldCharType="end"/>
            </w:r>
          </w:hyperlink>
        </w:p>
        <w:p w:rsidR="00063E5F" w:rsidRDefault="009B0070" w:rsidP="00063E5F">
          <w:pPr>
            <w:pStyle w:val="13"/>
            <w:rPr>
              <w:rFonts w:ascii="Times New Roman" w:hAnsi="Times New Roman" w:cs="Times New Roman"/>
              <w:sz w:val="24"/>
              <w:szCs w:val="24"/>
            </w:rPr>
          </w:pPr>
          <w:r w:rsidRPr="00036594">
            <w:rPr>
              <w:rStyle w:val="a3"/>
              <w:rFonts w:ascii="Times New Roman" w:hAnsi="Times New Roman" w:cs="Times New Roman"/>
              <w:color w:val="auto"/>
              <w:sz w:val="24"/>
              <w:szCs w:val="24"/>
              <w:u w:val="none"/>
            </w:rPr>
            <w:t>Ханмагомедов С.Г.,</w:t>
          </w:r>
          <w:r w:rsidRPr="00036594">
            <w:rPr>
              <w:rFonts w:ascii="Times New Roman" w:eastAsia="Calibri" w:hAnsi="Times New Roman" w:cs="Times New Roman"/>
              <w:sz w:val="24"/>
              <w:szCs w:val="24"/>
            </w:rPr>
            <w:t xml:space="preserve"> </w:t>
          </w:r>
          <w:r w:rsidRPr="00036594">
            <w:rPr>
              <w:rStyle w:val="a3"/>
              <w:rFonts w:ascii="Times New Roman" w:hAnsi="Times New Roman" w:cs="Times New Roman"/>
              <w:color w:val="auto"/>
              <w:sz w:val="24"/>
              <w:szCs w:val="24"/>
              <w:u w:val="none"/>
            </w:rPr>
            <w:t xml:space="preserve">Кудаева Б.Ш. </w:t>
          </w:r>
          <w:hyperlink w:anchor="_Toc518649483" w:history="1">
            <w:r w:rsidR="00063E5F" w:rsidRPr="00036594">
              <w:rPr>
                <w:rStyle w:val="a3"/>
                <w:rFonts w:ascii="Times New Roman" w:eastAsia="Calibri" w:hAnsi="Times New Roman" w:cs="Times New Roman"/>
                <w:sz w:val="24"/>
                <w:szCs w:val="24"/>
              </w:rPr>
              <w:t>РАЗВИТИЕ ФЕРМЕРСКИХ ХОЗЯЙСТВ – КАК ФАКТОР ДИНАМИЧНОСТИ ФУНКЦИОНИРОВАНИЯ АГРАРНОЙ СФЕРЫ</w:t>
            </w:r>
            <w:r w:rsidR="00063E5F" w:rsidRPr="00036594">
              <w:rPr>
                <w:rFonts w:ascii="Times New Roman" w:hAnsi="Times New Roman" w:cs="Times New Roman"/>
                <w:webHidden/>
                <w:sz w:val="24"/>
                <w:szCs w:val="24"/>
              </w:rPr>
              <w:tab/>
            </w:r>
            <w:r w:rsidR="00063E5F" w:rsidRPr="00036594">
              <w:rPr>
                <w:rFonts w:ascii="Times New Roman" w:hAnsi="Times New Roman" w:cs="Times New Roman"/>
                <w:webHidden/>
                <w:sz w:val="24"/>
                <w:szCs w:val="24"/>
              </w:rPr>
              <w:fldChar w:fldCharType="begin"/>
            </w:r>
            <w:r w:rsidR="00063E5F" w:rsidRPr="00036594">
              <w:rPr>
                <w:rFonts w:ascii="Times New Roman" w:hAnsi="Times New Roman" w:cs="Times New Roman"/>
                <w:webHidden/>
                <w:sz w:val="24"/>
                <w:szCs w:val="24"/>
              </w:rPr>
              <w:instrText xml:space="preserve"> PAGEREF _Toc518649483 \h </w:instrText>
            </w:r>
            <w:r w:rsidR="00063E5F" w:rsidRPr="00036594">
              <w:rPr>
                <w:rFonts w:ascii="Times New Roman" w:hAnsi="Times New Roman" w:cs="Times New Roman"/>
                <w:webHidden/>
                <w:sz w:val="24"/>
                <w:szCs w:val="24"/>
              </w:rPr>
            </w:r>
            <w:r w:rsidR="00063E5F" w:rsidRPr="00036594">
              <w:rPr>
                <w:rFonts w:ascii="Times New Roman" w:hAnsi="Times New Roman" w:cs="Times New Roman"/>
                <w:webHidden/>
                <w:sz w:val="24"/>
                <w:szCs w:val="24"/>
              </w:rPr>
              <w:fldChar w:fldCharType="separate"/>
            </w:r>
            <w:r w:rsidR="00845853">
              <w:rPr>
                <w:rFonts w:ascii="Times New Roman" w:hAnsi="Times New Roman" w:cs="Times New Roman"/>
                <w:webHidden/>
                <w:sz w:val="24"/>
                <w:szCs w:val="24"/>
              </w:rPr>
              <w:t>80</w:t>
            </w:r>
            <w:r w:rsidR="00063E5F" w:rsidRPr="00036594">
              <w:rPr>
                <w:rFonts w:ascii="Times New Roman" w:hAnsi="Times New Roman" w:cs="Times New Roman"/>
                <w:webHidden/>
                <w:sz w:val="24"/>
                <w:szCs w:val="24"/>
              </w:rPr>
              <w:fldChar w:fldCharType="end"/>
            </w:r>
          </w:hyperlink>
        </w:p>
        <w:p w:rsidR="00905B00" w:rsidRPr="00905B00" w:rsidRDefault="00905B00" w:rsidP="00905B00">
          <w:pPr>
            <w:shd w:val="clear" w:color="auto" w:fill="FFFFFF"/>
            <w:spacing w:after="0" w:line="360" w:lineRule="auto"/>
          </w:pPr>
          <w:r w:rsidRPr="00905B00">
            <w:rPr>
              <w:rStyle w:val="a3"/>
              <w:rFonts w:ascii="Times New Roman" w:hAnsi="Times New Roman" w:cs="Times New Roman"/>
              <w:i/>
              <w:color w:val="auto"/>
              <w:sz w:val="24"/>
              <w:szCs w:val="24"/>
              <w:u w:val="none"/>
            </w:rPr>
            <w:t>Юнусова Д.А.</w:t>
          </w:r>
          <w:r w:rsidRPr="00905B00">
            <w:rPr>
              <w:rFonts w:ascii="Times New Roman" w:eastAsia="Calibri" w:hAnsi="Times New Roman" w:cs="Times New Roman"/>
              <w:i/>
              <w:sz w:val="24"/>
              <w:szCs w:val="24"/>
            </w:rPr>
            <w:t xml:space="preserve"> </w:t>
          </w:r>
          <w:r w:rsidRPr="00905B00">
            <w:rPr>
              <w:rFonts w:ascii="Times New Roman" w:eastAsia="Times New Roman" w:hAnsi="Times New Roman" w:cs="Times New Roman"/>
              <w:bCs/>
              <w:i/>
              <w:color w:val="000000"/>
              <w:sz w:val="24"/>
              <w:szCs w:val="24"/>
            </w:rPr>
            <w:t>МЕТОДИЧЕСКИЕ АСПЕКТЫ ПРОВЕДЕНИЯ</w:t>
          </w:r>
          <w:r w:rsidRPr="00905B00">
            <w:rPr>
              <w:rFonts w:ascii="Times New Roman" w:eastAsia="Times New Roman" w:hAnsi="Times New Roman" w:cs="Times New Roman"/>
              <w:bCs/>
              <w:i/>
              <w:color w:val="000000"/>
              <w:sz w:val="24"/>
              <w:szCs w:val="24"/>
            </w:rPr>
            <w:t xml:space="preserve"> </w:t>
          </w:r>
          <w:r w:rsidRPr="00905B00">
            <w:rPr>
              <w:rFonts w:ascii="Times New Roman" w:eastAsia="Times New Roman" w:hAnsi="Times New Roman" w:cs="Times New Roman"/>
              <w:bCs/>
              <w:i/>
              <w:color w:val="000000"/>
              <w:sz w:val="24"/>
              <w:szCs w:val="24"/>
            </w:rPr>
            <w:t>АУДИТА СОБСТВЕНН</w:t>
          </w:r>
          <w:r w:rsidRPr="00905B00">
            <w:rPr>
              <w:rFonts w:ascii="Times New Roman" w:eastAsia="Times New Roman" w:hAnsi="Times New Roman" w:cs="Times New Roman"/>
              <w:bCs/>
              <w:i/>
              <w:color w:val="000000"/>
              <w:sz w:val="24"/>
              <w:szCs w:val="24"/>
            </w:rPr>
            <w:t>О</w:t>
          </w:r>
          <w:r w:rsidRPr="00905B00">
            <w:rPr>
              <w:rFonts w:ascii="Times New Roman" w:eastAsia="Times New Roman" w:hAnsi="Times New Roman" w:cs="Times New Roman"/>
              <w:bCs/>
              <w:i/>
              <w:color w:val="000000"/>
              <w:sz w:val="24"/>
              <w:szCs w:val="24"/>
            </w:rPr>
            <w:t>ГО КАПИТ</w:t>
          </w:r>
          <w:r w:rsidRPr="00905B00">
            <w:rPr>
              <w:rFonts w:ascii="Times New Roman" w:eastAsia="Times New Roman" w:hAnsi="Times New Roman" w:cs="Times New Roman"/>
              <w:bCs/>
              <w:i/>
              <w:color w:val="000000"/>
              <w:sz w:val="24"/>
              <w:szCs w:val="24"/>
            </w:rPr>
            <w:t>А</w:t>
          </w:r>
          <w:r w:rsidRPr="00905B00">
            <w:rPr>
              <w:rFonts w:ascii="Times New Roman" w:eastAsia="Times New Roman" w:hAnsi="Times New Roman" w:cs="Times New Roman"/>
              <w:bCs/>
              <w:i/>
              <w:color w:val="000000"/>
              <w:sz w:val="24"/>
              <w:szCs w:val="24"/>
            </w:rPr>
            <w:t>ЛА</w:t>
          </w:r>
          <w:r>
            <w:rPr>
              <w:rFonts w:ascii="Times New Roman" w:eastAsia="Times New Roman" w:hAnsi="Times New Roman" w:cs="Times New Roman"/>
              <w:bCs/>
              <w:i/>
              <w:color w:val="000000"/>
              <w:sz w:val="24"/>
              <w:szCs w:val="24"/>
            </w:rPr>
            <w:t>………………………………………………………………………………………………85</w:t>
          </w:r>
        </w:p>
        <w:p w:rsidR="00063E5F" w:rsidRPr="00036594" w:rsidRDefault="009B0070" w:rsidP="00063E5F">
          <w:pPr>
            <w:pStyle w:val="13"/>
            <w:rPr>
              <w:rFonts w:ascii="Times New Roman" w:hAnsi="Times New Roman" w:cs="Times New Roman"/>
              <w:sz w:val="24"/>
              <w:szCs w:val="24"/>
            </w:rPr>
          </w:pPr>
          <w:r w:rsidRPr="00036594">
            <w:rPr>
              <w:rStyle w:val="a3"/>
              <w:rFonts w:ascii="Times New Roman" w:hAnsi="Times New Roman" w:cs="Times New Roman"/>
              <w:color w:val="auto"/>
              <w:sz w:val="24"/>
              <w:szCs w:val="24"/>
              <w:u w:val="none"/>
            </w:rPr>
            <w:t>Юнусова Д.А.</w:t>
          </w:r>
          <w:r w:rsidRPr="00036594">
            <w:rPr>
              <w:rFonts w:ascii="Times New Roman" w:eastAsia="Calibri" w:hAnsi="Times New Roman" w:cs="Times New Roman"/>
              <w:sz w:val="24"/>
              <w:szCs w:val="24"/>
            </w:rPr>
            <w:t xml:space="preserve"> </w:t>
          </w:r>
          <w:r w:rsidRPr="00036594">
            <w:rPr>
              <w:rStyle w:val="a3"/>
              <w:rFonts w:ascii="Times New Roman" w:hAnsi="Times New Roman" w:cs="Times New Roman"/>
              <w:color w:val="auto"/>
              <w:sz w:val="24"/>
              <w:szCs w:val="24"/>
              <w:u w:val="none"/>
            </w:rPr>
            <w:t xml:space="preserve">Альбориева С.Н. </w:t>
          </w:r>
          <w:hyperlink w:anchor="_Toc518649488" w:history="1">
            <w:r w:rsidR="00063E5F" w:rsidRPr="00036594">
              <w:rPr>
                <w:rStyle w:val="a3"/>
                <w:rFonts w:ascii="Times New Roman" w:eastAsia="Calibri" w:hAnsi="Times New Roman" w:cs="Times New Roman"/>
                <w:sz w:val="24"/>
                <w:szCs w:val="24"/>
                <w:shd w:val="clear" w:color="auto" w:fill="FFFFFF"/>
              </w:rPr>
              <w:t>ВНУТРЕННИЙ ФИНАНСОВЫЙ КОНТРОЛЬ В БЮДЖЕТНЫХ УЧРЕЖДЕНИЯХ</w:t>
            </w:r>
            <w:r w:rsidR="00063E5F" w:rsidRPr="00036594">
              <w:rPr>
                <w:rFonts w:ascii="Times New Roman" w:hAnsi="Times New Roman" w:cs="Times New Roman"/>
                <w:webHidden/>
                <w:sz w:val="24"/>
                <w:szCs w:val="24"/>
              </w:rPr>
              <w:tab/>
            </w:r>
            <w:r w:rsidR="00063E5F" w:rsidRPr="00036594">
              <w:rPr>
                <w:rFonts w:ascii="Times New Roman" w:hAnsi="Times New Roman" w:cs="Times New Roman"/>
                <w:webHidden/>
                <w:sz w:val="24"/>
                <w:szCs w:val="24"/>
              </w:rPr>
              <w:fldChar w:fldCharType="begin"/>
            </w:r>
            <w:r w:rsidR="00063E5F" w:rsidRPr="00036594">
              <w:rPr>
                <w:rFonts w:ascii="Times New Roman" w:hAnsi="Times New Roman" w:cs="Times New Roman"/>
                <w:webHidden/>
                <w:sz w:val="24"/>
                <w:szCs w:val="24"/>
              </w:rPr>
              <w:instrText xml:space="preserve"> PAGEREF _Toc518649488 \h </w:instrText>
            </w:r>
            <w:r w:rsidR="00063E5F" w:rsidRPr="00036594">
              <w:rPr>
                <w:rFonts w:ascii="Times New Roman" w:hAnsi="Times New Roman" w:cs="Times New Roman"/>
                <w:webHidden/>
                <w:sz w:val="24"/>
                <w:szCs w:val="24"/>
              </w:rPr>
            </w:r>
            <w:r w:rsidR="00063E5F" w:rsidRPr="00036594">
              <w:rPr>
                <w:rFonts w:ascii="Times New Roman" w:hAnsi="Times New Roman" w:cs="Times New Roman"/>
                <w:webHidden/>
                <w:sz w:val="24"/>
                <w:szCs w:val="24"/>
              </w:rPr>
              <w:fldChar w:fldCharType="separate"/>
            </w:r>
            <w:r w:rsidR="00845853">
              <w:rPr>
                <w:rFonts w:ascii="Times New Roman" w:hAnsi="Times New Roman" w:cs="Times New Roman"/>
                <w:webHidden/>
                <w:sz w:val="24"/>
                <w:szCs w:val="24"/>
              </w:rPr>
              <w:t>8</w:t>
            </w:r>
            <w:r w:rsidR="00905B00">
              <w:rPr>
                <w:rFonts w:ascii="Times New Roman" w:hAnsi="Times New Roman" w:cs="Times New Roman"/>
                <w:webHidden/>
                <w:sz w:val="24"/>
                <w:szCs w:val="24"/>
              </w:rPr>
              <w:t>8</w:t>
            </w:r>
            <w:r w:rsidR="00063E5F" w:rsidRPr="00036594">
              <w:rPr>
                <w:rFonts w:ascii="Times New Roman" w:hAnsi="Times New Roman" w:cs="Times New Roman"/>
                <w:webHidden/>
                <w:sz w:val="24"/>
                <w:szCs w:val="24"/>
              </w:rPr>
              <w:fldChar w:fldCharType="end"/>
            </w:r>
          </w:hyperlink>
        </w:p>
        <w:p w:rsidR="00063E5F" w:rsidRDefault="009B0070" w:rsidP="00905B00">
          <w:pPr>
            <w:pStyle w:val="13"/>
          </w:pPr>
          <w:r w:rsidRPr="00036594">
            <w:rPr>
              <w:rStyle w:val="a3"/>
              <w:rFonts w:ascii="Times New Roman" w:hAnsi="Times New Roman" w:cs="Times New Roman"/>
              <w:color w:val="auto"/>
              <w:sz w:val="24"/>
              <w:szCs w:val="24"/>
              <w:u w:val="none"/>
            </w:rPr>
            <w:t xml:space="preserve">Юнусова Д.А.  </w:t>
          </w:r>
          <w:hyperlink w:anchor="_Toc518649496" w:history="1">
            <w:r w:rsidR="00063E5F" w:rsidRPr="00036594">
              <w:rPr>
                <w:rStyle w:val="a3"/>
                <w:rFonts w:ascii="Times New Roman" w:eastAsia="Calibri" w:hAnsi="Times New Roman" w:cs="Times New Roman"/>
                <w:sz w:val="24"/>
                <w:szCs w:val="24"/>
                <w:shd w:val="clear" w:color="auto" w:fill="FFFFFF"/>
              </w:rPr>
              <w:t>НАДЕЛЕНИЕ БАНКА РОССИИ ПОЛНОМОЧИЯМИ В СФЕРЕ АУДИТОРСКОЙ ДЕЯТЕЛЬНОСТИ</w:t>
            </w:r>
            <w:r w:rsidR="00063E5F" w:rsidRPr="00036594">
              <w:rPr>
                <w:rFonts w:ascii="Times New Roman" w:hAnsi="Times New Roman" w:cs="Times New Roman"/>
                <w:webHidden/>
                <w:sz w:val="24"/>
                <w:szCs w:val="24"/>
              </w:rPr>
              <w:tab/>
            </w:r>
            <w:r w:rsidR="00063E5F" w:rsidRPr="00036594">
              <w:rPr>
                <w:rFonts w:ascii="Times New Roman" w:hAnsi="Times New Roman" w:cs="Times New Roman"/>
                <w:webHidden/>
                <w:sz w:val="24"/>
                <w:szCs w:val="24"/>
              </w:rPr>
              <w:fldChar w:fldCharType="begin"/>
            </w:r>
            <w:r w:rsidR="00063E5F" w:rsidRPr="00036594">
              <w:rPr>
                <w:rFonts w:ascii="Times New Roman" w:hAnsi="Times New Roman" w:cs="Times New Roman"/>
                <w:webHidden/>
                <w:sz w:val="24"/>
                <w:szCs w:val="24"/>
              </w:rPr>
              <w:instrText xml:space="preserve"> PAGEREF _Toc518649496 \h </w:instrText>
            </w:r>
            <w:r w:rsidR="00063E5F" w:rsidRPr="00036594">
              <w:rPr>
                <w:rFonts w:ascii="Times New Roman" w:hAnsi="Times New Roman" w:cs="Times New Roman"/>
                <w:webHidden/>
                <w:sz w:val="24"/>
                <w:szCs w:val="24"/>
              </w:rPr>
            </w:r>
            <w:r w:rsidR="00063E5F" w:rsidRPr="00036594">
              <w:rPr>
                <w:rFonts w:ascii="Times New Roman" w:hAnsi="Times New Roman" w:cs="Times New Roman"/>
                <w:webHidden/>
                <w:sz w:val="24"/>
                <w:szCs w:val="24"/>
              </w:rPr>
              <w:fldChar w:fldCharType="separate"/>
            </w:r>
            <w:r w:rsidR="00845853">
              <w:rPr>
                <w:rFonts w:ascii="Times New Roman" w:hAnsi="Times New Roman" w:cs="Times New Roman"/>
                <w:webHidden/>
                <w:sz w:val="24"/>
                <w:szCs w:val="24"/>
              </w:rPr>
              <w:t>9</w:t>
            </w:r>
            <w:r w:rsidR="00905B00">
              <w:rPr>
                <w:rFonts w:ascii="Times New Roman" w:hAnsi="Times New Roman" w:cs="Times New Roman"/>
                <w:webHidden/>
                <w:sz w:val="24"/>
                <w:szCs w:val="24"/>
              </w:rPr>
              <w:t>1</w:t>
            </w:r>
            <w:r w:rsidR="00063E5F" w:rsidRPr="00036594">
              <w:rPr>
                <w:rFonts w:ascii="Times New Roman" w:hAnsi="Times New Roman" w:cs="Times New Roman"/>
                <w:webHidden/>
                <w:sz w:val="24"/>
                <w:szCs w:val="24"/>
              </w:rPr>
              <w:fldChar w:fldCharType="end"/>
            </w:r>
          </w:hyperlink>
          <w:r w:rsidR="00063E5F" w:rsidRPr="00036594">
            <w:rPr>
              <w:rFonts w:ascii="Times New Roman" w:hAnsi="Times New Roman" w:cs="Times New Roman"/>
              <w:b/>
              <w:bCs/>
              <w:sz w:val="24"/>
              <w:szCs w:val="24"/>
            </w:rPr>
            <w:fldChar w:fldCharType="end"/>
          </w:r>
        </w:p>
      </w:sdtContent>
    </w:sdt>
    <w:p w:rsidR="00BD49DB" w:rsidRDefault="00BD49DB" w:rsidP="00BD49DB">
      <w:pPr>
        <w:spacing w:after="0" w:line="240" w:lineRule="auto"/>
        <w:ind w:firstLine="709"/>
        <w:jc w:val="both"/>
        <w:rPr>
          <w:rFonts w:ascii="Times New Roman" w:eastAsia="Calibri" w:hAnsi="Times New Roman" w:cs="Times New Roman"/>
          <w:b/>
          <w:sz w:val="24"/>
          <w:szCs w:val="24"/>
        </w:rPr>
      </w:pPr>
    </w:p>
    <w:p w:rsidR="00001B4D" w:rsidRDefault="00001B4D" w:rsidP="009B0070">
      <w:pPr>
        <w:spacing w:after="0" w:line="240" w:lineRule="auto"/>
        <w:jc w:val="center"/>
        <w:rPr>
          <w:rFonts w:ascii="Times New Roman" w:hAnsi="Times New Roman" w:cs="Times New Roman"/>
          <w:b/>
          <w:sz w:val="24"/>
          <w:szCs w:val="24"/>
        </w:rPr>
      </w:pPr>
      <w:bookmarkStart w:id="1" w:name="_Toc518649349"/>
    </w:p>
    <w:p w:rsidR="00001B4D" w:rsidRDefault="00001B4D" w:rsidP="009B0070">
      <w:pPr>
        <w:spacing w:after="0" w:line="240" w:lineRule="auto"/>
        <w:jc w:val="center"/>
        <w:rPr>
          <w:rFonts w:ascii="Times New Roman" w:hAnsi="Times New Roman" w:cs="Times New Roman"/>
          <w:b/>
          <w:sz w:val="24"/>
          <w:szCs w:val="24"/>
        </w:rPr>
      </w:pPr>
    </w:p>
    <w:p w:rsidR="00001B4D" w:rsidRDefault="00001B4D" w:rsidP="009B0070">
      <w:pPr>
        <w:spacing w:after="0" w:line="240" w:lineRule="auto"/>
        <w:jc w:val="center"/>
        <w:rPr>
          <w:rFonts w:ascii="Times New Roman" w:hAnsi="Times New Roman" w:cs="Times New Roman"/>
          <w:b/>
          <w:sz w:val="24"/>
          <w:szCs w:val="24"/>
        </w:rPr>
      </w:pPr>
    </w:p>
    <w:p w:rsidR="00001B4D" w:rsidRDefault="00001B4D" w:rsidP="009B0070">
      <w:pPr>
        <w:spacing w:after="0" w:line="240" w:lineRule="auto"/>
        <w:jc w:val="center"/>
        <w:rPr>
          <w:rFonts w:ascii="Times New Roman" w:hAnsi="Times New Roman" w:cs="Times New Roman"/>
          <w:b/>
          <w:sz w:val="24"/>
          <w:szCs w:val="24"/>
        </w:rPr>
      </w:pPr>
    </w:p>
    <w:p w:rsidR="00001B4D" w:rsidRDefault="00001B4D" w:rsidP="009B0070">
      <w:pPr>
        <w:spacing w:after="0" w:line="240" w:lineRule="auto"/>
        <w:jc w:val="center"/>
        <w:rPr>
          <w:rFonts w:ascii="Times New Roman" w:hAnsi="Times New Roman" w:cs="Times New Roman"/>
          <w:b/>
          <w:sz w:val="24"/>
          <w:szCs w:val="24"/>
        </w:rPr>
      </w:pPr>
    </w:p>
    <w:p w:rsidR="00001B4D" w:rsidRDefault="00001B4D" w:rsidP="009B0070">
      <w:pPr>
        <w:spacing w:after="0" w:line="240" w:lineRule="auto"/>
        <w:jc w:val="center"/>
        <w:rPr>
          <w:rFonts w:ascii="Times New Roman" w:hAnsi="Times New Roman" w:cs="Times New Roman"/>
          <w:b/>
          <w:sz w:val="24"/>
          <w:szCs w:val="24"/>
        </w:rPr>
      </w:pPr>
    </w:p>
    <w:p w:rsidR="00001B4D" w:rsidRDefault="00001B4D" w:rsidP="009B0070">
      <w:pPr>
        <w:spacing w:after="0" w:line="240" w:lineRule="auto"/>
        <w:jc w:val="center"/>
        <w:rPr>
          <w:rFonts w:ascii="Times New Roman" w:hAnsi="Times New Roman" w:cs="Times New Roman"/>
          <w:b/>
          <w:sz w:val="24"/>
          <w:szCs w:val="24"/>
        </w:rPr>
      </w:pPr>
    </w:p>
    <w:p w:rsidR="00001B4D" w:rsidRDefault="00001B4D" w:rsidP="009B0070">
      <w:pPr>
        <w:spacing w:after="0" w:line="240" w:lineRule="auto"/>
        <w:jc w:val="center"/>
        <w:rPr>
          <w:rFonts w:ascii="Times New Roman" w:hAnsi="Times New Roman" w:cs="Times New Roman"/>
          <w:b/>
          <w:sz w:val="24"/>
          <w:szCs w:val="24"/>
        </w:rPr>
      </w:pPr>
    </w:p>
    <w:p w:rsidR="00001B4D" w:rsidRDefault="00001B4D" w:rsidP="009B0070">
      <w:pPr>
        <w:spacing w:after="0" w:line="240" w:lineRule="auto"/>
        <w:jc w:val="center"/>
        <w:rPr>
          <w:rFonts w:ascii="Times New Roman" w:hAnsi="Times New Roman" w:cs="Times New Roman"/>
          <w:b/>
          <w:sz w:val="24"/>
          <w:szCs w:val="24"/>
        </w:rPr>
      </w:pPr>
    </w:p>
    <w:p w:rsidR="00001B4D" w:rsidRDefault="00001B4D" w:rsidP="009B0070">
      <w:pPr>
        <w:spacing w:after="0" w:line="240" w:lineRule="auto"/>
        <w:jc w:val="center"/>
        <w:rPr>
          <w:rFonts w:ascii="Times New Roman" w:hAnsi="Times New Roman" w:cs="Times New Roman"/>
          <w:b/>
          <w:sz w:val="24"/>
          <w:szCs w:val="24"/>
        </w:rPr>
      </w:pPr>
    </w:p>
    <w:p w:rsidR="00001B4D" w:rsidRDefault="00001B4D" w:rsidP="009B0070">
      <w:pPr>
        <w:spacing w:after="0" w:line="240" w:lineRule="auto"/>
        <w:jc w:val="center"/>
        <w:rPr>
          <w:rFonts w:ascii="Times New Roman" w:hAnsi="Times New Roman" w:cs="Times New Roman"/>
          <w:b/>
          <w:sz w:val="24"/>
          <w:szCs w:val="24"/>
        </w:rPr>
      </w:pPr>
    </w:p>
    <w:p w:rsidR="00001B4D" w:rsidRDefault="00001B4D" w:rsidP="009B0070">
      <w:pPr>
        <w:spacing w:after="0" w:line="240" w:lineRule="auto"/>
        <w:jc w:val="center"/>
        <w:rPr>
          <w:rFonts w:ascii="Times New Roman" w:hAnsi="Times New Roman" w:cs="Times New Roman"/>
          <w:b/>
          <w:sz w:val="24"/>
          <w:szCs w:val="24"/>
        </w:rPr>
      </w:pPr>
    </w:p>
    <w:p w:rsidR="00001B4D" w:rsidRDefault="00001B4D" w:rsidP="009B0070">
      <w:pPr>
        <w:spacing w:after="0" w:line="240" w:lineRule="auto"/>
        <w:jc w:val="center"/>
        <w:rPr>
          <w:rFonts w:ascii="Times New Roman" w:hAnsi="Times New Roman" w:cs="Times New Roman"/>
          <w:b/>
          <w:sz w:val="24"/>
          <w:szCs w:val="24"/>
        </w:rPr>
      </w:pPr>
    </w:p>
    <w:p w:rsidR="00001B4D" w:rsidRDefault="00001B4D" w:rsidP="009B0070">
      <w:pPr>
        <w:spacing w:after="0" w:line="240" w:lineRule="auto"/>
        <w:jc w:val="center"/>
        <w:rPr>
          <w:rFonts w:ascii="Times New Roman" w:hAnsi="Times New Roman" w:cs="Times New Roman"/>
          <w:b/>
          <w:sz w:val="24"/>
          <w:szCs w:val="24"/>
        </w:rPr>
      </w:pPr>
    </w:p>
    <w:p w:rsidR="00001B4D" w:rsidRDefault="00001B4D" w:rsidP="009B0070">
      <w:pPr>
        <w:spacing w:after="0" w:line="240" w:lineRule="auto"/>
        <w:jc w:val="center"/>
        <w:rPr>
          <w:rFonts w:ascii="Times New Roman" w:hAnsi="Times New Roman" w:cs="Times New Roman"/>
          <w:b/>
          <w:sz w:val="24"/>
          <w:szCs w:val="24"/>
        </w:rPr>
      </w:pPr>
    </w:p>
    <w:p w:rsidR="00001B4D" w:rsidRDefault="00001B4D" w:rsidP="009B0070">
      <w:pPr>
        <w:spacing w:after="0" w:line="240" w:lineRule="auto"/>
        <w:jc w:val="center"/>
        <w:rPr>
          <w:rFonts w:ascii="Times New Roman" w:hAnsi="Times New Roman" w:cs="Times New Roman"/>
          <w:b/>
          <w:sz w:val="24"/>
          <w:szCs w:val="24"/>
        </w:rPr>
      </w:pPr>
    </w:p>
    <w:p w:rsidR="00001B4D" w:rsidRDefault="00001B4D" w:rsidP="009B0070">
      <w:pPr>
        <w:spacing w:after="0" w:line="240" w:lineRule="auto"/>
        <w:jc w:val="center"/>
        <w:rPr>
          <w:rFonts w:ascii="Times New Roman" w:hAnsi="Times New Roman" w:cs="Times New Roman"/>
          <w:b/>
          <w:sz w:val="24"/>
          <w:szCs w:val="24"/>
        </w:rPr>
      </w:pPr>
    </w:p>
    <w:p w:rsidR="00001B4D" w:rsidRDefault="00001B4D" w:rsidP="009B0070">
      <w:pPr>
        <w:spacing w:after="0" w:line="240" w:lineRule="auto"/>
        <w:jc w:val="center"/>
        <w:rPr>
          <w:rFonts w:ascii="Times New Roman" w:hAnsi="Times New Roman" w:cs="Times New Roman"/>
          <w:b/>
          <w:sz w:val="24"/>
          <w:szCs w:val="24"/>
        </w:rPr>
      </w:pPr>
    </w:p>
    <w:p w:rsidR="00001B4D" w:rsidRDefault="00001B4D" w:rsidP="009B0070">
      <w:pPr>
        <w:spacing w:after="0" w:line="240" w:lineRule="auto"/>
        <w:jc w:val="center"/>
        <w:rPr>
          <w:rFonts w:ascii="Times New Roman" w:hAnsi="Times New Roman" w:cs="Times New Roman"/>
          <w:b/>
          <w:sz w:val="24"/>
          <w:szCs w:val="24"/>
        </w:rPr>
      </w:pPr>
    </w:p>
    <w:p w:rsidR="00001B4D" w:rsidRDefault="00001B4D" w:rsidP="009B0070">
      <w:pPr>
        <w:spacing w:after="0" w:line="240" w:lineRule="auto"/>
        <w:jc w:val="center"/>
        <w:rPr>
          <w:rFonts w:ascii="Times New Roman" w:hAnsi="Times New Roman" w:cs="Times New Roman"/>
          <w:b/>
          <w:sz w:val="24"/>
          <w:szCs w:val="24"/>
        </w:rPr>
      </w:pPr>
    </w:p>
    <w:p w:rsidR="00001B4D" w:rsidRDefault="00001B4D" w:rsidP="009B0070">
      <w:pPr>
        <w:spacing w:after="0" w:line="240" w:lineRule="auto"/>
        <w:jc w:val="center"/>
        <w:rPr>
          <w:rFonts w:ascii="Times New Roman" w:hAnsi="Times New Roman" w:cs="Times New Roman"/>
          <w:b/>
          <w:sz w:val="24"/>
          <w:szCs w:val="24"/>
        </w:rPr>
      </w:pPr>
    </w:p>
    <w:p w:rsidR="00001B4D" w:rsidRDefault="00001B4D" w:rsidP="009B0070">
      <w:pPr>
        <w:spacing w:after="0" w:line="240" w:lineRule="auto"/>
        <w:jc w:val="center"/>
        <w:rPr>
          <w:rFonts w:ascii="Times New Roman" w:hAnsi="Times New Roman" w:cs="Times New Roman"/>
          <w:b/>
          <w:sz w:val="24"/>
          <w:szCs w:val="24"/>
        </w:rPr>
      </w:pPr>
    </w:p>
    <w:p w:rsidR="00001B4D" w:rsidRDefault="00001B4D" w:rsidP="009B0070">
      <w:pPr>
        <w:spacing w:after="0" w:line="240" w:lineRule="auto"/>
        <w:jc w:val="center"/>
        <w:rPr>
          <w:rFonts w:ascii="Times New Roman" w:hAnsi="Times New Roman" w:cs="Times New Roman"/>
          <w:b/>
          <w:sz w:val="24"/>
          <w:szCs w:val="24"/>
        </w:rPr>
      </w:pPr>
    </w:p>
    <w:p w:rsidR="00001B4D" w:rsidRDefault="00001B4D" w:rsidP="009B0070">
      <w:pPr>
        <w:spacing w:after="0" w:line="240" w:lineRule="auto"/>
        <w:jc w:val="center"/>
        <w:rPr>
          <w:rFonts w:ascii="Times New Roman" w:hAnsi="Times New Roman" w:cs="Times New Roman"/>
          <w:b/>
          <w:sz w:val="24"/>
          <w:szCs w:val="24"/>
        </w:rPr>
      </w:pPr>
    </w:p>
    <w:p w:rsidR="00001B4D" w:rsidRDefault="00001B4D" w:rsidP="009B0070">
      <w:pPr>
        <w:spacing w:after="0" w:line="240" w:lineRule="auto"/>
        <w:jc w:val="center"/>
        <w:rPr>
          <w:rFonts w:ascii="Times New Roman" w:hAnsi="Times New Roman" w:cs="Times New Roman"/>
          <w:b/>
          <w:sz w:val="24"/>
          <w:szCs w:val="24"/>
        </w:rPr>
      </w:pPr>
    </w:p>
    <w:p w:rsidR="00001B4D" w:rsidRDefault="00001B4D" w:rsidP="009B0070">
      <w:pPr>
        <w:spacing w:after="0" w:line="240" w:lineRule="auto"/>
        <w:jc w:val="center"/>
        <w:rPr>
          <w:rFonts w:ascii="Times New Roman" w:hAnsi="Times New Roman" w:cs="Times New Roman"/>
          <w:b/>
          <w:sz w:val="24"/>
          <w:szCs w:val="24"/>
        </w:rPr>
      </w:pPr>
    </w:p>
    <w:p w:rsidR="00001B4D" w:rsidRDefault="00001B4D" w:rsidP="009B0070">
      <w:pPr>
        <w:spacing w:after="0" w:line="240" w:lineRule="auto"/>
        <w:jc w:val="center"/>
        <w:rPr>
          <w:rFonts w:ascii="Times New Roman" w:hAnsi="Times New Roman" w:cs="Times New Roman"/>
          <w:b/>
          <w:sz w:val="24"/>
          <w:szCs w:val="24"/>
        </w:rPr>
      </w:pPr>
    </w:p>
    <w:p w:rsidR="00AF608A" w:rsidRDefault="00AF608A" w:rsidP="009B0070">
      <w:pPr>
        <w:spacing w:after="0" w:line="240" w:lineRule="auto"/>
        <w:jc w:val="center"/>
        <w:rPr>
          <w:rFonts w:ascii="Times New Roman" w:hAnsi="Times New Roman" w:cs="Times New Roman"/>
          <w:b/>
          <w:sz w:val="24"/>
          <w:szCs w:val="24"/>
        </w:rPr>
      </w:pPr>
    </w:p>
    <w:p w:rsidR="00AF608A" w:rsidRDefault="00AF608A" w:rsidP="009B0070">
      <w:pPr>
        <w:spacing w:after="0" w:line="240" w:lineRule="auto"/>
        <w:jc w:val="center"/>
        <w:rPr>
          <w:rFonts w:ascii="Times New Roman" w:hAnsi="Times New Roman" w:cs="Times New Roman"/>
          <w:b/>
          <w:sz w:val="24"/>
          <w:szCs w:val="24"/>
        </w:rPr>
      </w:pPr>
    </w:p>
    <w:p w:rsidR="00AF608A" w:rsidRDefault="00AF608A" w:rsidP="009B0070">
      <w:pPr>
        <w:spacing w:after="0" w:line="240" w:lineRule="auto"/>
        <w:jc w:val="center"/>
        <w:rPr>
          <w:rFonts w:ascii="Times New Roman" w:hAnsi="Times New Roman" w:cs="Times New Roman"/>
          <w:b/>
          <w:sz w:val="24"/>
          <w:szCs w:val="24"/>
        </w:rPr>
      </w:pPr>
    </w:p>
    <w:p w:rsidR="00AF608A" w:rsidRDefault="00AF608A" w:rsidP="009B0070">
      <w:pPr>
        <w:spacing w:after="0" w:line="240" w:lineRule="auto"/>
        <w:jc w:val="center"/>
        <w:rPr>
          <w:rFonts w:ascii="Times New Roman" w:hAnsi="Times New Roman" w:cs="Times New Roman"/>
          <w:b/>
          <w:sz w:val="24"/>
          <w:szCs w:val="24"/>
        </w:rPr>
      </w:pPr>
    </w:p>
    <w:p w:rsidR="00AF608A" w:rsidRDefault="00AF608A" w:rsidP="009B0070">
      <w:pPr>
        <w:spacing w:after="0" w:line="240" w:lineRule="auto"/>
        <w:jc w:val="center"/>
        <w:rPr>
          <w:rFonts w:ascii="Times New Roman" w:hAnsi="Times New Roman" w:cs="Times New Roman"/>
          <w:b/>
          <w:sz w:val="24"/>
          <w:szCs w:val="24"/>
        </w:rPr>
      </w:pPr>
    </w:p>
    <w:p w:rsidR="007F23A8" w:rsidRDefault="007F23A8" w:rsidP="009B0070">
      <w:pPr>
        <w:spacing w:after="0" w:line="240" w:lineRule="auto"/>
        <w:jc w:val="center"/>
        <w:rPr>
          <w:rFonts w:ascii="Times New Roman" w:hAnsi="Times New Roman" w:cs="Times New Roman"/>
          <w:b/>
          <w:sz w:val="24"/>
          <w:szCs w:val="24"/>
        </w:rPr>
      </w:pPr>
    </w:p>
    <w:p w:rsidR="007F23A8" w:rsidRDefault="007F23A8" w:rsidP="009B0070">
      <w:pPr>
        <w:spacing w:after="0" w:line="240" w:lineRule="auto"/>
        <w:jc w:val="center"/>
        <w:rPr>
          <w:rFonts w:ascii="Times New Roman" w:hAnsi="Times New Roman" w:cs="Times New Roman"/>
          <w:b/>
          <w:sz w:val="24"/>
          <w:szCs w:val="24"/>
        </w:rPr>
      </w:pPr>
    </w:p>
    <w:p w:rsidR="007F23A8" w:rsidRDefault="007F23A8" w:rsidP="009B0070">
      <w:pPr>
        <w:spacing w:after="0" w:line="240" w:lineRule="auto"/>
        <w:jc w:val="center"/>
        <w:rPr>
          <w:rFonts w:ascii="Times New Roman" w:hAnsi="Times New Roman" w:cs="Times New Roman"/>
          <w:b/>
          <w:sz w:val="24"/>
          <w:szCs w:val="24"/>
        </w:rPr>
      </w:pPr>
    </w:p>
    <w:p w:rsidR="00001B4D" w:rsidRDefault="00001B4D" w:rsidP="006F4EFC">
      <w:pPr>
        <w:spacing w:after="0" w:line="240" w:lineRule="auto"/>
        <w:rPr>
          <w:rFonts w:ascii="Times New Roman" w:hAnsi="Times New Roman" w:cs="Times New Roman"/>
          <w:b/>
          <w:sz w:val="24"/>
          <w:szCs w:val="24"/>
        </w:rPr>
      </w:pPr>
    </w:p>
    <w:p w:rsidR="004A1664" w:rsidRPr="004A1664" w:rsidRDefault="006F4EFC" w:rsidP="004A1664">
      <w:pPr>
        <w:shd w:val="clear" w:color="auto" w:fill="FFFFFF"/>
        <w:rPr>
          <w:rFonts w:ascii="Times New Roman" w:eastAsia="Times New Roman" w:hAnsi="Times New Roman" w:cs="Times New Roman"/>
          <w:sz w:val="24"/>
          <w:szCs w:val="24"/>
        </w:rPr>
      </w:pPr>
      <w:r w:rsidRPr="004A1664">
        <w:rPr>
          <w:rFonts w:ascii="Times New Roman" w:hAnsi="Times New Roman" w:cs="Times New Roman"/>
          <w:b/>
          <w:sz w:val="24"/>
          <w:szCs w:val="24"/>
        </w:rPr>
        <w:t>УДК</w:t>
      </w:r>
      <w:r w:rsidR="004A1664" w:rsidRPr="004A1664">
        <w:rPr>
          <w:rFonts w:ascii="Times New Roman" w:eastAsia="Times New Roman" w:hAnsi="Times New Roman" w:cs="Times New Roman"/>
          <w:sz w:val="24"/>
          <w:szCs w:val="24"/>
        </w:rPr>
        <w:t xml:space="preserve"> </w:t>
      </w:r>
      <w:r w:rsidR="004A1664" w:rsidRPr="00220114">
        <w:rPr>
          <w:rFonts w:ascii="Times New Roman" w:eastAsia="Times New Roman" w:hAnsi="Times New Roman" w:cs="Times New Roman"/>
          <w:b/>
          <w:sz w:val="24"/>
          <w:szCs w:val="24"/>
        </w:rPr>
        <w:t>379.85</w:t>
      </w:r>
    </w:p>
    <w:p w:rsidR="006F4EFC" w:rsidRDefault="006F4EFC" w:rsidP="006F4EFC">
      <w:pPr>
        <w:spacing w:after="0" w:line="240" w:lineRule="auto"/>
        <w:rPr>
          <w:rFonts w:ascii="Times New Roman" w:hAnsi="Times New Roman" w:cs="Times New Roman"/>
          <w:b/>
          <w:sz w:val="24"/>
          <w:szCs w:val="24"/>
        </w:rPr>
      </w:pPr>
    </w:p>
    <w:p w:rsidR="00001B4D" w:rsidRDefault="00001B4D" w:rsidP="009B0070">
      <w:pPr>
        <w:spacing w:after="0" w:line="240" w:lineRule="auto"/>
        <w:jc w:val="center"/>
        <w:rPr>
          <w:rFonts w:ascii="Times New Roman" w:hAnsi="Times New Roman" w:cs="Times New Roman"/>
          <w:b/>
          <w:sz w:val="24"/>
          <w:szCs w:val="24"/>
        </w:rPr>
      </w:pPr>
    </w:p>
    <w:p w:rsidR="004E431C" w:rsidRPr="009B0070" w:rsidRDefault="004E431C" w:rsidP="009B0070">
      <w:pPr>
        <w:spacing w:after="0" w:line="240" w:lineRule="auto"/>
        <w:jc w:val="center"/>
        <w:rPr>
          <w:rFonts w:ascii="Times New Roman" w:hAnsi="Times New Roman" w:cs="Times New Roman"/>
          <w:b/>
          <w:sz w:val="24"/>
          <w:szCs w:val="24"/>
        </w:rPr>
      </w:pPr>
      <w:r w:rsidRPr="009B0070">
        <w:rPr>
          <w:rFonts w:ascii="Times New Roman" w:hAnsi="Times New Roman" w:cs="Times New Roman"/>
          <w:b/>
          <w:sz w:val="24"/>
          <w:szCs w:val="24"/>
        </w:rPr>
        <w:t>ОСНОВНЫЕ ЧЕРТЫ И ПРОБЛЕМЫ РАЗВИТИЯ</w:t>
      </w:r>
      <w:bookmarkEnd w:id="1"/>
    </w:p>
    <w:p w:rsidR="004E431C" w:rsidRPr="009B0070" w:rsidRDefault="004E431C" w:rsidP="009B0070">
      <w:pPr>
        <w:spacing w:after="0" w:line="240" w:lineRule="auto"/>
        <w:jc w:val="center"/>
        <w:rPr>
          <w:rFonts w:ascii="Times New Roman" w:hAnsi="Times New Roman" w:cs="Times New Roman"/>
          <w:b/>
          <w:sz w:val="24"/>
          <w:szCs w:val="24"/>
        </w:rPr>
      </w:pPr>
      <w:bookmarkStart w:id="2" w:name="_Toc518649350"/>
      <w:r w:rsidRPr="009B0070">
        <w:rPr>
          <w:rFonts w:ascii="Times New Roman" w:hAnsi="Times New Roman" w:cs="Times New Roman"/>
          <w:b/>
          <w:sz w:val="24"/>
          <w:szCs w:val="24"/>
        </w:rPr>
        <w:t>ТУРИЗМА В ДАГЕСТАНЕ</w:t>
      </w:r>
      <w:bookmarkEnd w:id="2"/>
    </w:p>
    <w:p w:rsidR="004E431C" w:rsidRPr="009B0070" w:rsidRDefault="004E431C" w:rsidP="009B0070">
      <w:pPr>
        <w:spacing w:after="0" w:line="240" w:lineRule="auto"/>
        <w:jc w:val="right"/>
        <w:rPr>
          <w:rFonts w:ascii="Times New Roman" w:hAnsi="Times New Roman" w:cs="Times New Roman"/>
          <w:i/>
          <w:sz w:val="24"/>
          <w:szCs w:val="24"/>
        </w:rPr>
      </w:pPr>
      <w:bookmarkStart w:id="3" w:name="_Toc518649351"/>
      <w:proofErr w:type="spellStart"/>
      <w:r w:rsidRPr="009B0070">
        <w:rPr>
          <w:rFonts w:ascii="Times New Roman" w:hAnsi="Times New Roman" w:cs="Times New Roman"/>
          <w:i/>
          <w:sz w:val="24"/>
          <w:szCs w:val="24"/>
        </w:rPr>
        <w:t>Аббасова</w:t>
      </w:r>
      <w:proofErr w:type="spellEnd"/>
      <w:r w:rsidRPr="009B0070">
        <w:rPr>
          <w:rFonts w:ascii="Times New Roman" w:hAnsi="Times New Roman" w:cs="Times New Roman"/>
          <w:i/>
          <w:sz w:val="24"/>
          <w:szCs w:val="24"/>
        </w:rPr>
        <w:t xml:space="preserve"> А.А., доцент, к.э.</w:t>
      </w:r>
      <w:proofErr w:type="gramStart"/>
      <w:r w:rsidRPr="009B0070">
        <w:rPr>
          <w:rFonts w:ascii="Times New Roman" w:hAnsi="Times New Roman" w:cs="Times New Roman"/>
          <w:i/>
          <w:sz w:val="24"/>
          <w:szCs w:val="24"/>
        </w:rPr>
        <w:t>н</w:t>
      </w:r>
      <w:proofErr w:type="gramEnd"/>
      <w:r w:rsidRPr="009B0070">
        <w:rPr>
          <w:rFonts w:ascii="Times New Roman" w:hAnsi="Times New Roman" w:cs="Times New Roman"/>
          <w:i/>
          <w:sz w:val="24"/>
          <w:szCs w:val="24"/>
        </w:rPr>
        <w:t>.,</w:t>
      </w:r>
      <w:bookmarkEnd w:id="3"/>
      <w:r w:rsidRPr="009B0070">
        <w:rPr>
          <w:rFonts w:ascii="Times New Roman" w:hAnsi="Times New Roman" w:cs="Times New Roman"/>
          <w:i/>
          <w:sz w:val="24"/>
          <w:szCs w:val="24"/>
        </w:rPr>
        <w:t xml:space="preserve"> </w:t>
      </w:r>
    </w:p>
    <w:p w:rsidR="004E431C" w:rsidRPr="009B0070" w:rsidRDefault="004E431C" w:rsidP="009B0070">
      <w:pPr>
        <w:spacing w:after="0" w:line="240" w:lineRule="auto"/>
        <w:jc w:val="right"/>
        <w:rPr>
          <w:rFonts w:ascii="Times New Roman" w:hAnsi="Times New Roman" w:cs="Times New Roman"/>
          <w:i/>
          <w:sz w:val="24"/>
          <w:szCs w:val="24"/>
        </w:rPr>
      </w:pPr>
      <w:bookmarkStart w:id="4" w:name="_Toc518649352"/>
      <w:r w:rsidRPr="009B0070">
        <w:rPr>
          <w:rFonts w:ascii="Times New Roman" w:hAnsi="Times New Roman" w:cs="Times New Roman"/>
          <w:i/>
          <w:sz w:val="24"/>
          <w:szCs w:val="24"/>
        </w:rPr>
        <w:t>кафедра  Организации предпринимательства в АПК</w:t>
      </w:r>
      <w:bookmarkEnd w:id="4"/>
    </w:p>
    <w:p w:rsidR="004E431C" w:rsidRPr="009B0070" w:rsidRDefault="004E431C" w:rsidP="009B0070">
      <w:pPr>
        <w:spacing w:after="0" w:line="240" w:lineRule="auto"/>
        <w:jc w:val="right"/>
        <w:rPr>
          <w:rFonts w:ascii="Times New Roman" w:hAnsi="Times New Roman" w:cs="Times New Roman"/>
          <w:i/>
          <w:sz w:val="24"/>
          <w:szCs w:val="24"/>
        </w:rPr>
      </w:pPr>
      <w:bookmarkStart w:id="5" w:name="_Toc518649353"/>
      <w:r w:rsidRPr="009B0070">
        <w:rPr>
          <w:rFonts w:ascii="Times New Roman" w:hAnsi="Times New Roman" w:cs="Times New Roman"/>
          <w:i/>
          <w:sz w:val="24"/>
          <w:szCs w:val="24"/>
        </w:rPr>
        <w:t>Исмаилов Т.З., магистрант</w:t>
      </w:r>
      <w:bookmarkEnd w:id="5"/>
    </w:p>
    <w:p w:rsidR="009B0070" w:rsidRPr="009B0070" w:rsidRDefault="004E431C" w:rsidP="009B0070">
      <w:pPr>
        <w:pStyle w:val="1"/>
        <w:spacing w:before="0" w:line="240" w:lineRule="auto"/>
        <w:jc w:val="right"/>
        <w:rPr>
          <w:rFonts w:ascii="Times New Roman" w:hAnsi="Times New Roman" w:cs="Times New Roman"/>
          <w:b w:val="0"/>
          <w:i/>
          <w:color w:val="000000"/>
          <w:sz w:val="24"/>
          <w:szCs w:val="24"/>
        </w:rPr>
      </w:pPr>
      <w:bookmarkStart w:id="6" w:name="_Toc518649354"/>
      <w:r w:rsidRPr="009B0070">
        <w:rPr>
          <w:rFonts w:ascii="Times New Roman" w:hAnsi="Times New Roman" w:cs="Times New Roman"/>
          <w:b w:val="0"/>
          <w:i/>
          <w:color w:val="000000"/>
          <w:sz w:val="24"/>
          <w:szCs w:val="24"/>
        </w:rPr>
        <w:t>Дагестанский государственный</w:t>
      </w:r>
    </w:p>
    <w:p w:rsidR="004E431C" w:rsidRPr="009B0070" w:rsidRDefault="004E431C" w:rsidP="009B0070">
      <w:pPr>
        <w:pStyle w:val="1"/>
        <w:spacing w:before="0" w:line="240" w:lineRule="auto"/>
        <w:jc w:val="right"/>
        <w:rPr>
          <w:rFonts w:ascii="Times New Roman" w:eastAsia="Times New Roman" w:hAnsi="Times New Roman" w:cs="Times New Roman"/>
          <w:b w:val="0"/>
          <w:i/>
          <w:sz w:val="24"/>
          <w:szCs w:val="24"/>
        </w:rPr>
      </w:pPr>
      <w:r w:rsidRPr="009B0070">
        <w:rPr>
          <w:rFonts w:ascii="Times New Roman" w:hAnsi="Times New Roman" w:cs="Times New Roman"/>
          <w:b w:val="0"/>
          <w:i/>
          <w:color w:val="000000"/>
          <w:sz w:val="24"/>
          <w:szCs w:val="24"/>
        </w:rPr>
        <w:t xml:space="preserve"> аграрный университет, г. Махачкала</w:t>
      </w:r>
      <w:bookmarkEnd w:id="6"/>
    </w:p>
    <w:p w:rsidR="004E431C" w:rsidRPr="00E63F17" w:rsidRDefault="004E431C" w:rsidP="004E431C">
      <w:pPr>
        <w:spacing w:after="0" w:line="240" w:lineRule="auto"/>
        <w:ind w:right="57" w:firstLine="709"/>
        <w:jc w:val="both"/>
        <w:rPr>
          <w:rFonts w:ascii="Times New Roman" w:hAnsi="Times New Roman" w:cs="Times New Roman"/>
          <w:sz w:val="16"/>
          <w:szCs w:val="16"/>
          <w:shd w:val="clear" w:color="auto" w:fill="FFFFFF"/>
        </w:rPr>
      </w:pPr>
    </w:p>
    <w:p w:rsidR="004E431C" w:rsidRPr="00A60087" w:rsidRDefault="004E431C" w:rsidP="004E431C">
      <w:pPr>
        <w:spacing w:after="0" w:line="240" w:lineRule="auto"/>
        <w:ind w:right="57" w:firstLine="709"/>
        <w:jc w:val="both"/>
        <w:rPr>
          <w:rFonts w:ascii="Times New Roman" w:hAnsi="Times New Roman" w:cs="Times New Roman"/>
          <w:sz w:val="24"/>
          <w:szCs w:val="24"/>
          <w:shd w:val="clear" w:color="auto" w:fill="FFFFFF"/>
        </w:rPr>
      </w:pPr>
      <w:r w:rsidRPr="00A60087">
        <w:rPr>
          <w:rFonts w:ascii="Times New Roman" w:hAnsi="Times New Roman" w:cs="Times New Roman"/>
          <w:b/>
          <w:sz w:val="24"/>
          <w:szCs w:val="24"/>
          <w:shd w:val="clear" w:color="auto" w:fill="FFFFFF"/>
        </w:rPr>
        <w:t>Аннотация.</w:t>
      </w:r>
      <w:r w:rsidRPr="00A60087">
        <w:rPr>
          <w:rFonts w:ascii="Times New Roman" w:hAnsi="Times New Roman" w:cs="Times New Roman"/>
          <w:sz w:val="24"/>
          <w:szCs w:val="24"/>
          <w:shd w:val="clear" w:color="auto" w:fill="FFFFFF"/>
        </w:rPr>
        <w:t xml:space="preserve"> Статья посвящена вопросам оценки потенциала и перспектив разв</w:t>
      </w:r>
      <w:r w:rsidRPr="00A60087">
        <w:rPr>
          <w:rFonts w:ascii="Times New Roman" w:hAnsi="Times New Roman" w:cs="Times New Roman"/>
          <w:sz w:val="24"/>
          <w:szCs w:val="24"/>
          <w:shd w:val="clear" w:color="auto" w:fill="FFFFFF"/>
        </w:rPr>
        <w:t>и</w:t>
      </w:r>
      <w:r w:rsidRPr="00A60087">
        <w:rPr>
          <w:rFonts w:ascii="Times New Roman" w:hAnsi="Times New Roman" w:cs="Times New Roman"/>
          <w:sz w:val="24"/>
          <w:szCs w:val="24"/>
          <w:shd w:val="clear" w:color="auto" w:fill="FFFFFF"/>
        </w:rPr>
        <w:t>тия туристской отрасли в Дагестане, которая основана на дагестанском гостеприи</w:t>
      </w:r>
      <w:r w:rsidRPr="00A60087">
        <w:rPr>
          <w:rFonts w:ascii="Times New Roman" w:hAnsi="Times New Roman" w:cs="Times New Roman"/>
          <w:sz w:val="24"/>
          <w:szCs w:val="24"/>
          <w:shd w:val="clear" w:color="auto" w:fill="FFFFFF"/>
        </w:rPr>
        <w:t>м</w:t>
      </w:r>
      <w:r w:rsidRPr="00A60087">
        <w:rPr>
          <w:rFonts w:ascii="Times New Roman" w:hAnsi="Times New Roman" w:cs="Times New Roman"/>
          <w:sz w:val="24"/>
          <w:szCs w:val="24"/>
          <w:shd w:val="clear" w:color="auto" w:fill="FFFFFF"/>
        </w:rPr>
        <w:t>стве и высоком качестве предоставления туристских услуг в совокупности с госуда</w:t>
      </w:r>
      <w:r w:rsidRPr="00A60087">
        <w:rPr>
          <w:rFonts w:ascii="Times New Roman" w:hAnsi="Times New Roman" w:cs="Times New Roman"/>
          <w:sz w:val="24"/>
          <w:szCs w:val="24"/>
          <w:shd w:val="clear" w:color="auto" w:fill="FFFFFF"/>
        </w:rPr>
        <w:t>р</w:t>
      </w:r>
      <w:r w:rsidRPr="00A60087">
        <w:rPr>
          <w:rFonts w:ascii="Times New Roman" w:hAnsi="Times New Roman" w:cs="Times New Roman"/>
          <w:sz w:val="24"/>
          <w:szCs w:val="24"/>
          <w:shd w:val="clear" w:color="auto" w:fill="FFFFFF"/>
        </w:rPr>
        <w:t xml:space="preserve">ственной поддержкой этой сферы. </w:t>
      </w:r>
    </w:p>
    <w:p w:rsidR="004E431C" w:rsidRPr="00A60087" w:rsidRDefault="004E431C" w:rsidP="004E431C">
      <w:pPr>
        <w:spacing w:after="0" w:line="240" w:lineRule="auto"/>
        <w:ind w:right="57" w:firstLine="709"/>
        <w:jc w:val="both"/>
        <w:rPr>
          <w:rFonts w:ascii="Times New Roman" w:hAnsi="Times New Roman" w:cs="Times New Roman"/>
          <w:i/>
          <w:sz w:val="24"/>
          <w:szCs w:val="24"/>
          <w:shd w:val="clear" w:color="auto" w:fill="FFFFFF"/>
        </w:rPr>
      </w:pPr>
      <w:r w:rsidRPr="00A60087">
        <w:rPr>
          <w:rFonts w:ascii="Times New Roman" w:hAnsi="Times New Roman" w:cs="Times New Roman"/>
          <w:b/>
          <w:sz w:val="24"/>
          <w:szCs w:val="24"/>
          <w:shd w:val="clear" w:color="auto" w:fill="FFFFFF"/>
        </w:rPr>
        <w:t>Ключевые слова:</w:t>
      </w:r>
      <w:r w:rsidRPr="00A60087">
        <w:rPr>
          <w:rFonts w:ascii="Times New Roman" w:hAnsi="Times New Roman" w:cs="Times New Roman"/>
          <w:sz w:val="24"/>
          <w:szCs w:val="24"/>
          <w:shd w:val="clear" w:color="auto" w:fill="FFFFFF"/>
        </w:rPr>
        <w:t xml:space="preserve"> туризм, туристские услуги, инфраструктура туризма</w:t>
      </w:r>
      <w:r w:rsidRPr="00A60087">
        <w:rPr>
          <w:rFonts w:ascii="Times New Roman" w:hAnsi="Times New Roman" w:cs="Times New Roman"/>
          <w:i/>
          <w:sz w:val="24"/>
          <w:szCs w:val="24"/>
          <w:shd w:val="clear" w:color="auto" w:fill="FFFFFF"/>
        </w:rPr>
        <w:t>.</w:t>
      </w:r>
    </w:p>
    <w:p w:rsidR="00A60087" w:rsidRPr="006F4EFC" w:rsidRDefault="00A60087" w:rsidP="004E431C">
      <w:pPr>
        <w:spacing w:after="0" w:line="240" w:lineRule="auto"/>
        <w:ind w:right="57" w:firstLine="709"/>
        <w:jc w:val="both"/>
        <w:rPr>
          <w:rFonts w:ascii="Times New Roman" w:hAnsi="Times New Roman" w:cs="Times New Roman"/>
          <w:i/>
          <w:sz w:val="24"/>
          <w:szCs w:val="24"/>
          <w:lang w:val="en-US"/>
        </w:rPr>
      </w:pPr>
      <w:proofErr w:type="gramStart"/>
      <w:r w:rsidRPr="00A60087">
        <w:rPr>
          <w:rFonts w:ascii="Times New Roman" w:hAnsi="Times New Roman" w:cs="Times New Roman"/>
          <w:b/>
          <w:i/>
          <w:sz w:val="24"/>
          <w:szCs w:val="24"/>
          <w:lang w:val="en-US"/>
        </w:rPr>
        <w:t>Annotation.</w:t>
      </w:r>
      <w:proofErr w:type="gramEnd"/>
      <w:r w:rsidRPr="00A60087">
        <w:rPr>
          <w:rFonts w:ascii="Times New Roman" w:hAnsi="Times New Roman" w:cs="Times New Roman"/>
          <w:i/>
          <w:sz w:val="24"/>
          <w:szCs w:val="24"/>
          <w:lang w:val="en-US"/>
        </w:rPr>
        <w:t xml:space="preserve"> The article is devoted to the assessment of the potential and prospects of development of the tourism industry in Dagestan, which is based on the Dagestan hospitality and high quality of tourist services in conjunction with the state support of this sphere. </w:t>
      </w:r>
    </w:p>
    <w:p w:rsidR="004E431C" w:rsidRPr="00A60087" w:rsidRDefault="00A60087" w:rsidP="004E431C">
      <w:pPr>
        <w:spacing w:after="0" w:line="240" w:lineRule="auto"/>
        <w:ind w:right="57" w:firstLine="709"/>
        <w:jc w:val="both"/>
        <w:rPr>
          <w:rFonts w:ascii="Times New Roman" w:hAnsi="Times New Roman" w:cs="Times New Roman"/>
          <w:i/>
          <w:sz w:val="24"/>
          <w:szCs w:val="24"/>
          <w:lang w:val="en-US"/>
        </w:rPr>
      </w:pPr>
      <w:r w:rsidRPr="00A60087">
        <w:rPr>
          <w:rFonts w:ascii="Times New Roman" w:hAnsi="Times New Roman" w:cs="Times New Roman"/>
          <w:b/>
          <w:i/>
          <w:sz w:val="24"/>
          <w:szCs w:val="24"/>
          <w:lang w:val="en-US"/>
        </w:rPr>
        <w:t>Key words:</w:t>
      </w:r>
      <w:r w:rsidRPr="00A60087">
        <w:rPr>
          <w:rFonts w:ascii="Times New Roman" w:hAnsi="Times New Roman" w:cs="Times New Roman"/>
          <w:i/>
          <w:sz w:val="24"/>
          <w:szCs w:val="24"/>
          <w:lang w:val="en-US"/>
        </w:rPr>
        <w:t xml:space="preserve"> tourism, tourist services, tourism infrastructure.</w:t>
      </w:r>
    </w:p>
    <w:p w:rsidR="00A60087" w:rsidRPr="00A60087" w:rsidRDefault="00A60087" w:rsidP="004E431C">
      <w:pPr>
        <w:spacing w:after="0" w:line="240" w:lineRule="auto"/>
        <w:ind w:right="57" w:firstLine="709"/>
        <w:jc w:val="both"/>
        <w:rPr>
          <w:rFonts w:ascii="Times New Roman" w:hAnsi="Times New Roman" w:cs="Times New Roman"/>
          <w:sz w:val="28"/>
          <w:szCs w:val="28"/>
          <w:shd w:val="clear" w:color="auto" w:fill="FFFFFF"/>
          <w:lang w:val="en-US"/>
        </w:rPr>
      </w:pPr>
    </w:p>
    <w:p w:rsidR="004E431C" w:rsidRPr="00454163" w:rsidRDefault="004E431C" w:rsidP="004E431C">
      <w:pPr>
        <w:spacing w:after="0" w:line="240" w:lineRule="auto"/>
        <w:ind w:firstLine="709"/>
        <w:jc w:val="both"/>
        <w:rPr>
          <w:rStyle w:val="apple-converted-space"/>
          <w:rFonts w:ascii="Times New Roman" w:hAnsi="Times New Roman" w:cs="Times New Roman"/>
          <w:sz w:val="24"/>
          <w:szCs w:val="24"/>
          <w:shd w:val="clear" w:color="auto" w:fill="FFFFFF"/>
        </w:rPr>
      </w:pPr>
      <w:r w:rsidRPr="00454163">
        <w:rPr>
          <w:rFonts w:ascii="Times New Roman" w:hAnsi="Times New Roman" w:cs="Times New Roman"/>
          <w:sz w:val="24"/>
          <w:szCs w:val="24"/>
          <w:shd w:val="clear" w:color="auto" w:fill="FFFFFF"/>
        </w:rPr>
        <w:t>Древний, загадочный, величественный и прекрасный Дагестан - самая южная ре</w:t>
      </w:r>
      <w:r w:rsidRPr="00454163">
        <w:rPr>
          <w:rFonts w:ascii="Times New Roman" w:hAnsi="Times New Roman" w:cs="Times New Roman"/>
          <w:sz w:val="24"/>
          <w:szCs w:val="24"/>
          <w:shd w:val="clear" w:color="auto" w:fill="FFFFFF"/>
        </w:rPr>
        <w:t>с</w:t>
      </w:r>
      <w:r w:rsidRPr="00454163">
        <w:rPr>
          <w:rFonts w:ascii="Times New Roman" w:hAnsi="Times New Roman" w:cs="Times New Roman"/>
          <w:sz w:val="24"/>
          <w:szCs w:val="24"/>
          <w:shd w:val="clear" w:color="auto" w:fill="FFFFFF"/>
        </w:rPr>
        <w:t>публика России. Республика граничит по суше и Каспийскому морю с пятью госуда</w:t>
      </w:r>
      <w:r w:rsidRPr="00454163">
        <w:rPr>
          <w:rFonts w:ascii="Times New Roman" w:hAnsi="Times New Roman" w:cs="Times New Roman"/>
          <w:sz w:val="24"/>
          <w:szCs w:val="24"/>
          <w:shd w:val="clear" w:color="auto" w:fill="FFFFFF"/>
        </w:rPr>
        <w:t>р</w:t>
      </w:r>
      <w:r w:rsidRPr="00454163">
        <w:rPr>
          <w:rFonts w:ascii="Times New Roman" w:hAnsi="Times New Roman" w:cs="Times New Roman"/>
          <w:sz w:val="24"/>
          <w:szCs w:val="24"/>
          <w:shd w:val="clear" w:color="auto" w:fill="FFFFFF"/>
        </w:rPr>
        <w:t>ствами — Азербайджаном, Грузией, Казахстаном, Туркменистаном и Ираном, внутри Российской Федерации соседствует со Ставропольским краем, Калмыкией и Чече</w:t>
      </w:r>
      <w:r w:rsidRPr="00454163">
        <w:rPr>
          <w:rFonts w:ascii="Times New Roman" w:hAnsi="Times New Roman" w:cs="Times New Roman"/>
          <w:sz w:val="24"/>
          <w:szCs w:val="24"/>
          <w:shd w:val="clear" w:color="auto" w:fill="FFFFFF"/>
        </w:rPr>
        <w:t>н</w:t>
      </w:r>
      <w:r w:rsidRPr="00454163">
        <w:rPr>
          <w:rFonts w:ascii="Times New Roman" w:hAnsi="Times New Roman" w:cs="Times New Roman"/>
          <w:sz w:val="24"/>
          <w:szCs w:val="24"/>
          <w:shd w:val="clear" w:color="auto" w:fill="FFFFFF"/>
        </w:rPr>
        <w:t>ской Республикой. С давних времен по территории пролегали крупные торговые пути, соед</w:t>
      </w:r>
      <w:r w:rsidRPr="00454163">
        <w:rPr>
          <w:rFonts w:ascii="Times New Roman" w:hAnsi="Times New Roman" w:cs="Times New Roman"/>
          <w:sz w:val="24"/>
          <w:szCs w:val="24"/>
          <w:shd w:val="clear" w:color="auto" w:fill="FFFFFF"/>
        </w:rPr>
        <w:t>и</w:t>
      </w:r>
      <w:r w:rsidRPr="00454163">
        <w:rPr>
          <w:rFonts w:ascii="Times New Roman" w:hAnsi="Times New Roman" w:cs="Times New Roman"/>
          <w:sz w:val="24"/>
          <w:szCs w:val="24"/>
          <w:shd w:val="clear" w:color="auto" w:fill="FFFFFF"/>
        </w:rPr>
        <w:t>няющие восток и запад. В средние века через Дагестан  проходил легендарный торгово-караванный маршрут «Великий шелковый путь». Сейчас по территории республики пр</w:t>
      </w:r>
      <w:r w:rsidRPr="00454163">
        <w:rPr>
          <w:rFonts w:ascii="Times New Roman" w:hAnsi="Times New Roman" w:cs="Times New Roman"/>
          <w:sz w:val="24"/>
          <w:szCs w:val="24"/>
          <w:shd w:val="clear" w:color="auto" w:fill="FFFFFF"/>
        </w:rPr>
        <w:t>о</w:t>
      </w:r>
      <w:r w:rsidRPr="00454163">
        <w:rPr>
          <w:rFonts w:ascii="Times New Roman" w:hAnsi="Times New Roman" w:cs="Times New Roman"/>
          <w:sz w:val="24"/>
          <w:szCs w:val="24"/>
          <w:shd w:val="clear" w:color="auto" w:fill="FFFFFF"/>
        </w:rPr>
        <w:t>легают важнейшие маршруты федерального значения. Через ее территорию проходят важнейшие железнодорожные, автомобильные, воздушные, морские и трубопроводные маршруты федерального значения.</w:t>
      </w:r>
      <w:r w:rsidRPr="00454163">
        <w:rPr>
          <w:rStyle w:val="apple-converted-space"/>
          <w:rFonts w:ascii="Times New Roman" w:hAnsi="Times New Roman" w:cs="Times New Roman"/>
          <w:sz w:val="24"/>
          <w:szCs w:val="24"/>
          <w:shd w:val="clear" w:color="auto" w:fill="FFFFFF"/>
        </w:rPr>
        <w:t> </w:t>
      </w:r>
    </w:p>
    <w:p w:rsidR="004E431C" w:rsidRPr="00454163" w:rsidRDefault="004E431C" w:rsidP="004E431C">
      <w:pPr>
        <w:pStyle w:val="bodytext"/>
        <w:shd w:val="clear" w:color="auto" w:fill="FFFFFF"/>
        <w:spacing w:before="0" w:beforeAutospacing="0" w:after="0" w:afterAutospacing="0"/>
        <w:ind w:firstLine="709"/>
        <w:jc w:val="both"/>
      </w:pPr>
      <w:r w:rsidRPr="00454163">
        <w:t>Население Дагестана — это уникальное этническое сообщество. Нигде в мире на столь небольшой территории не проживают более 100 национальностей и народностей. Каждый этнос Дагестана сохранил свои древние традиции, фольклор, народные пр</w:t>
      </w:r>
      <w:r w:rsidRPr="00454163">
        <w:t>о</w:t>
      </w:r>
      <w:r w:rsidRPr="00454163">
        <w:t>мыслы и этнолингвистический облик.</w:t>
      </w:r>
    </w:p>
    <w:p w:rsidR="004E431C" w:rsidRPr="00454163" w:rsidRDefault="004E431C" w:rsidP="004E431C">
      <w:pPr>
        <w:spacing w:after="0" w:line="240" w:lineRule="auto"/>
        <w:ind w:firstLine="709"/>
        <w:jc w:val="both"/>
        <w:rPr>
          <w:rFonts w:ascii="Times New Roman" w:eastAsia="Times New Roman" w:hAnsi="Times New Roman" w:cs="Times New Roman"/>
          <w:bCs/>
          <w:sz w:val="24"/>
          <w:szCs w:val="24"/>
        </w:rPr>
      </w:pPr>
      <w:r w:rsidRPr="00454163">
        <w:rPr>
          <w:rFonts w:ascii="Times New Roman" w:hAnsi="Times New Roman" w:cs="Times New Roman"/>
          <w:sz w:val="24"/>
          <w:szCs w:val="24"/>
        </w:rPr>
        <w:t> </w:t>
      </w:r>
      <w:r w:rsidRPr="00454163">
        <w:rPr>
          <w:rFonts w:ascii="Times New Roman" w:hAnsi="Times New Roman" w:cs="Times New Roman"/>
          <w:sz w:val="24"/>
          <w:szCs w:val="24"/>
          <w:shd w:val="clear" w:color="auto" w:fill="FFFFFF"/>
        </w:rPr>
        <w:t>Природно-климатические условия и историко-этническое наследие Дагестана д</w:t>
      </w:r>
      <w:r w:rsidRPr="00454163">
        <w:rPr>
          <w:rFonts w:ascii="Times New Roman" w:hAnsi="Times New Roman" w:cs="Times New Roman"/>
          <w:sz w:val="24"/>
          <w:szCs w:val="24"/>
          <w:shd w:val="clear" w:color="auto" w:fill="FFFFFF"/>
        </w:rPr>
        <w:t>а</w:t>
      </w:r>
      <w:r w:rsidRPr="00454163">
        <w:rPr>
          <w:rFonts w:ascii="Times New Roman" w:hAnsi="Times New Roman" w:cs="Times New Roman"/>
          <w:sz w:val="24"/>
          <w:szCs w:val="24"/>
          <w:shd w:val="clear" w:color="auto" w:fill="FFFFFF"/>
        </w:rPr>
        <w:t>ют уникальные возможности для развития здесь всех видов туризма: пляжного и водного, горнолыжного и экстремального, этнического и исторического, экологическ</w:t>
      </w:r>
      <w:r w:rsidRPr="00454163">
        <w:rPr>
          <w:rFonts w:ascii="Times New Roman" w:hAnsi="Times New Roman" w:cs="Times New Roman"/>
          <w:sz w:val="24"/>
          <w:szCs w:val="24"/>
          <w:shd w:val="clear" w:color="auto" w:fill="FFFFFF"/>
        </w:rPr>
        <w:t>о</w:t>
      </w:r>
      <w:r w:rsidRPr="00454163">
        <w:rPr>
          <w:rFonts w:ascii="Times New Roman" w:hAnsi="Times New Roman" w:cs="Times New Roman"/>
          <w:sz w:val="24"/>
          <w:szCs w:val="24"/>
          <w:shd w:val="clear" w:color="auto" w:fill="FFFFFF"/>
        </w:rPr>
        <w:t xml:space="preserve">го и лечебно-оздоровительного. </w:t>
      </w:r>
      <w:r w:rsidRPr="00454163">
        <w:rPr>
          <w:rFonts w:ascii="Times New Roman" w:hAnsi="Times New Roman" w:cs="Times New Roman"/>
          <w:sz w:val="24"/>
          <w:szCs w:val="24"/>
        </w:rPr>
        <w:t>По разнообразию растительных и климатических по</w:t>
      </w:r>
      <w:r w:rsidRPr="00454163">
        <w:rPr>
          <w:rFonts w:ascii="Times New Roman" w:hAnsi="Times New Roman" w:cs="Times New Roman"/>
          <w:sz w:val="24"/>
          <w:szCs w:val="24"/>
        </w:rPr>
        <w:t>я</w:t>
      </w:r>
      <w:r w:rsidRPr="00454163">
        <w:rPr>
          <w:rFonts w:ascii="Times New Roman" w:hAnsi="Times New Roman" w:cs="Times New Roman"/>
          <w:sz w:val="24"/>
          <w:szCs w:val="24"/>
        </w:rPr>
        <w:t>сов республика Дагестан не имеет себе равных в стране: от субтропического леса в устье реки Самур, п</w:t>
      </w:r>
      <w:r w:rsidRPr="00454163">
        <w:rPr>
          <w:rFonts w:ascii="Times New Roman" w:hAnsi="Times New Roman" w:cs="Times New Roman"/>
          <w:sz w:val="24"/>
          <w:szCs w:val="24"/>
        </w:rPr>
        <w:t>у</w:t>
      </w:r>
      <w:r w:rsidRPr="00454163">
        <w:rPr>
          <w:rFonts w:ascii="Times New Roman" w:hAnsi="Times New Roman" w:cs="Times New Roman"/>
          <w:sz w:val="24"/>
          <w:szCs w:val="24"/>
        </w:rPr>
        <w:t>стынь и полупустынь на севере республики до высокогорных тундр и ледников. Всего флора Дагестана насчитывает около 4000 видов, среди кот</w:t>
      </w:r>
      <w:r w:rsidRPr="00454163">
        <w:rPr>
          <w:rFonts w:ascii="Times New Roman" w:hAnsi="Times New Roman" w:cs="Times New Roman"/>
          <w:sz w:val="24"/>
          <w:szCs w:val="24"/>
        </w:rPr>
        <w:t>о</w:t>
      </w:r>
      <w:r w:rsidRPr="00454163">
        <w:rPr>
          <w:rFonts w:ascii="Times New Roman" w:hAnsi="Times New Roman" w:cs="Times New Roman"/>
          <w:sz w:val="24"/>
          <w:szCs w:val="24"/>
        </w:rPr>
        <w:t>рых множество эндемиков и реликтов. Богат и разнообразен животный мир Дагестана. Это историческая и географич</w:t>
      </w:r>
      <w:r w:rsidRPr="00454163">
        <w:rPr>
          <w:rFonts w:ascii="Times New Roman" w:hAnsi="Times New Roman" w:cs="Times New Roman"/>
          <w:sz w:val="24"/>
          <w:szCs w:val="24"/>
        </w:rPr>
        <w:t>е</w:t>
      </w:r>
      <w:r w:rsidRPr="00454163">
        <w:rPr>
          <w:rFonts w:ascii="Times New Roman" w:hAnsi="Times New Roman" w:cs="Times New Roman"/>
          <w:sz w:val="24"/>
          <w:szCs w:val="24"/>
        </w:rPr>
        <w:t>ская характеристика республики, но … н</w:t>
      </w:r>
      <w:r w:rsidRPr="00454163">
        <w:rPr>
          <w:rFonts w:ascii="Times New Roman" w:eastAsia="Times New Roman" w:hAnsi="Times New Roman" w:cs="Times New Roman"/>
          <w:bCs/>
          <w:sz w:val="24"/>
          <w:szCs w:val="24"/>
        </w:rPr>
        <w:t>ичто не создает имидж республики так, как въездной туризм. В развитых регионах он является мощным фактором экономической стабильности. Развитие туризма зависит и от того, как на государственном уровне во</w:t>
      </w:r>
      <w:r w:rsidRPr="00454163">
        <w:rPr>
          <w:rFonts w:ascii="Times New Roman" w:eastAsia="Times New Roman" w:hAnsi="Times New Roman" w:cs="Times New Roman"/>
          <w:bCs/>
          <w:sz w:val="24"/>
          <w:szCs w:val="24"/>
        </w:rPr>
        <w:t>с</w:t>
      </w:r>
      <w:r w:rsidRPr="00454163">
        <w:rPr>
          <w:rFonts w:ascii="Times New Roman" w:eastAsia="Times New Roman" w:hAnsi="Times New Roman" w:cs="Times New Roman"/>
          <w:bCs/>
          <w:sz w:val="24"/>
          <w:szCs w:val="24"/>
        </w:rPr>
        <w:t>принимается эта отрасль, пользуется ли поддержкой. Сег</w:t>
      </w:r>
      <w:r w:rsidRPr="00454163">
        <w:rPr>
          <w:rFonts w:ascii="Times New Roman" w:eastAsia="Times New Roman" w:hAnsi="Times New Roman" w:cs="Times New Roman"/>
          <w:bCs/>
          <w:sz w:val="24"/>
          <w:szCs w:val="24"/>
        </w:rPr>
        <w:t>о</w:t>
      </w:r>
      <w:r w:rsidRPr="00454163">
        <w:rPr>
          <w:rFonts w:ascii="Times New Roman" w:eastAsia="Times New Roman" w:hAnsi="Times New Roman" w:cs="Times New Roman"/>
          <w:bCs/>
          <w:sz w:val="24"/>
          <w:szCs w:val="24"/>
        </w:rPr>
        <w:t>дня дагестанская туриндустрия делает новые шаги в своем становлении.</w:t>
      </w:r>
    </w:p>
    <w:p w:rsidR="004E431C" w:rsidRPr="00454163" w:rsidRDefault="004E431C" w:rsidP="004E431C">
      <w:pPr>
        <w:pStyle w:val="aa"/>
        <w:shd w:val="clear" w:color="auto" w:fill="FFFFFF"/>
        <w:spacing w:before="0" w:beforeAutospacing="0" w:after="0" w:afterAutospacing="0"/>
        <w:ind w:firstLine="709"/>
        <w:textAlignment w:val="baseline"/>
      </w:pPr>
      <w:r w:rsidRPr="00454163">
        <w:t xml:space="preserve">Индустрия туризма в </w:t>
      </w:r>
      <w:r w:rsidRPr="00454163">
        <w:rPr>
          <w:shd w:val="clear" w:color="auto" w:fill="FFFFFF"/>
        </w:rPr>
        <w:t>Дагестан</w:t>
      </w:r>
      <w:r w:rsidRPr="00454163">
        <w:t xml:space="preserve"> е имеет существенный потенциал развития. Он св</w:t>
      </w:r>
      <w:r w:rsidRPr="00454163">
        <w:t>я</w:t>
      </w:r>
      <w:r w:rsidRPr="00454163">
        <w:t>зан как с наличием большого числа уникальных природных объектов (озер, горных ве</w:t>
      </w:r>
      <w:r w:rsidRPr="00454163">
        <w:t>р</w:t>
      </w:r>
      <w:r w:rsidRPr="00454163">
        <w:lastRenderedPageBreak/>
        <w:t>шин, речных пойменных лесов), так и богатым культурно-историческим наследием. На территории республики находится свыше 700</w:t>
      </w:r>
      <w:r w:rsidRPr="00454163">
        <w:rPr>
          <w:b/>
        </w:rPr>
        <w:t xml:space="preserve"> </w:t>
      </w:r>
      <w:r w:rsidRPr="00454163">
        <w:t>памятников архитектуры и искусства ра</w:t>
      </w:r>
      <w:r w:rsidRPr="00454163">
        <w:t>з</w:t>
      </w:r>
      <w:r w:rsidRPr="00454163">
        <w:t>ных эпох и цивилизаций, многие из которых внесены в список культурного всеми</w:t>
      </w:r>
      <w:r w:rsidRPr="00454163">
        <w:t>р</w:t>
      </w:r>
      <w:r w:rsidRPr="00454163">
        <w:t>ного наследия ЮНЕСКО. Да, но этот потенциал эффективно не используется, много погрешн</w:t>
      </w:r>
      <w:r w:rsidRPr="00454163">
        <w:t>о</w:t>
      </w:r>
      <w:r w:rsidRPr="00454163">
        <w:t>стей, ошибок, недочетов.</w:t>
      </w:r>
    </w:p>
    <w:p w:rsidR="004E431C" w:rsidRPr="00454163" w:rsidRDefault="004E431C" w:rsidP="004E431C">
      <w:pPr>
        <w:pStyle w:val="aa"/>
        <w:shd w:val="clear" w:color="auto" w:fill="FFFFFF"/>
        <w:spacing w:before="0" w:beforeAutospacing="0" w:after="0" w:afterAutospacing="0"/>
        <w:ind w:firstLine="709"/>
        <w:textAlignment w:val="baseline"/>
      </w:pPr>
      <w:r w:rsidRPr="00454163">
        <w:t>В целом рекомендации исследователей в области туризма сводятся к трем осно</w:t>
      </w:r>
      <w:r w:rsidRPr="00454163">
        <w:t>в</w:t>
      </w:r>
      <w:r w:rsidRPr="00454163">
        <w:t>ным тезисам.</w:t>
      </w:r>
    </w:p>
    <w:p w:rsidR="004E431C" w:rsidRPr="00454163" w:rsidRDefault="004E431C" w:rsidP="004E431C">
      <w:pPr>
        <w:pStyle w:val="aa"/>
        <w:shd w:val="clear" w:color="auto" w:fill="FFFFFF"/>
        <w:spacing w:before="0" w:beforeAutospacing="0" w:after="0" w:afterAutospacing="0"/>
        <w:ind w:firstLine="709"/>
        <w:textAlignment w:val="baseline"/>
      </w:pPr>
      <w:r w:rsidRPr="00454163">
        <w:t>Первое: лицам, которые определяют политику развития туристической отрасли, нужно учитывать, что выгоду приносит не только сам туризм, но и то, что работает на т</w:t>
      </w:r>
      <w:r w:rsidRPr="00454163">
        <w:t>у</w:t>
      </w:r>
      <w:r w:rsidRPr="00454163">
        <w:t>ризм.</w:t>
      </w:r>
    </w:p>
    <w:p w:rsidR="004E431C" w:rsidRPr="00454163" w:rsidRDefault="004E431C" w:rsidP="004E431C">
      <w:pPr>
        <w:pStyle w:val="aa"/>
        <w:shd w:val="clear" w:color="auto" w:fill="FFFFFF"/>
        <w:spacing w:before="0" w:beforeAutospacing="0" w:after="0" w:afterAutospacing="0"/>
        <w:ind w:firstLine="709"/>
        <w:textAlignment w:val="baseline"/>
      </w:pPr>
      <w:r w:rsidRPr="00454163">
        <w:t>Второе: и главное: необходимо детальное планирование, ведь стратегия роста до сих пор не определена.</w:t>
      </w:r>
    </w:p>
    <w:p w:rsidR="004E431C" w:rsidRPr="00454163" w:rsidRDefault="004E431C" w:rsidP="004E431C">
      <w:pPr>
        <w:pStyle w:val="aa"/>
        <w:shd w:val="clear" w:color="auto" w:fill="FFFFFF"/>
        <w:spacing w:before="0" w:beforeAutospacing="0" w:after="0" w:afterAutospacing="0"/>
        <w:ind w:firstLine="709"/>
        <w:textAlignment w:val="baseline"/>
      </w:pPr>
      <w:r w:rsidRPr="00454163">
        <w:t>И третье: нужно уделять как можно больше внимания маркетингу и продвиж</w:t>
      </w:r>
      <w:r w:rsidRPr="00454163">
        <w:t>е</w:t>
      </w:r>
      <w:r w:rsidRPr="00454163">
        <w:t>нию направления.</w:t>
      </w:r>
    </w:p>
    <w:p w:rsidR="004E431C" w:rsidRPr="00454163" w:rsidRDefault="004E431C" w:rsidP="004E431C">
      <w:pPr>
        <w:pStyle w:val="aa"/>
        <w:shd w:val="clear" w:color="auto" w:fill="FFFFFF"/>
        <w:spacing w:before="0" w:beforeAutospacing="0" w:after="0" w:afterAutospacing="0"/>
        <w:ind w:firstLine="709"/>
        <w:jc w:val="both"/>
        <w:textAlignment w:val="baseline"/>
      </w:pPr>
      <w:r w:rsidRPr="00454163">
        <w:t xml:space="preserve">Необходимо большое количество вложений для раскрутки этой отрасли в </w:t>
      </w:r>
      <w:r w:rsidRPr="00454163">
        <w:rPr>
          <w:shd w:val="clear" w:color="auto" w:fill="FFFFFF"/>
        </w:rPr>
        <w:t>Даг</w:t>
      </w:r>
      <w:r w:rsidRPr="00454163">
        <w:rPr>
          <w:shd w:val="clear" w:color="auto" w:fill="FFFFFF"/>
        </w:rPr>
        <w:t>е</w:t>
      </w:r>
      <w:r w:rsidRPr="00454163">
        <w:rPr>
          <w:shd w:val="clear" w:color="auto" w:fill="FFFFFF"/>
        </w:rPr>
        <w:t>стан</w:t>
      </w:r>
      <w:r w:rsidRPr="00454163">
        <w:t>е, для того чтобы сделать Дербент, Гуниб, Махачкалу привлекательными и рент</w:t>
      </w:r>
      <w:r w:rsidRPr="00454163">
        <w:t>а</w:t>
      </w:r>
      <w:r w:rsidRPr="00454163">
        <w:t>бельными.</w:t>
      </w:r>
    </w:p>
    <w:p w:rsidR="004E431C" w:rsidRDefault="004E431C" w:rsidP="004E431C">
      <w:pPr>
        <w:pStyle w:val="aa"/>
        <w:shd w:val="clear" w:color="auto" w:fill="FFFFFF"/>
        <w:spacing w:before="0" w:beforeAutospacing="0" w:after="0" w:afterAutospacing="0"/>
        <w:ind w:firstLine="709"/>
        <w:jc w:val="both"/>
        <w:textAlignment w:val="baseline"/>
      </w:pPr>
      <w:r w:rsidRPr="00454163">
        <w:t xml:space="preserve">Многие рекламы экскурсионных туров по </w:t>
      </w:r>
      <w:r w:rsidRPr="00454163">
        <w:rPr>
          <w:shd w:val="clear" w:color="auto" w:fill="FFFFFF"/>
        </w:rPr>
        <w:t>Дагестан</w:t>
      </w:r>
      <w:r w:rsidRPr="00454163">
        <w:t>у вызывают небольшое раздр</w:t>
      </w:r>
      <w:r w:rsidRPr="00454163">
        <w:t>а</w:t>
      </w:r>
      <w:r w:rsidRPr="00454163">
        <w:t>жение, так легко они искажают реальность, а туристы приезжают и понимают что это не то, чего они ожидали. Наш главный минус в том, что дагестанский туристский продукт неправильно продают. Чтобы люди приезжали в нашу республику, они дол</w:t>
      </w:r>
      <w:r w:rsidRPr="00454163">
        <w:t>ж</w:t>
      </w:r>
      <w:r w:rsidRPr="00454163">
        <w:t xml:space="preserve">ны заранее понимать, какие есть возможности в </w:t>
      </w:r>
      <w:r w:rsidRPr="00454163">
        <w:rPr>
          <w:shd w:val="clear" w:color="auto" w:fill="FFFFFF"/>
        </w:rPr>
        <w:t>Дагестан</w:t>
      </w:r>
      <w:r w:rsidRPr="00454163">
        <w:t>е, что здесь можно посмо</w:t>
      </w:r>
      <w:r w:rsidRPr="00454163">
        <w:t>т</w:t>
      </w:r>
      <w:r w:rsidRPr="00454163">
        <w:t>реть. Плюс – они ожидают определенное качество услуг.</w:t>
      </w:r>
    </w:p>
    <w:p w:rsidR="004E431C" w:rsidRPr="006476BC" w:rsidRDefault="004E431C" w:rsidP="004E431C">
      <w:pPr>
        <w:shd w:val="clear" w:color="auto" w:fill="FFFFFF"/>
        <w:spacing w:after="0" w:line="240" w:lineRule="auto"/>
        <w:jc w:val="center"/>
        <w:rPr>
          <w:rFonts w:ascii="Times New Roman" w:hAnsi="Times New Roman" w:cs="Times New Roman"/>
          <w:sz w:val="28"/>
          <w:szCs w:val="28"/>
        </w:rPr>
      </w:pPr>
      <w:r w:rsidRPr="006476BC">
        <w:rPr>
          <w:rFonts w:ascii="Times New Roman" w:hAnsi="Times New Roman" w:cs="Times New Roman"/>
          <w:sz w:val="28"/>
          <w:szCs w:val="28"/>
        </w:rPr>
        <w:t>Таблица 1. SWOT-анализ потенциала развития туризма в республике</w:t>
      </w:r>
    </w:p>
    <w:tbl>
      <w:tblPr>
        <w:tblW w:w="0" w:type="auto"/>
        <w:tblLook w:val="04A0" w:firstRow="1" w:lastRow="0" w:firstColumn="1" w:lastColumn="0" w:noHBand="0" w:noVBand="1"/>
      </w:tblPr>
      <w:tblGrid>
        <w:gridCol w:w="4783"/>
        <w:gridCol w:w="4788"/>
      </w:tblGrid>
      <w:tr w:rsidR="004E431C" w:rsidRPr="006476BC" w:rsidTr="004E431C">
        <w:tc>
          <w:tcPr>
            <w:tcW w:w="4814" w:type="dxa"/>
          </w:tcPr>
          <w:p w:rsidR="004E431C" w:rsidRPr="006476BC" w:rsidRDefault="004E431C" w:rsidP="004E431C">
            <w:pPr>
              <w:jc w:val="center"/>
              <w:rPr>
                <w:rFonts w:ascii="Times New Roman" w:eastAsia="Times New Roman" w:hAnsi="Times New Roman" w:cs="Times New Roman"/>
                <w:b/>
                <w:sz w:val="24"/>
                <w:szCs w:val="24"/>
              </w:rPr>
            </w:pPr>
            <w:r w:rsidRPr="006476BC">
              <w:rPr>
                <w:rFonts w:ascii="Times New Roman" w:hAnsi="Times New Roman" w:cs="Times New Roman"/>
                <w:b/>
                <w:sz w:val="24"/>
                <w:szCs w:val="24"/>
              </w:rPr>
              <w:t>Сильные стороны</w:t>
            </w:r>
          </w:p>
        </w:tc>
        <w:tc>
          <w:tcPr>
            <w:tcW w:w="4814" w:type="dxa"/>
          </w:tcPr>
          <w:p w:rsidR="004E431C" w:rsidRPr="006476BC" w:rsidRDefault="004E431C" w:rsidP="004E431C">
            <w:pPr>
              <w:tabs>
                <w:tab w:val="left" w:pos="1375"/>
              </w:tabs>
              <w:jc w:val="center"/>
              <w:rPr>
                <w:rFonts w:ascii="Times New Roman" w:eastAsia="Times New Roman" w:hAnsi="Times New Roman" w:cs="Times New Roman"/>
                <w:b/>
                <w:sz w:val="24"/>
                <w:szCs w:val="24"/>
              </w:rPr>
            </w:pPr>
            <w:r w:rsidRPr="006476BC">
              <w:rPr>
                <w:rFonts w:ascii="Times New Roman" w:hAnsi="Times New Roman" w:cs="Times New Roman"/>
                <w:b/>
                <w:sz w:val="24"/>
                <w:szCs w:val="24"/>
              </w:rPr>
              <w:t>Слабые стороны</w:t>
            </w:r>
          </w:p>
        </w:tc>
      </w:tr>
      <w:tr w:rsidR="004E431C" w:rsidRPr="006476BC" w:rsidTr="004E431C">
        <w:tc>
          <w:tcPr>
            <w:tcW w:w="4814" w:type="dxa"/>
          </w:tcPr>
          <w:p w:rsidR="004E431C" w:rsidRPr="006476BC" w:rsidRDefault="004E431C" w:rsidP="004E431C">
            <w:pPr>
              <w:pStyle w:val="ab"/>
              <w:numPr>
                <w:ilvl w:val="0"/>
                <w:numId w:val="10"/>
              </w:numPr>
              <w:tabs>
                <w:tab w:val="left" w:pos="313"/>
              </w:tabs>
              <w:spacing w:after="0" w:line="240" w:lineRule="auto"/>
              <w:ind w:left="29" w:firstLine="0"/>
              <w:jc w:val="both"/>
              <w:rPr>
                <w:rFonts w:ascii="Times New Roman" w:hAnsi="Times New Roman" w:cs="Times New Roman"/>
                <w:sz w:val="24"/>
                <w:szCs w:val="24"/>
              </w:rPr>
            </w:pPr>
            <w:r w:rsidRPr="006476BC">
              <w:rPr>
                <w:rFonts w:ascii="Times New Roman" w:hAnsi="Times New Roman" w:cs="Times New Roman"/>
                <w:sz w:val="24"/>
                <w:szCs w:val="24"/>
              </w:rPr>
              <w:t>Наличие природных богатств (приро</w:t>
            </w:r>
            <w:r w:rsidRPr="006476BC">
              <w:rPr>
                <w:rFonts w:ascii="Times New Roman" w:hAnsi="Times New Roman" w:cs="Times New Roman"/>
                <w:sz w:val="24"/>
                <w:szCs w:val="24"/>
              </w:rPr>
              <w:t>д</w:t>
            </w:r>
            <w:r w:rsidRPr="006476BC">
              <w:rPr>
                <w:rFonts w:ascii="Times New Roman" w:hAnsi="Times New Roman" w:cs="Times New Roman"/>
                <w:sz w:val="24"/>
                <w:szCs w:val="24"/>
              </w:rPr>
              <w:t xml:space="preserve">ные заказники, памятников природы); </w:t>
            </w:r>
          </w:p>
          <w:p w:rsidR="004E431C" w:rsidRPr="006476BC" w:rsidRDefault="004E431C" w:rsidP="004E431C">
            <w:pPr>
              <w:pStyle w:val="ab"/>
              <w:numPr>
                <w:ilvl w:val="0"/>
                <w:numId w:val="10"/>
              </w:numPr>
              <w:tabs>
                <w:tab w:val="left" w:pos="313"/>
              </w:tabs>
              <w:spacing w:after="0" w:line="240" w:lineRule="auto"/>
              <w:ind w:left="29" w:firstLine="0"/>
              <w:jc w:val="both"/>
              <w:rPr>
                <w:rFonts w:ascii="Times New Roman" w:hAnsi="Times New Roman" w:cs="Times New Roman"/>
                <w:sz w:val="24"/>
                <w:szCs w:val="24"/>
              </w:rPr>
            </w:pPr>
            <w:proofErr w:type="gramStart"/>
            <w:r w:rsidRPr="006476BC">
              <w:rPr>
                <w:rFonts w:ascii="Times New Roman" w:hAnsi="Times New Roman" w:cs="Times New Roman"/>
                <w:sz w:val="24"/>
                <w:szCs w:val="24"/>
              </w:rPr>
              <w:t>Наличие культурных и исторических памятников культурного наследия);</w:t>
            </w:r>
            <w:proofErr w:type="gramEnd"/>
          </w:p>
          <w:p w:rsidR="004E431C" w:rsidRPr="006476BC" w:rsidRDefault="004E431C" w:rsidP="004E431C">
            <w:pPr>
              <w:pStyle w:val="ab"/>
              <w:numPr>
                <w:ilvl w:val="0"/>
                <w:numId w:val="10"/>
              </w:numPr>
              <w:tabs>
                <w:tab w:val="left" w:pos="313"/>
              </w:tabs>
              <w:spacing w:after="0" w:line="240" w:lineRule="auto"/>
              <w:ind w:left="29" w:firstLine="0"/>
              <w:jc w:val="both"/>
              <w:rPr>
                <w:rFonts w:ascii="Times New Roman" w:hAnsi="Times New Roman" w:cs="Times New Roman"/>
                <w:sz w:val="24"/>
                <w:szCs w:val="24"/>
              </w:rPr>
            </w:pPr>
            <w:r w:rsidRPr="006476BC">
              <w:rPr>
                <w:rFonts w:ascii="Times New Roman" w:hAnsi="Times New Roman" w:cs="Times New Roman"/>
                <w:sz w:val="24"/>
                <w:szCs w:val="24"/>
              </w:rPr>
              <w:t>Туристский потенциал.</w:t>
            </w:r>
          </w:p>
          <w:p w:rsidR="004E431C" w:rsidRPr="006476BC" w:rsidRDefault="004E431C" w:rsidP="004E431C">
            <w:pPr>
              <w:jc w:val="both"/>
              <w:rPr>
                <w:rFonts w:ascii="Times New Roman" w:eastAsia="Times New Roman" w:hAnsi="Times New Roman" w:cs="Times New Roman"/>
                <w:sz w:val="24"/>
                <w:szCs w:val="24"/>
              </w:rPr>
            </w:pPr>
          </w:p>
        </w:tc>
        <w:tc>
          <w:tcPr>
            <w:tcW w:w="4814" w:type="dxa"/>
          </w:tcPr>
          <w:p w:rsidR="004E431C" w:rsidRPr="006476BC" w:rsidRDefault="004E431C" w:rsidP="004E431C">
            <w:pPr>
              <w:pStyle w:val="ab"/>
              <w:numPr>
                <w:ilvl w:val="0"/>
                <w:numId w:val="11"/>
              </w:numPr>
              <w:tabs>
                <w:tab w:val="left" w:pos="318"/>
              </w:tabs>
              <w:spacing w:after="0" w:line="240" w:lineRule="auto"/>
              <w:ind w:left="37" w:firstLine="0"/>
              <w:jc w:val="both"/>
              <w:rPr>
                <w:rFonts w:ascii="Times New Roman" w:hAnsi="Times New Roman" w:cs="Times New Roman"/>
                <w:sz w:val="24"/>
                <w:szCs w:val="24"/>
              </w:rPr>
            </w:pPr>
            <w:r w:rsidRPr="006476BC">
              <w:rPr>
                <w:rFonts w:ascii="Times New Roman" w:hAnsi="Times New Roman" w:cs="Times New Roman"/>
                <w:sz w:val="24"/>
                <w:szCs w:val="24"/>
              </w:rPr>
              <w:t>Недостаточное развитие инфраструкт</w:t>
            </w:r>
            <w:r w:rsidRPr="006476BC">
              <w:rPr>
                <w:rFonts w:ascii="Times New Roman" w:hAnsi="Times New Roman" w:cs="Times New Roman"/>
                <w:sz w:val="24"/>
                <w:szCs w:val="24"/>
              </w:rPr>
              <w:t>у</w:t>
            </w:r>
            <w:r w:rsidRPr="006476BC">
              <w:rPr>
                <w:rFonts w:ascii="Times New Roman" w:hAnsi="Times New Roman" w:cs="Times New Roman"/>
                <w:sz w:val="24"/>
                <w:szCs w:val="24"/>
              </w:rPr>
              <w:t xml:space="preserve">ры или полное ее отсутствие в некоторых сельских районах; </w:t>
            </w:r>
          </w:p>
          <w:p w:rsidR="004E431C" w:rsidRPr="006476BC" w:rsidRDefault="004E431C" w:rsidP="004E431C">
            <w:pPr>
              <w:pStyle w:val="ab"/>
              <w:numPr>
                <w:ilvl w:val="0"/>
                <w:numId w:val="11"/>
              </w:numPr>
              <w:tabs>
                <w:tab w:val="left" w:pos="318"/>
              </w:tabs>
              <w:spacing w:after="0" w:line="240" w:lineRule="auto"/>
              <w:ind w:left="37" w:firstLine="0"/>
              <w:jc w:val="both"/>
              <w:rPr>
                <w:rFonts w:ascii="Times New Roman" w:hAnsi="Times New Roman" w:cs="Times New Roman"/>
                <w:sz w:val="24"/>
                <w:szCs w:val="24"/>
              </w:rPr>
            </w:pPr>
            <w:r w:rsidRPr="006476BC">
              <w:rPr>
                <w:rFonts w:ascii="Times New Roman" w:hAnsi="Times New Roman" w:cs="Times New Roman"/>
                <w:sz w:val="24"/>
                <w:szCs w:val="24"/>
              </w:rPr>
              <w:t xml:space="preserve">Недостаточное количество инвестиций; </w:t>
            </w:r>
          </w:p>
          <w:p w:rsidR="004E431C" w:rsidRPr="006476BC" w:rsidRDefault="004E431C" w:rsidP="004E431C">
            <w:pPr>
              <w:pStyle w:val="ab"/>
              <w:numPr>
                <w:ilvl w:val="0"/>
                <w:numId w:val="11"/>
              </w:numPr>
              <w:tabs>
                <w:tab w:val="left" w:pos="318"/>
              </w:tabs>
              <w:spacing w:after="0" w:line="240" w:lineRule="auto"/>
              <w:ind w:left="37" w:firstLine="0"/>
              <w:jc w:val="both"/>
              <w:rPr>
                <w:rFonts w:ascii="Times New Roman" w:hAnsi="Times New Roman" w:cs="Times New Roman"/>
                <w:sz w:val="24"/>
                <w:szCs w:val="24"/>
              </w:rPr>
            </w:pPr>
            <w:r w:rsidRPr="006476BC">
              <w:rPr>
                <w:rFonts w:ascii="Times New Roman" w:hAnsi="Times New Roman" w:cs="Times New Roman"/>
                <w:sz w:val="24"/>
                <w:szCs w:val="24"/>
              </w:rPr>
              <w:t xml:space="preserve">Несовершенство законодательства; </w:t>
            </w:r>
          </w:p>
          <w:p w:rsidR="004E431C" w:rsidRPr="006476BC" w:rsidRDefault="004E431C" w:rsidP="004E431C">
            <w:pPr>
              <w:pStyle w:val="ab"/>
              <w:numPr>
                <w:ilvl w:val="0"/>
                <w:numId w:val="11"/>
              </w:numPr>
              <w:tabs>
                <w:tab w:val="left" w:pos="318"/>
              </w:tabs>
              <w:spacing w:after="0" w:line="240" w:lineRule="auto"/>
              <w:ind w:left="37" w:firstLine="0"/>
              <w:jc w:val="both"/>
              <w:rPr>
                <w:rFonts w:ascii="Times New Roman" w:eastAsia="Times New Roman" w:hAnsi="Times New Roman" w:cs="Times New Roman"/>
                <w:sz w:val="24"/>
                <w:szCs w:val="24"/>
              </w:rPr>
            </w:pPr>
            <w:r w:rsidRPr="006476BC">
              <w:rPr>
                <w:rFonts w:ascii="Times New Roman" w:hAnsi="Times New Roman" w:cs="Times New Roman"/>
                <w:sz w:val="24"/>
                <w:szCs w:val="24"/>
              </w:rPr>
              <w:t>Слабое распространение информации среди местного населения о концепции ра</w:t>
            </w:r>
            <w:r w:rsidRPr="006476BC">
              <w:rPr>
                <w:rFonts w:ascii="Times New Roman" w:hAnsi="Times New Roman" w:cs="Times New Roman"/>
                <w:sz w:val="24"/>
                <w:szCs w:val="24"/>
              </w:rPr>
              <w:t>з</w:t>
            </w:r>
            <w:r w:rsidRPr="006476BC">
              <w:rPr>
                <w:rFonts w:ascii="Times New Roman" w:hAnsi="Times New Roman" w:cs="Times New Roman"/>
                <w:sz w:val="24"/>
                <w:szCs w:val="24"/>
              </w:rPr>
              <w:t>вития туризма и имеющихся объектов на территории республики;</w:t>
            </w:r>
          </w:p>
          <w:p w:rsidR="004E431C" w:rsidRPr="006476BC" w:rsidRDefault="004E431C" w:rsidP="004E431C">
            <w:pPr>
              <w:pStyle w:val="ab"/>
              <w:numPr>
                <w:ilvl w:val="0"/>
                <w:numId w:val="11"/>
              </w:numPr>
              <w:tabs>
                <w:tab w:val="left" w:pos="318"/>
              </w:tabs>
              <w:spacing w:after="0" w:line="240" w:lineRule="auto"/>
              <w:ind w:left="37" w:firstLine="0"/>
              <w:jc w:val="both"/>
              <w:rPr>
                <w:rFonts w:ascii="Times New Roman" w:eastAsia="Times New Roman" w:hAnsi="Times New Roman" w:cs="Times New Roman"/>
                <w:sz w:val="24"/>
                <w:szCs w:val="24"/>
              </w:rPr>
            </w:pPr>
            <w:r w:rsidRPr="006476BC">
              <w:rPr>
                <w:rFonts w:ascii="Times New Roman" w:hAnsi="Times New Roman" w:cs="Times New Roman"/>
                <w:sz w:val="24"/>
                <w:szCs w:val="24"/>
              </w:rPr>
              <w:t>Пространственная неравномерность т</w:t>
            </w:r>
            <w:r w:rsidRPr="006476BC">
              <w:rPr>
                <w:rFonts w:ascii="Times New Roman" w:hAnsi="Times New Roman" w:cs="Times New Roman"/>
                <w:sz w:val="24"/>
                <w:szCs w:val="24"/>
              </w:rPr>
              <w:t>у</w:t>
            </w:r>
            <w:r w:rsidRPr="006476BC">
              <w:rPr>
                <w:rFonts w:ascii="Times New Roman" w:hAnsi="Times New Roman" w:cs="Times New Roman"/>
                <w:sz w:val="24"/>
                <w:szCs w:val="24"/>
              </w:rPr>
              <w:t>ристской деятельности.</w:t>
            </w:r>
          </w:p>
        </w:tc>
      </w:tr>
      <w:tr w:rsidR="004E431C" w:rsidRPr="006476BC" w:rsidTr="004E431C">
        <w:tc>
          <w:tcPr>
            <w:tcW w:w="4814" w:type="dxa"/>
          </w:tcPr>
          <w:p w:rsidR="004E431C" w:rsidRPr="006476BC" w:rsidRDefault="004E431C" w:rsidP="004E431C">
            <w:pPr>
              <w:jc w:val="center"/>
              <w:rPr>
                <w:rFonts w:ascii="Times New Roman" w:eastAsia="Times New Roman" w:hAnsi="Times New Roman" w:cs="Times New Roman"/>
                <w:b/>
                <w:sz w:val="24"/>
                <w:szCs w:val="24"/>
              </w:rPr>
            </w:pPr>
            <w:r w:rsidRPr="006476BC">
              <w:rPr>
                <w:rFonts w:ascii="Times New Roman" w:hAnsi="Times New Roman" w:cs="Times New Roman"/>
                <w:b/>
                <w:sz w:val="24"/>
                <w:szCs w:val="24"/>
              </w:rPr>
              <w:t>Возможности</w:t>
            </w:r>
          </w:p>
        </w:tc>
        <w:tc>
          <w:tcPr>
            <w:tcW w:w="4814" w:type="dxa"/>
          </w:tcPr>
          <w:p w:rsidR="004E431C" w:rsidRPr="006476BC" w:rsidRDefault="004E431C" w:rsidP="004E431C">
            <w:pPr>
              <w:jc w:val="center"/>
              <w:rPr>
                <w:rFonts w:ascii="Times New Roman" w:eastAsia="Times New Roman" w:hAnsi="Times New Roman" w:cs="Times New Roman"/>
                <w:b/>
                <w:sz w:val="24"/>
                <w:szCs w:val="24"/>
              </w:rPr>
            </w:pPr>
            <w:r w:rsidRPr="006476BC">
              <w:rPr>
                <w:rFonts w:ascii="Times New Roman" w:hAnsi="Times New Roman" w:cs="Times New Roman"/>
                <w:b/>
                <w:sz w:val="24"/>
                <w:szCs w:val="24"/>
              </w:rPr>
              <w:t>Угрозы</w:t>
            </w:r>
          </w:p>
        </w:tc>
      </w:tr>
      <w:tr w:rsidR="004E431C" w:rsidRPr="006476BC" w:rsidTr="004E431C">
        <w:tc>
          <w:tcPr>
            <w:tcW w:w="4814" w:type="dxa"/>
          </w:tcPr>
          <w:p w:rsidR="004E431C" w:rsidRPr="006476BC" w:rsidRDefault="004E431C" w:rsidP="004E431C">
            <w:pPr>
              <w:pStyle w:val="aa"/>
              <w:shd w:val="clear" w:color="auto" w:fill="FEFEFE"/>
              <w:spacing w:before="0" w:beforeAutospacing="0" w:after="0" w:afterAutospacing="0"/>
              <w:jc w:val="both"/>
            </w:pPr>
            <w:r w:rsidRPr="006476BC">
              <w:t>1. Увеличение денежного потока в регион;</w:t>
            </w:r>
          </w:p>
          <w:p w:rsidR="004E431C" w:rsidRPr="006476BC" w:rsidRDefault="004E431C" w:rsidP="004E431C">
            <w:pPr>
              <w:pStyle w:val="aa"/>
              <w:shd w:val="clear" w:color="auto" w:fill="FEFEFE"/>
              <w:spacing w:before="0" w:beforeAutospacing="0" w:after="0" w:afterAutospacing="0"/>
              <w:jc w:val="both"/>
            </w:pPr>
            <w:r w:rsidRPr="006476BC">
              <w:t>2. Рост валового национального продукта;</w:t>
            </w:r>
          </w:p>
          <w:p w:rsidR="004E431C" w:rsidRPr="006476BC" w:rsidRDefault="004E431C" w:rsidP="004E431C">
            <w:pPr>
              <w:pStyle w:val="aa"/>
              <w:shd w:val="clear" w:color="auto" w:fill="FEFEFE"/>
              <w:spacing w:before="0" w:beforeAutospacing="0" w:after="0" w:afterAutospacing="0"/>
              <w:jc w:val="both"/>
            </w:pPr>
            <w:r w:rsidRPr="006476BC">
              <w:t>3. Создание новых рабочих мест;</w:t>
            </w:r>
          </w:p>
          <w:p w:rsidR="004E431C" w:rsidRPr="006476BC" w:rsidRDefault="004E431C" w:rsidP="004E431C">
            <w:pPr>
              <w:pStyle w:val="aa"/>
              <w:shd w:val="clear" w:color="auto" w:fill="FEFEFE"/>
              <w:spacing w:before="0" w:beforeAutospacing="0" w:after="0" w:afterAutospacing="0"/>
              <w:jc w:val="both"/>
            </w:pPr>
            <w:r w:rsidRPr="006476BC">
              <w:t>4. Реформирование структуры отдыха, к</w:t>
            </w:r>
            <w:r w:rsidRPr="006476BC">
              <w:t>о</w:t>
            </w:r>
            <w:r w:rsidRPr="006476BC">
              <w:t>торая может быть использована как тур</w:t>
            </w:r>
            <w:r w:rsidRPr="006476BC">
              <w:t>и</w:t>
            </w:r>
            <w:r w:rsidRPr="006476BC">
              <w:t>стами, так и местным населением;</w:t>
            </w:r>
          </w:p>
          <w:p w:rsidR="004E431C" w:rsidRPr="006476BC" w:rsidRDefault="004E431C" w:rsidP="004E431C">
            <w:pPr>
              <w:pStyle w:val="aa"/>
              <w:shd w:val="clear" w:color="auto" w:fill="FEFEFE"/>
              <w:spacing w:before="0" w:beforeAutospacing="0" w:after="0" w:afterAutospacing="0"/>
              <w:jc w:val="both"/>
            </w:pPr>
            <w:r w:rsidRPr="006476BC">
              <w:t>5. Привлечения капитала;</w:t>
            </w:r>
          </w:p>
          <w:p w:rsidR="004E431C" w:rsidRPr="006476BC" w:rsidRDefault="004E431C" w:rsidP="004E431C">
            <w:pPr>
              <w:pStyle w:val="aa"/>
              <w:shd w:val="clear" w:color="auto" w:fill="FEFEFE"/>
              <w:spacing w:before="0" w:beforeAutospacing="0" w:after="0" w:afterAutospacing="0"/>
              <w:jc w:val="both"/>
            </w:pPr>
            <w:r w:rsidRPr="006476BC">
              <w:t>6. Обеспечивает рост уровня жизни местн</w:t>
            </w:r>
            <w:r w:rsidRPr="006476BC">
              <w:t>о</w:t>
            </w:r>
            <w:r w:rsidRPr="006476BC">
              <w:t>го населения;</w:t>
            </w:r>
          </w:p>
          <w:p w:rsidR="004E431C" w:rsidRPr="006476BC" w:rsidRDefault="004E431C" w:rsidP="004E431C">
            <w:pPr>
              <w:pStyle w:val="aa"/>
              <w:shd w:val="clear" w:color="auto" w:fill="FEFEFE"/>
              <w:spacing w:before="0" w:beforeAutospacing="0" w:after="0" w:afterAutospacing="0"/>
              <w:jc w:val="both"/>
            </w:pPr>
            <w:r w:rsidRPr="006476BC">
              <w:t>7. Увеличение налоговых сборов приним</w:t>
            </w:r>
            <w:r w:rsidRPr="006476BC">
              <w:t>а</w:t>
            </w:r>
            <w:r w:rsidRPr="006476BC">
              <w:t>ющего региона.</w:t>
            </w:r>
          </w:p>
        </w:tc>
        <w:tc>
          <w:tcPr>
            <w:tcW w:w="4814" w:type="dxa"/>
          </w:tcPr>
          <w:p w:rsidR="004E431C" w:rsidRPr="006476BC" w:rsidRDefault="004E431C" w:rsidP="004E431C">
            <w:pPr>
              <w:pStyle w:val="aa"/>
              <w:shd w:val="clear" w:color="auto" w:fill="FEFEFE"/>
              <w:spacing w:before="0" w:beforeAutospacing="0" w:after="0" w:afterAutospacing="0"/>
              <w:ind w:firstLine="37"/>
              <w:jc w:val="both"/>
            </w:pPr>
            <w:r w:rsidRPr="006476BC">
              <w:t>1. Влияет на рост цен на местные товары и услуги, на земельные и другие природные ресурсы и недвижимость;</w:t>
            </w:r>
          </w:p>
          <w:p w:rsidR="004E431C" w:rsidRPr="006476BC" w:rsidRDefault="004E431C" w:rsidP="004E431C">
            <w:pPr>
              <w:pStyle w:val="aa"/>
              <w:shd w:val="clear" w:color="auto" w:fill="FEFEFE"/>
              <w:spacing w:before="0" w:beforeAutospacing="0" w:after="0" w:afterAutospacing="0"/>
              <w:ind w:firstLine="37"/>
              <w:jc w:val="both"/>
            </w:pPr>
            <w:r w:rsidRPr="006476BC">
              <w:t>2. Способствует оттоку денег за границы республики при туристском импорте;</w:t>
            </w:r>
          </w:p>
          <w:p w:rsidR="004E431C" w:rsidRPr="006476BC" w:rsidRDefault="004E431C" w:rsidP="004E431C">
            <w:pPr>
              <w:pStyle w:val="aa"/>
              <w:shd w:val="clear" w:color="auto" w:fill="FEFEFE"/>
              <w:spacing w:before="0" w:beforeAutospacing="0" w:after="0" w:afterAutospacing="0"/>
              <w:ind w:firstLine="37"/>
              <w:jc w:val="both"/>
            </w:pPr>
            <w:r w:rsidRPr="006476BC">
              <w:t xml:space="preserve">3. Вызывает экологические и социальные проблемы. </w:t>
            </w:r>
          </w:p>
          <w:p w:rsidR="004E431C" w:rsidRPr="006476BC" w:rsidRDefault="004E431C" w:rsidP="004E431C">
            <w:pPr>
              <w:ind w:left="360"/>
              <w:jc w:val="both"/>
              <w:rPr>
                <w:rFonts w:ascii="Times New Roman" w:eastAsia="Times New Roman" w:hAnsi="Times New Roman" w:cs="Times New Roman"/>
                <w:sz w:val="24"/>
                <w:szCs w:val="24"/>
              </w:rPr>
            </w:pPr>
          </w:p>
        </w:tc>
      </w:tr>
    </w:tbl>
    <w:p w:rsidR="004E431C" w:rsidRPr="006476BC" w:rsidRDefault="004E431C" w:rsidP="004E431C">
      <w:pPr>
        <w:pStyle w:val="aa"/>
        <w:shd w:val="clear" w:color="auto" w:fill="FFFFFF"/>
        <w:spacing w:before="0" w:beforeAutospacing="0" w:after="0" w:afterAutospacing="0" w:line="360" w:lineRule="auto"/>
        <w:ind w:firstLine="709"/>
        <w:jc w:val="both"/>
        <w:textAlignment w:val="baseline"/>
        <w:rPr>
          <w:sz w:val="16"/>
          <w:szCs w:val="16"/>
        </w:rPr>
      </w:pPr>
    </w:p>
    <w:p w:rsidR="004E431C" w:rsidRPr="00CE4AD3" w:rsidRDefault="004E431C" w:rsidP="004E431C">
      <w:pPr>
        <w:spacing w:after="0" w:line="240" w:lineRule="auto"/>
        <w:ind w:firstLine="709"/>
        <w:jc w:val="both"/>
        <w:rPr>
          <w:rFonts w:ascii="Times New Roman" w:hAnsi="Times New Roman" w:cs="Times New Roman"/>
          <w:sz w:val="24"/>
          <w:szCs w:val="24"/>
        </w:rPr>
      </w:pPr>
      <w:r w:rsidRPr="00CE4AD3">
        <w:rPr>
          <w:rFonts w:ascii="Times New Roman" w:hAnsi="Times New Roman" w:cs="Times New Roman"/>
          <w:sz w:val="24"/>
          <w:szCs w:val="24"/>
        </w:rPr>
        <w:lastRenderedPageBreak/>
        <w:t xml:space="preserve">Положительное влияние туризма на экономику происходит только в том случае, когда туризм развивается комплексно, </w:t>
      </w:r>
      <w:r>
        <w:rPr>
          <w:rFonts w:ascii="Times New Roman" w:hAnsi="Times New Roman" w:cs="Times New Roman"/>
          <w:sz w:val="24"/>
          <w:szCs w:val="24"/>
        </w:rPr>
        <w:t>то есть</w:t>
      </w:r>
      <w:r w:rsidRPr="00CE4AD3">
        <w:rPr>
          <w:rFonts w:ascii="Times New Roman" w:hAnsi="Times New Roman" w:cs="Times New Roman"/>
          <w:sz w:val="24"/>
          <w:szCs w:val="24"/>
        </w:rPr>
        <w:t xml:space="preserve"> не превращение экономики в экономику услуг. Другими словами, экономическая эффективность туризма показывает, что туризм в стране должен развиваться параллельно и во взаимодействии с другими в области соц</w:t>
      </w:r>
      <w:r w:rsidRPr="00CE4AD3">
        <w:rPr>
          <w:rFonts w:ascii="Times New Roman" w:hAnsi="Times New Roman" w:cs="Times New Roman"/>
          <w:sz w:val="24"/>
          <w:szCs w:val="24"/>
        </w:rPr>
        <w:t>и</w:t>
      </w:r>
      <w:r w:rsidRPr="00CE4AD3">
        <w:rPr>
          <w:rFonts w:ascii="Times New Roman" w:hAnsi="Times New Roman" w:cs="Times New Roman"/>
          <w:sz w:val="24"/>
          <w:szCs w:val="24"/>
        </w:rPr>
        <w:t>ально-экономического комплекса.</w:t>
      </w:r>
    </w:p>
    <w:p w:rsidR="004E431C" w:rsidRPr="00CE4AD3" w:rsidRDefault="004E431C" w:rsidP="004E431C">
      <w:pPr>
        <w:spacing w:after="0" w:line="240" w:lineRule="auto"/>
        <w:ind w:firstLine="709"/>
        <w:jc w:val="both"/>
        <w:rPr>
          <w:rFonts w:ascii="Times New Roman" w:hAnsi="Times New Roman" w:cs="Times New Roman"/>
          <w:sz w:val="24"/>
          <w:szCs w:val="24"/>
        </w:rPr>
      </w:pPr>
      <w:r w:rsidRPr="00CE4AD3">
        <w:rPr>
          <w:rFonts w:ascii="Times New Roman" w:hAnsi="Times New Roman" w:cs="Times New Roman"/>
          <w:sz w:val="24"/>
          <w:szCs w:val="24"/>
        </w:rPr>
        <w:t>В каждом регионе, развитие туристической отрасли хочет достичь максимальной экономической эффективности, что означает получение экономической выгоды от тури</w:t>
      </w:r>
      <w:r w:rsidRPr="00CE4AD3">
        <w:rPr>
          <w:rFonts w:ascii="Times New Roman" w:hAnsi="Times New Roman" w:cs="Times New Roman"/>
          <w:sz w:val="24"/>
          <w:szCs w:val="24"/>
        </w:rPr>
        <w:t>з</w:t>
      </w:r>
      <w:r w:rsidRPr="00CE4AD3">
        <w:rPr>
          <w:rFonts w:ascii="Times New Roman" w:hAnsi="Times New Roman" w:cs="Times New Roman"/>
          <w:sz w:val="24"/>
          <w:szCs w:val="24"/>
        </w:rPr>
        <w:t>ма и туристических услуг в регионе, населения, производства, а также поддерживает р</w:t>
      </w:r>
      <w:r w:rsidRPr="00CE4AD3">
        <w:rPr>
          <w:rFonts w:ascii="Times New Roman" w:hAnsi="Times New Roman" w:cs="Times New Roman"/>
          <w:sz w:val="24"/>
          <w:szCs w:val="24"/>
        </w:rPr>
        <w:t>а</w:t>
      </w:r>
      <w:r w:rsidRPr="00CE4AD3">
        <w:rPr>
          <w:rFonts w:ascii="Times New Roman" w:hAnsi="Times New Roman" w:cs="Times New Roman"/>
          <w:sz w:val="24"/>
          <w:szCs w:val="24"/>
        </w:rPr>
        <w:t>боту агентства.</w:t>
      </w:r>
    </w:p>
    <w:p w:rsidR="004E431C" w:rsidRPr="00CE4AD3" w:rsidRDefault="004E431C" w:rsidP="004E431C">
      <w:pPr>
        <w:spacing w:after="0" w:line="240" w:lineRule="auto"/>
        <w:ind w:firstLine="709"/>
        <w:jc w:val="both"/>
        <w:rPr>
          <w:rFonts w:ascii="Times New Roman" w:hAnsi="Times New Roman" w:cs="Times New Roman"/>
          <w:sz w:val="24"/>
          <w:szCs w:val="24"/>
        </w:rPr>
      </w:pPr>
      <w:r w:rsidRPr="00CE4AD3">
        <w:rPr>
          <w:rFonts w:ascii="Times New Roman" w:hAnsi="Times New Roman" w:cs="Times New Roman"/>
          <w:sz w:val="24"/>
          <w:szCs w:val="24"/>
        </w:rPr>
        <w:t>На конференц</w:t>
      </w:r>
      <w:proofErr w:type="gramStart"/>
      <w:r w:rsidRPr="00CE4AD3">
        <w:rPr>
          <w:rFonts w:ascii="Times New Roman" w:hAnsi="Times New Roman" w:cs="Times New Roman"/>
          <w:sz w:val="24"/>
          <w:szCs w:val="24"/>
        </w:rPr>
        <w:t>ии ОО</w:t>
      </w:r>
      <w:proofErr w:type="gramEnd"/>
      <w:r w:rsidRPr="00CE4AD3">
        <w:rPr>
          <w:rFonts w:ascii="Times New Roman" w:hAnsi="Times New Roman" w:cs="Times New Roman"/>
          <w:sz w:val="24"/>
          <w:szCs w:val="24"/>
        </w:rPr>
        <w:t>Н в сфере туризма и путешествий (с учетом рекомендаций Всемирной торговой организации туризма) была разработана и принята Методика учета доходов и расходов для туризма. Согласно рекомендациям Международного валютного фонда, в актив платежного баланса в рамках "туризм" включаются следующие доходы:</w:t>
      </w:r>
    </w:p>
    <w:p w:rsidR="004E431C" w:rsidRPr="00CE4AD3" w:rsidRDefault="004E431C" w:rsidP="004E431C">
      <w:pPr>
        <w:spacing w:after="0" w:line="240" w:lineRule="auto"/>
        <w:ind w:firstLine="709"/>
        <w:jc w:val="both"/>
        <w:rPr>
          <w:rFonts w:ascii="Times New Roman" w:hAnsi="Times New Roman" w:cs="Times New Roman"/>
          <w:sz w:val="24"/>
          <w:szCs w:val="24"/>
        </w:rPr>
      </w:pPr>
      <w:r w:rsidRPr="00CE4AD3">
        <w:rPr>
          <w:rFonts w:ascii="Times New Roman" w:hAnsi="Times New Roman" w:cs="Times New Roman"/>
          <w:sz w:val="24"/>
          <w:szCs w:val="24"/>
        </w:rPr>
        <w:t>1. Выручка от продажи товаров и туристских услуг;</w:t>
      </w:r>
    </w:p>
    <w:p w:rsidR="004E431C" w:rsidRPr="00CE4AD3" w:rsidRDefault="004E431C" w:rsidP="004E431C">
      <w:pPr>
        <w:spacing w:after="0" w:line="240" w:lineRule="auto"/>
        <w:ind w:firstLine="709"/>
        <w:jc w:val="both"/>
        <w:rPr>
          <w:rFonts w:ascii="Times New Roman" w:hAnsi="Times New Roman" w:cs="Times New Roman"/>
          <w:sz w:val="24"/>
          <w:szCs w:val="24"/>
        </w:rPr>
      </w:pPr>
      <w:r w:rsidRPr="00CE4AD3">
        <w:rPr>
          <w:rFonts w:ascii="Times New Roman" w:hAnsi="Times New Roman" w:cs="Times New Roman"/>
          <w:sz w:val="24"/>
          <w:szCs w:val="24"/>
        </w:rPr>
        <w:t>2. Доходы от экспорта товаров туристского спроса и туристских предприятий;</w:t>
      </w:r>
    </w:p>
    <w:p w:rsidR="004E431C" w:rsidRPr="00CE4AD3" w:rsidRDefault="004E431C" w:rsidP="004E431C">
      <w:pPr>
        <w:spacing w:after="0" w:line="240" w:lineRule="auto"/>
        <w:ind w:firstLine="709"/>
        <w:jc w:val="both"/>
        <w:rPr>
          <w:rFonts w:ascii="Times New Roman" w:hAnsi="Times New Roman" w:cs="Times New Roman"/>
          <w:sz w:val="24"/>
          <w:szCs w:val="24"/>
        </w:rPr>
      </w:pPr>
      <w:r w:rsidRPr="00CE4AD3">
        <w:rPr>
          <w:rFonts w:ascii="Times New Roman" w:hAnsi="Times New Roman" w:cs="Times New Roman"/>
          <w:sz w:val="24"/>
          <w:szCs w:val="24"/>
        </w:rPr>
        <w:t>3. Доходы от продажи других услуг по обучению;</w:t>
      </w:r>
    </w:p>
    <w:p w:rsidR="004E431C" w:rsidRPr="00CE4AD3" w:rsidRDefault="004E431C" w:rsidP="004E431C">
      <w:pPr>
        <w:spacing w:after="0" w:line="240" w:lineRule="auto"/>
        <w:ind w:firstLine="709"/>
        <w:jc w:val="both"/>
        <w:rPr>
          <w:rFonts w:ascii="Times New Roman" w:hAnsi="Times New Roman" w:cs="Times New Roman"/>
          <w:sz w:val="24"/>
          <w:szCs w:val="24"/>
        </w:rPr>
      </w:pPr>
      <w:r w:rsidRPr="00CE4AD3">
        <w:rPr>
          <w:rFonts w:ascii="Times New Roman" w:hAnsi="Times New Roman" w:cs="Times New Roman"/>
          <w:sz w:val="24"/>
          <w:szCs w:val="24"/>
        </w:rPr>
        <w:t xml:space="preserve">4. Стоимость транспортировки; </w:t>
      </w:r>
    </w:p>
    <w:p w:rsidR="004E431C" w:rsidRPr="00CE4AD3" w:rsidRDefault="004E431C" w:rsidP="004E431C">
      <w:pPr>
        <w:spacing w:after="0" w:line="240" w:lineRule="auto"/>
        <w:ind w:firstLine="709"/>
        <w:jc w:val="both"/>
        <w:rPr>
          <w:rFonts w:ascii="Times New Roman" w:hAnsi="Times New Roman" w:cs="Times New Roman"/>
          <w:sz w:val="24"/>
          <w:szCs w:val="24"/>
        </w:rPr>
      </w:pPr>
      <w:r w:rsidRPr="00CE4AD3">
        <w:rPr>
          <w:rFonts w:ascii="Times New Roman" w:hAnsi="Times New Roman" w:cs="Times New Roman"/>
          <w:sz w:val="24"/>
          <w:szCs w:val="24"/>
        </w:rPr>
        <w:t>5. Инвестиции в сектор туризма.</w:t>
      </w:r>
    </w:p>
    <w:p w:rsidR="004E431C" w:rsidRPr="00CE4AD3" w:rsidRDefault="004E431C" w:rsidP="004E431C">
      <w:pPr>
        <w:spacing w:after="0" w:line="240" w:lineRule="auto"/>
        <w:ind w:firstLine="709"/>
        <w:jc w:val="both"/>
        <w:rPr>
          <w:rFonts w:ascii="Times New Roman" w:hAnsi="Times New Roman" w:cs="Times New Roman"/>
          <w:sz w:val="24"/>
          <w:szCs w:val="24"/>
        </w:rPr>
      </w:pPr>
      <w:r w:rsidRPr="00CE4AD3">
        <w:rPr>
          <w:rFonts w:ascii="Times New Roman" w:hAnsi="Times New Roman" w:cs="Times New Roman"/>
          <w:sz w:val="24"/>
          <w:szCs w:val="24"/>
        </w:rPr>
        <w:t>На стороне пассивов баланса по данным "туризм" включаются следующие расх</w:t>
      </w:r>
      <w:r w:rsidRPr="00CE4AD3">
        <w:rPr>
          <w:rFonts w:ascii="Times New Roman" w:hAnsi="Times New Roman" w:cs="Times New Roman"/>
          <w:sz w:val="24"/>
          <w:szCs w:val="24"/>
        </w:rPr>
        <w:t>о</w:t>
      </w:r>
      <w:r w:rsidRPr="00CE4AD3">
        <w:rPr>
          <w:rFonts w:ascii="Times New Roman" w:hAnsi="Times New Roman" w:cs="Times New Roman"/>
          <w:sz w:val="24"/>
          <w:szCs w:val="24"/>
        </w:rPr>
        <w:t>ды:</w:t>
      </w:r>
    </w:p>
    <w:p w:rsidR="004E431C" w:rsidRPr="00CE4AD3" w:rsidRDefault="004E431C" w:rsidP="004E431C">
      <w:pPr>
        <w:spacing w:after="0" w:line="240" w:lineRule="auto"/>
        <w:ind w:firstLine="709"/>
        <w:jc w:val="both"/>
        <w:rPr>
          <w:rFonts w:ascii="Times New Roman" w:hAnsi="Times New Roman" w:cs="Times New Roman"/>
          <w:sz w:val="24"/>
          <w:szCs w:val="24"/>
        </w:rPr>
      </w:pPr>
      <w:r w:rsidRPr="00CE4AD3">
        <w:rPr>
          <w:rFonts w:ascii="Times New Roman" w:hAnsi="Times New Roman" w:cs="Times New Roman"/>
          <w:sz w:val="24"/>
          <w:szCs w:val="24"/>
        </w:rPr>
        <w:t>1. Для приобретения туристских товаров и услуг туристами в стране пребывания;</w:t>
      </w:r>
    </w:p>
    <w:p w:rsidR="004E431C" w:rsidRPr="00CE4AD3" w:rsidRDefault="004E431C" w:rsidP="004E431C">
      <w:pPr>
        <w:spacing w:after="0" w:line="240" w:lineRule="auto"/>
        <w:ind w:firstLine="709"/>
        <w:jc w:val="both"/>
        <w:rPr>
          <w:rFonts w:ascii="Times New Roman" w:hAnsi="Times New Roman" w:cs="Times New Roman"/>
          <w:sz w:val="24"/>
          <w:szCs w:val="24"/>
        </w:rPr>
      </w:pPr>
      <w:r w:rsidRPr="00CE4AD3">
        <w:rPr>
          <w:rFonts w:ascii="Times New Roman" w:hAnsi="Times New Roman" w:cs="Times New Roman"/>
          <w:sz w:val="24"/>
          <w:szCs w:val="24"/>
        </w:rPr>
        <w:t>2. В импорт товаров, необходимых для обслуживания въездных туристов;</w:t>
      </w:r>
    </w:p>
    <w:p w:rsidR="004E431C" w:rsidRPr="00CE4AD3" w:rsidRDefault="004E431C" w:rsidP="004E431C">
      <w:pPr>
        <w:spacing w:after="0" w:line="240" w:lineRule="auto"/>
        <w:ind w:firstLine="709"/>
        <w:jc w:val="both"/>
        <w:rPr>
          <w:rFonts w:ascii="Times New Roman" w:hAnsi="Times New Roman" w:cs="Times New Roman"/>
          <w:sz w:val="24"/>
          <w:szCs w:val="24"/>
        </w:rPr>
      </w:pPr>
      <w:r w:rsidRPr="00CE4AD3">
        <w:rPr>
          <w:rFonts w:ascii="Times New Roman" w:hAnsi="Times New Roman" w:cs="Times New Roman"/>
          <w:sz w:val="24"/>
          <w:szCs w:val="24"/>
        </w:rPr>
        <w:t>3. Получения других услуг;</w:t>
      </w:r>
    </w:p>
    <w:p w:rsidR="004E431C" w:rsidRPr="00CE4AD3" w:rsidRDefault="004E431C" w:rsidP="004E431C">
      <w:pPr>
        <w:spacing w:after="0" w:line="240" w:lineRule="auto"/>
        <w:ind w:firstLine="709"/>
        <w:jc w:val="both"/>
        <w:rPr>
          <w:rFonts w:ascii="Times New Roman" w:hAnsi="Times New Roman" w:cs="Times New Roman"/>
          <w:sz w:val="24"/>
          <w:szCs w:val="24"/>
        </w:rPr>
      </w:pPr>
      <w:r w:rsidRPr="00CE4AD3">
        <w:rPr>
          <w:rFonts w:ascii="Times New Roman" w:hAnsi="Times New Roman" w:cs="Times New Roman"/>
          <w:sz w:val="24"/>
          <w:szCs w:val="24"/>
        </w:rPr>
        <w:t>4. По долгосрочным кредитам (в</w:t>
      </w:r>
      <w:proofErr w:type="gramStart"/>
      <w:r w:rsidRPr="00CE4AD3">
        <w:rPr>
          <w:rFonts w:ascii="Times New Roman" w:hAnsi="Times New Roman" w:cs="Times New Roman"/>
          <w:sz w:val="24"/>
          <w:szCs w:val="24"/>
        </w:rPr>
        <w:t>%-</w:t>
      </w:r>
      <w:proofErr w:type="gramEnd"/>
      <w:r w:rsidRPr="00CE4AD3">
        <w:rPr>
          <w:rFonts w:ascii="Times New Roman" w:hAnsi="Times New Roman" w:cs="Times New Roman"/>
          <w:sz w:val="24"/>
          <w:szCs w:val="24"/>
        </w:rPr>
        <w:t>ты и возмещение капитала) для инвестирования в развитие туризма.</w:t>
      </w:r>
    </w:p>
    <w:p w:rsidR="004E431C" w:rsidRPr="00CE4AD3" w:rsidRDefault="004E431C" w:rsidP="004E431C">
      <w:pPr>
        <w:spacing w:after="0" w:line="240" w:lineRule="auto"/>
        <w:ind w:firstLine="709"/>
        <w:jc w:val="both"/>
        <w:rPr>
          <w:rFonts w:ascii="Times New Roman" w:hAnsi="Times New Roman" w:cs="Times New Roman"/>
          <w:sz w:val="24"/>
          <w:szCs w:val="24"/>
        </w:rPr>
      </w:pPr>
      <w:r w:rsidRPr="00CE4AD3">
        <w:rPr>
          <w:rFonts w:ascii="Times New Roman" w:hAnsi="Times New Roman" w:cs="Times New Roman"/>
          <w:sz w:val="24"/>
          <w:szCs w:val="24"/>
        </w:rPr>
        <w:t xml:space="preserve">Перспективы развития туризма во многом зависит от политической стабильности в регионе. Туризм может развиваться только в мирной обстановке. Туристы </w:t>
      </w:r>
      <w:proofErr w:type="gramStart"/>
      <w:r w:rsidRPr="00CE4AD3">
        <w:rPr>
          <w:rFonts w:ascii="Times New Roman" w:hAnsi="Times New Roman" w:cs="Times New Roman"/>
          <w:sz w:val="24"/>
          <w:szCs w:val="24"/>
        </w:rPr>
        <w:t>опасаются за свою безопасность является</w:t>
      </w:r>
      <w:proofErr w:type="gramEnd"/>
      <w:r w:rsidRPr="00CE4AD3">
        <w:rPr>
          <w:rFonts w:ascii="Times New Roman" w:hAnsi="Times New Roman" w:cs="Times New Roman"/>
          <w:sz w:val="24"/>
          <w:szCs w:val="24"/>
        </w:rPr>
        <w:t xml:space="preserve"> серьезным препятствием в выборе правильного пути. Здесь-</w:t>
      </w:r>
      <w:proofErr w:type="spellStart"/>
      <w:r w:rsidRPr="00CE4AD3">
        <w:rPr>
          <w:rFonts w:ascii="Times New Roman" w:hAnsi="Times New Roman" w:cs="Times New Roman"/>
          <w:sz w:val="24"/>
          <w:szCs w:val="24"/>
        </w:rPr>
        <w:t>Рист</w:t>
      </w:r>
      <w:proofErr w:type="spellEnd"/>
      <w:r w:rsidRPr="00CE4AD3">
        <w:rPr>
          <w:rFonts w:ascii="Times New Roman" w:hAnsi="Times New Roman" w:cs="Times New Roman"/>
          <w:sz w:val="24"/>
          <w:szCs w:val="24"/>
        </w:rPr>
        <w:t xml:space="preserve"> должен быть уверен в своей безопасности во время вождения.</w:t>
      </w:r>
    </w:p>
    <w:p w:rsidR="004E431C" w:rsidRPr="00CE4AD3" w:rsidRDefault="004E431C" w:rsidP="004E431C">
      <w:pPr>
        <w:spacing w:after="0" w:line="240" w:lineRule="auto"/>
        <w:ind w:firstLine="709"/>
        <w:jc w:val="both"/>
        <w:rPr>
          <w:rFonts w:ascii="Times New Roman" w:hAnsi="Times New Roman" w:cs="Times New Roman"/>
          <w:sz w:val="24"/>
          <w:szCs w:val="24"/>
        </w:rPr>
      </w:pPr>
      <w:r w:rsidRPr="00CE4AD3">
        <w:rPr>
          <w:rFonts w:ascii="Times New Roman" w:hAnsi="Times New Roman" w:cs="Times New Roman"/>
          <w:sz w:val="24"/>
          <w:szCs w:val="24"/>
        </w:rPr>
        <w:t>В сентябре 1988 года</w:t>
      </w:r>
      <w:proofErr w:type="gramStart"/>
      <w:r w:rsidRPr="00CE4AD3">
        <w:rPr>
          <w:rFonts w:ascii="Times New Roman" w:hAnsi="Times New Roman" w:cs="Times New Roman"/>
          <w:sz w:val="24"/>
          <w:szCs w:val="24"/>
        </w:rPr>
        <w:t>.</w:t>
      </w:r>
      <w:proofErr w:type="gramEnd"/>
      <w:r w:rsidRPr="00CE4AD3">
        <w:rPr>
          <w:rFonts w:ascii="Times New Roman" w:hAnsi="Times New Roman" w:cs="Times New Roman"/>
          <w:sz w:val="24"/>
          <w:szCs w:val="24"/>
        </w:rPr>
        <w:t xml:space="preserve"> </w:t>
      </w:r>
      <w:proofErr w:type="gramStart"/>
      <w:r w:rsidRPr="00CE4AD3">
        <w:rPr>
          <w:rFonts w:ascii="Times New Roman" w:hAnsi="Times New Roman" w:cs="Times New Roman"/>
          <w:sz w:val="24"/>
          <w:szCs w:val="24"/>
        </w:rPr>
        <w:t>в</w:t>
      </w:r>
      <w:proofErr w:type="gramEnd"/>
      <w:r w:rsidRPr="00CE4AD3">
        <w:rPr>
          <w:rFonts w:ascii="Times New Roman" w:hAnsi="Times New Roman" w:cs="Times New Roman"/>
          <w:sz w:val="24"/>
          <w:szCs w:val="24"/>
        </w:rPr>
        <w:t xml:space="preserve"> Ванкувере (Канада). проведения международной конф</w:t>
      </w:r>
      <w:r w:rsidRPr="00CE4AD3">
        <w:rPr>
          <w:rFonts w:ascii="Times New Roman" w:hAnsi="Times New Roman" w:cs="Times New Roman"/>
          <w:sz w:val="24"/>
          <w:szCs w:val="24"/>
        </w:rPr>
        <w:t>е</w:t>
      </w:r>
      <w:r w:rsidRPr="00CE4AD3">
        <w:rPr>
          <w:rFonts w:ascii="Times New Roman" w:hAnsi="Times New Roman" w:cs="Times New Roman"/>
          <w:sz w:val="24"/>
          <w:szCs w:val="24"/>
        </w:rPr>
        <w:t xml:space="preserve">ренции, на роль и место туризма в сохранении мира. Конференция одобрила </w:t>
      </w:r>
      <w:proofErr w:type="gramStart"/>
      <w:r w:rsidRPr="00CE4AD3">
        <w:rPr>
          <w:rFonts w:ascii="Times New Roman" w:hAnsi="Times New Roman" w:cs="Times New Roman"/>
          <w:sz w:val="24"/>
          <w:szCs w:val="24"/>
        </w:rPr>
        <w:t>Ла и</w:t>
      </w:r>
      <w:proofErr w:type="gramEnd"/>
      <w:r w:rsidRPr="00CE4AD3">
        <w:rPr>
          <w:rFonts w:ascii="Times New Roman" w:hAnsi="Times New Roman" w:cs="Times New Roman"/>
          <w:sz w:val="24"/>
          <w:szCs w:val="24"/>
        </w:rPr>
        <w:t xml:space="preserve"> распр</w:t>
      </w:r>
      <w:r w:rsidRPr="00CE4AD3">
        <w:rPr>
          <w:rFonts w:ascii="Times New Roman" w:hAnsi="Times New Roman" w:cs="Times New Roman"/>
          <w:sz w:val="24"/>
          <w:szCs w:val="24"/>
        </w:rPr>
        <w:t>о</w:t>
      </w:r>
      <w:r w:rsidRPr="00CE4AD3">
        <w:rPr>
          <w:rFonts w:ascii="Times New Roman" w:hAnsi="Times New Roman" w:cs="Times New Roman"/>
          <w:sz w:val="24"/>
          <w:szCs w:val="24"/>
        </w:rPr>
        <w:t>странение "кредо миролюбивого путешественника", содержащее следующие положения:</w:t>
      </w:r>
    </w:p>
    <w:p w:rsidR="004E431C" w:rsidRPr="00CE4AD3" w:rsidRDefault="004E431C" w:rsidP="004E431C">
      <w:pPr>
        <w:spacing w:after="0" w:line="240" w:lineRule="auto"/>
        <w:ind w:firstLine="709"/>
        <w:jc w:val="both"/>
        <w:rPr>
          <w:rFonts w:ascii="Times New Roman" w:hAnsi="Times New Roman" w:cs="Times New Roman"/>
          <w:sz w:val="24"/>
          <w:szCs w:val="24"/>
        </w:rPr>
      </w:pPr>
      <w:r w:rsidRPr="00CE4AD3">
        <w:rPr>
          <w:rFonts w:ascii="Times New Roman" w:hAnsi="Times New Roman" w:cs="Times New Roman"/>
          <w:sz w:val="24"/>
          <w:szCs w:val="24"/>
        </w:rPr>
        <w:t>1. Путешествовать с открытой душой и добрым сердцем.</w:t>
      </w:r>
    </w:p>
    <w:p w:rsidR="004E431C" w:rsidRPr="00CE4AD3" w:rsidRDefault="004E431C" w:rsidP="004E431C">
      <w:pPr>
        <w:spacing w:after="0" w:line="240" w:lineRule="auto"/>
        <w:ind w:firstLine="709"/>
        <w:jc w:val="both"/>
        <w:rPr>
          <w:rFonts w:ascii="Times New Roman" w:hAnsi="Times New Roman" w:cs="Times New Roman"/>
          <w:sz w:val="24"/>
          <w:szCs w:val="24"/>
        </w:rPr>
      </w:pPr>
      <w:r w:rsidRPr="00CE4AD3">
        <w:rPr>
          <w:rFonts w:ascii="Times New Roman" w:hAnsi="Times New Roman" w:cs="Times New Roman"/>
          <w:sz w:val="24"/>
          <w:szCs w:val="24"/>
        </w:rPr>
        <w:t>2. С честью и по достоинству оценить многообразие мира переживают.</w:t>
      </w:r>
    </w:p>
    <w:p w:rsidR="004E431C" w:rsidRPr="00CE4AD3" w:rsidRDefault="004E431C" w:rsidP="004E431C">
      <w:pPr>
        <w:spacing w:after="0" w:line="240" w:lineRule="auto"/>
        <w:ind w:firstLine="709"/>
        <w:jc w:val="both"/>
        <w:rPr>
          <w:rFonts w:ascii="Times New Roman" w:hAnsi="Times New Roman" w:cs="Times New Roman"/>
          <w:sz w:val="24"/>
          <w:szCs w:val="24"/>
        </w:rPr>
      </w:pPr>
      <w:r w:rsidRPr="00CE4AD3">
        <w:rPr>
          <w:rFonts w:ascii="Times New Roman" w:hAnsi="Times New Roman" w:cs="Times New Roman"/>
          <w:sz w:val="24"/>
          <w:szCs w:val="24"/>
        </w:rPr>
        <w:t>3. Уважать и защищать природную среду, которая поддерживает все живое на Зе</w:t>
      </w:r>
      <w:r w:rsidRPr="00CE4AD3">
        <w:rPr>
          <w:rFonts w:ascii="Times New Roman" w:hAnsi="Times New Roman" w:cs="Times New Roman"/>
          <w:sz w:val="24"/>
          <w:szCs w:val="24"/>
        </w:rPr>
        <w:t>м</w:t>
      </w:r>
      <w:r w:rsidRPr="00CE4AD3">
        <w:rPr>
          <w:rFonts w:ascii="Times New Roman" w:hAnsi="Times New Roman" w:cs="Times New Roman"/>
          <w:sz w:val="24"/>
          <w:szCs w:val="24"/>
        </w:rPr>
        <w:t>ле.</w:t>
      </w:r>
    </w:p>
    <w:p w:rsidR="004E431C" w:rsidRPr="00CE4AD3" w:rsidRDefault="004E431C" w:rsidP="004E431C">
      <w:pPr>
        <w:spacing w:after="0" w:line="240" w:lineRule="auto"/>
        <w:ind w:firstLine="709"/>
        <w:jc w:val="both"/>
        <w:rPr>
          <w:rFonts w:ascii="Times New Roman" w:hAnsi="Times New Roman" w:cs="Times New Roman"/>
          <w:sz w:val="24"/>
          <w:szCs w:val="24"/>
        </w:rPr>
      </w:pPr>
      <w:r w:rsidRPr="00CE4AD3">
        <w:rPr>
          <w:rFonts w:ascii="Times New Roman" w:hAnsi="Times New Roman" w:cs="Times New Roman"/>
          <w:sz w:val="24"/>
          <w:szCs w:val="24"/>
        </w:rPr>
        <w:t>4. Уважать все культуры, которые я знаю.</w:t>
      </w:r>
    </w:p>
    <w:p w:rsidR="004E431C" w:rsidRPr="00CE4AD3" w:rsidRDefault="004E431C" w:rsidP="004E431C">
      <w:pPr>
        <w:spacing w:after="0" w:line="240" w:lineRule="auto"/>
        <w:ind w:firstLine="709"/>
        <w:jc w:val="both"/>
        <w:rPr>
          <w:rFonts w:ascii="Times New Roman" w:hAnsi="Times New Roman" w:cs="Times New Roman"/>
          <w:sz w:val="24"/>
          <w:szCs w:val="24"/>
        </w:rPr>
      </w:pPr>
      <w:r w:rsidRPr="00CE4AD3">
        <w:rPr>
          <w:rFonts w:ascii="Times New Roman" w:hAnsi="Times New Roman" w:cs="Times New Roman"/>
          <w:sz w:val="24"/>
          <w:szCs w:val="24"/>
        </w:rPr>
        <w:t>На основе всего вышеперечисленного в ближайшее будущее, мы можем предск</w:t>
      </w:r>
      <w:r w:rsidRPr="00CE4AD3">
        <w:rPr>
          <w:rFonts w:ascii="Times New Roman" w:hAnsi="Times New Roman" w:cs="Times New Roman"/>
          <w:sz w:val="24"/>
          <w:szCs w:val="24"/>
        </w:rPr>
        <w:t>а</w:t>
      </w:r>
      <w:r w:rsidRPr="00CE4AD3">
        <w:rPr>
          <w:rFonts w:ascii="Times New Roman" w:hAnsi="Times New Roman" w:cs="Times New Roman"/>
          <w:sz w:val="24"/>
          <w:szCs w:val="24"/>
        </w:rPr>
        <w:t>зать будущее направление развития туризма Республики:</w:t>
      </w:r>
    </w:p>
    <w:p w:rsidR="004E431C" w:rsidRPr="00CE4AD3" w:rsidRDefault="004E431C" w:rsidP="004E431C">
      <w:pPr>
        <w:spacing w:after="0" w:line="240" w:lineRule="auto"/>
        <w:ind w:firstLine="709"/>
        <w:jc w:val="both"/>
        <w:rPr>
          <w:rFonts w:ascii="Times New Roman" w:hAnsi="Times New Roman" w:cs="Times New Roman"/>
          <w:sz w:val="24"/>
          <w:szCs w:val="24"/>
        </w:rPr>
      </w:pPr>
      <w:r w:rsidRPr="00CE4AD3">
        <w:rPr>
          <w:rFonts w:ascii="Times New Roman" w:hAnsi="Times New Roman" w:cs="Times New Roman"/>
          <w:sz w:val="24"/>
          <w:szCs w:val="24"/>
        </w:rPr>
        <w:t>1. Создание новых и развитие существующих туристских услуг в Республике Сл</w:t>
      </w:r>
      <w:r w:rsidRPr="00CE4AD3">
        <w:rPr>
          <w:rFonts w:ascii="Times New Roman" w:hAnsi="Times New Roman" w:cs="Times New Roman"/>
          <w:sz w:val="24"/>
          <w:szCs w:val="24"/>
        </w:rPr>
        <w:t>о</w:t>
      </w:r>
      <w:r w:rsidRPr="00CE4AD3">
        <w:rPr>
          <w:rFonts w:ascii="Times New Roman" w:hAnsi="Times New Roman" w:cs="Times New Roman"/>
          <w:sz w:val="24"/>
          <w:szCs w:val="24"/>
        </w:rPr>
        <w:t>вакия;</w:t>
      </w:r>
    </w:p>
    <w:p w:rsidR="004E431C" w:rsidRPr="00CE4AD3" w:rsidRDefault="004E431C" w:rsidP="004E431C">
      <w:pPr>
        <w:spacing w:after="0" w:line="240" w:lineRule="auto"/>
        <w:ind w:firstLine="709"/>
        <w:jc w:val="both"/>
        <w:rPr>
          <w:rFonts w:ascii="Times New Roman" w:hAnsi="Times New Roman" w:cs="Times New Roman"/>
          <w:sz w:val="24"/>
          <w:szCs w:val="24"/>
        </w:rPr>
      </w:pPr>
      <w:r w:rsidRPr="00CE4AD3">
        <w:rPr>
          <w:rFonts w:ascii="Times New Roman" w:hAnsi="Times New Roman" w:cs="Times New Roman"/>
          <w:sz w:val="24"/>
          <w:szCs w:val="24"/>
        </w:rPr>
        <w:t>2. Вовлечение местной общественности и муниципальных властей в планирование и развитие туристской деятельности, обеспечение их безопасности;</w:t>
      </w:r>
    </w:p>
    <w:p w:rsidR="004E431C" w:rsidRPr="00CE4AD3" w:rsidRDefault="004E431C" w:rsidP="004E431C">
      <w:pPr>
        <w:spacing w:after="0" w:line="240" w:lineRule="auto"/>
        <w:ind w:firstLine="709"/>
        <w:jc w:val="both"/>
        <w:rPr>
          <w:rFonts w:ascii="Times New Roman" w:hAnsi="Times New Roman" w:cs="Times New Roman"/>
          <w:sz w:val="24"/>
          <w:szCs w:val="24"/>
        </w:rPr>
      </w:pPr>
      <w:r w:rsidRPr="00CE4AD3">
        <w:rPr>
          <w:rFonts w:ascii="Times New Roman" w:hAnsi="Times New Roman" w:cs="Times New Roman"/>
          <w:sz w:val="24"/>
          <w:szCs w:val="24"/>
        </w:rPr>
        <w:t>3. В развитие связей между Организаторами туризма и муниципальными структ</w:t>
      </w:r>
      <w:r w:rsidRPr="00CE4AD3">
        <w:rPr>
          <w:rFonts w:ascii="Times New Roman" w:hAnsi="Times New Roman" w:cs="Times New Roman"/>
          <w:sz w:val="24"/>
          <w:szCs w:val="24"/>
        </w:rPr>
        <w:t>у</w:t>
      </w:r>
      <w:r w:rsidRPr="00CE4AD3">
        <w:rPr>
          <w:rFonts w:ascii="Times New Roman" w:hAnsi="Times New Roman" w:cs="Times New Roman"/>
          <w:sz w:val="24"/>
          <w:szCs w:val="24"/>
        </w:rPr>
        <w:t xml:space="preserve">рами с целью понять потребности каждого из них и найти пути их </w:t>
      </w:r>
      <w:proofErr w:type="gramStart"/>
      <w:r w:rsidRPr="00CE4AD3">
        <w:rPr>
          <w:rFonts w:ascii="Times New Roman" w:hAnsi="Times New Roman" w:cs="Times New Roman"/>
          <w:sz w:val="24"/>
          <w:szCs w:val="24"/>
        </w:rPr>
        <w:t>УДО</w:t>
      </w:r>
      <w:proofErr w:type="gramEnd"/>
      <w:r w:rsidRPr="00CE4AD3">
        <w:rPr>
          <w:rFonts w:ascii="Times New Roman" w:hAnsi="Times New Roman" w:cs="Times New Roman"/>
          <w:sz w:val="24"/>
          <w:szCs w:val="24"/>
        </w:rPr>
        <w:t>-</w:t>
      </w:r>
      <w:proofErr w:type="spellStart"/>
      <w:r w:rsidRPr="00CE4AD3">
        <w:rPr>
          <w:rFonts w:ascii="Times New Roman" w:hAnsi="Times New Roman" w:cs="Times New Roman"/>
          <w:sz w:val="24"/>
          <w:szCs w:val="24"/>
        </w:rPr>
        <w:t>vitarine</w:t>
      </w:r>
      <w:proofErr w:type="spellEnd"/>
      <w:r w:rsidRPr="00CE4AD3">
        <w:rPr>
          <w:rFonts w:ascii="Times New Roman" w:hAnsi="Times New Roman" w:cs="Times New Roman"/>
          <w:sz w:val="24"/>
          <w:szCs w:val="24"/>
        </w:rPr>
        <w:t>;</w:t>
      </w:r>
    </w:p>
    <w:p w:rsidR="004E431C" w:rsidRPr="00CE4AD3" w:rsidRDefault="004E431C" w:rsidP="004E431C">
      <w:pPr>
        <w:spacing w:after="0" w:line="240" w:lineRule="auto"/>
        <w:ind w:firstLine="709"/>
        <w:jc w:val="both"/>
        <w:rPr>
          <w:rFonts w:ascii="Times New Roman" w:hAnsi="Times New Roman" w:cs="Times New Roman"/>
          <w:sz w:val="24"/>
          <w:szCs w:val="24"/>
        </w:rPr>
      </w:pPr>
      <w:r w:rsidRPr="00CE4AD3">
        <w:rPr>
          <w:rFonts w:ascii="Times New Roman" w:hAnsi="Times New Roman" w:cs="Times New Roman"/>
          <w:sz w:val="24"/>
          <w:szCs w:val="24"/>
        </w:rPr>
        <w:t>4. Благополучия населения, устранение налоговых, таможенных и других проблем, которые могут препятствовать развитию туризма. Особое внимание должно быть уделено поддержанию цен на услуги в области туризма на уровнях, которые являются доступными для туристов и выгодно для туризма;</w:t>
      </w:r>
    </w:p>
    <w:p w:rsidR="004E431C" w:rsidRPr="00CE4AD3" w:rsidRDefault="004E431C" w:rsidP="004E431C">
      <w:pPr>
        <w:spacing w:after="0" w:line="240" w:lineRule="auto"/>
        <w:ind w:firstLine="709"/>
        <w:jc w:val="both"/>
        <w:rPr>
          <w:rFonts w:ascii="Times New Roman" w:hAnsi="Times New Roman" w:cs="Times New Roman"/>
          <w:sz w:val="24"/>
          <w:szCs w:val="24"/>
        </w:rPr>
      </w:pPr>
      <w:r w:rsidRPr="00CE4AD3">
        <w:rPr>
          <w:rFonts w:ascii="Times New Roman" w:hAnsi="Times New Roman" w:cs="Times New Roman"/>
          <w:sz w:val="24"/>
          <w:szCs w:val="24"/>
        </w:rPr>
        <w:t>5. При инвестировании капитала следует принимать во внимание необходимость защиты окружающей среды;</w:t>
      </w:r>
    </w:p>
    <w:p w:rsidR="004E431C" w:rsidRPr="00CE4AD3" w:rsidRDefault="004E431C" w:rsidP="004E431C">
      <w:pPr>
        <w:spacing w:after="0" w:line="240" w:lineRule="auto"/>
        <w:ind w:firstLine="709"/>
        <w:jc w:val="both"/>
        <w:rPr>
          <w:rFonts w:ascii="Times New Roman" w:hAnsi="Times New Roman" w:cs="Times New Roman"/>
          <w:sz w:val="24"/>
          <w:szCs w:val="24"/>
        </w:rPr>
      </w:pPr>
      <w:r w:rsidRPr="00CE4AD3">
        <w:rPr>
          <w:rFonts w:ascii="Times New Roman" w:hAnsi="Times New Roman" w:cs="Times New Roman"/>
          <w:sz w:val="24"/>
          <w:szCs w:val="24"/>
        </w:rPr>
        <w:lastRenderedPageBreak/>
        <w:t>6. Осуществление более точного маркетинга и распределения дополнительных р</w:t>
      </w:r>
      <w:r w:rsidRPr="00CE4AD3">
        <w:rPr>
          <w:rFonts w:ascii="Times New Roman" w:hAnsi="Times New Roman" w:cs="Times New Roman"/>
          <w:sz w:val="24"/>
          <w:szCs w:val="24"/>
        </w:rPr>
        <w:t>е</w:t>
      </w:r>
      <w:r w:rsidRPr="00CE4AD3">
        <w:rPr>
          <w:rFonts w:ascii="Times New Roman" w:hAnsi="Times New Roman" w:cs="Times New Roman"/>
          <w:sz w:val="24"/>
          <w:szCs w:val="24"/>
        </w:rPr>
        <w:t>сурсов для поддержки услуг, поиск определенных групп населения и оказание адресной информации по предлагаемым услугам</w:t>
      </w:r>
    </w:p>
    <w:p w:rsidR="004E431C" w:rsidRPr="00CE4AD3" w:rsidRDefault="004E431C" w:rsidP="004E431C">
      <w:pPr>
        <w:spacing w:after="0" w:line="240" w:lineRule="auto"/>
        <w:ind w:firstLine="709"/>
        <w:jc w:val="both"/>
        <w:rPr>
          <w:rFonts w:ascii="Times New Roman" w:hAnsi="Times New Roman" w:cs="Times New Roman"/>
          <w:sz w:val="24"/>
          <w:szCs w:val="24"/>
        </w:rPr>
      </w:pPr>
      <w:r w:rsidRPr="00CE4AD3">
        <w:rPr>
          <w:rFonts w:ascii="Times New Roman" w:hAnsi="Times New Roman" w:cs="Times New Roman"/>
          <w:sz w:val="24"/>
          <w:szCs w:val="24"/>
        </w:rPr>
        <w:t>7. Повышение профессионального уровня работников в сфере туризма.</w:t>
      </w:r>
    </w:p>
    <w:p w:rsidR="004E431C" w:rsidRPr="00CE4AD3" w:rsidRDefault="004E431C" w:rsidP="004E431C">
      <w:pPr>
        <w:spacing w:after="0" w:line="240" w:lineRule="auto"/>
        <w:ind w:firstLine="709"/>
        <w:jc w:val="both"/>
        <w:rPr>
          <w:rFonts w:ascii="Times New Roman" w:hAnsi="Times New Roman" w:cs="Times New Roman"/>
          <w:sz w:val="24"/>
          <w:szCs w:val="24"/>
        </w:rPr>
      </w:pPr>
      <w:r w:rsidRPr="00CE4AD3">
        <w:rPr>
          <w:rFonts w:ascii="Times New Roman" w:hAnsi="Times New Roman" w:cs="Times New Roman"/>
          <w:sz w:val="24"/>
          <w:szCs w:val="24"/>
        </w:rPr>
        <w:t>По прогнозам экспертов ВТО, индустрия туризма входит в период роста объема путешествий и экскурсий, усиливающейся конкуренции между регионами и странами проживания. Таким образом, существует большое количество хорошо информированных потребителей туристических услуг, обратить внимание на качество и риск предложение продуктов туризма. Дальнейшее развитие рынка по-прежнему определяет новые Инфо</w:t>
      </w:r>
      <w:r w:rsidRPr="00CE4AD3">
        <w:rPr>
          <w:rFonts w:ascii="Times New Roman" w:hAnsi="Times New Roman" w:cs="Times New Roman"/>
          <w:sz w:val="24"/>
          <w:szCs w:val="24"/>
        </w:rPr>
        <w:t>р</w:t>
      </w:r>
      <w:r w:rsidRPr="00CE4AD3">
        <w:rPr>
          <w:rFonts w:ascii="Times New Roman" w:hAnsi="Times New Roman" w:cs="Times New Roman"/>
          <w:sz w:val="24"/>
          <w:szCs w:val="24"/>
        </w:rPr>
        <w:t>мационные технологии.</w:t>
      </w:r>
    </w:p>
    <w:p w:rsidR="004E431C" w:rsidRPr="00CE4AD3" w:rsidRDefault="004E431C" w:rsidP="004E431C">
      <w:pPr>
        <w:spacing w:after="0" w:line="240" w:lineRule="auto"/>
        <w:ind w:firstLine="709"/>
        <w:jc w:val="both"/>
        <w:rPr>
          <w:rFonts w:ascii="Times New Roman" w:hAnsi="Times New Roman" w:cs="Times New Roman"/>
          <w:sz w:val="24"/>
          <w:szCs w:val="24"/>
        </w:rPr>
      </w:pPr>
      <w:r w:rsidRPr="00CE4AD3">
        <w:rPr>
          <w:rFonts w:ascii="Times New Roman" w:hAnsi="Times New Roman" w:cs="Times New Roman"/>
          <w:sz w:val="24"/>
          <w:szCs w:val="24"/>
        </w:rPr>
        <w:t xml:space="preserve">Таким образом, экономическое значение туризма в экономике </w:t>
      </w:r>
      <w:r>
        <w:rPr>
          <w:rFonts w:ascii="Times New Roman" w:hAnsi="Times New Roman" w:cs="Times New Roman"/>
          <w:sz w:val="24"/>
          <w:szCs w:val="24"/>
        </w:rPr>
        <w:t>нашего региона мн</w:t>
      </w:r>
      <w:r>
        <w:rPr>
          <w:rFonts w:ascii="Times New Roman" w:hAnsi="Times New Roman" w:cs="Times New Roman"/>
          <w:sz w:val="24"/>
          <w:szCs w:val="24"/>
        </w:rPr>
        <w:t>о</w:t>
      </w:r>
      <w:r>
        <w:rPr>
          <w:rFonts w:ascii="Times New Roman" w:hAnsi="Times New Roman" w:cs="Times New Roman"/>
          <w:sz w:val="24"/>
          <w:szCs w:val="24"/>
        </w:rPr>
        <w:t>гообразно</w:t>
      </w:r>
      <w:r w:rsidRPr="00CE4AD3">
        <w:rPr>
          <w:rFonts w:ascii="Times New Roman" w:hAnsi="Times New Roman" w:cs="Times New Roman"/>
          <w:sz w:val="24"/>
          <w:szCs w:val="24"/>
        </w:rPr>
        <w:t xml:space="preserve">. В этом контексте, надо работать над балансом, </w:t>
      </w:r>
      <w:r>
        <w:rPr>
          <w:rFonts w:ascii="Times New Roman" w:hAnsi="Times New Roman" w:cs="Times New Roman"/>
          <w:sz w:val="24"/>
          <w:szCs w:val="24"/>
        </w:rPr>
        <w:t xml:space="preserve">чтобы он </w:t>
      </w:r>
      <w:proofErr w:type="spellStart"/>
      <w:r>
        <w:rPr>
          <w:rFonts w:ascii="Times New Roman" w:hAnsi="Times New Roman" w:cs="Times New Roman"/>
          <w:sz w:val="24"/>
          <w:szCs w:val="24"/>
        </w:rPr>
        <w:t>накренивался</w:t>
      </w:r>
      <w:proofErr w:type="spellEnd"/>
      <w:r>
        <w:rPr>
          <w:rFonts w:ascii="Times New Roman" w:hAnsi="Times New Roman" w:cs="Times New Roman"/>
          <w:sz w:val="24"/>
          <w:szCs w:val="24"/>
        </w:rPr>
        <w:t xml:space="preserve"> в </w:t>
      </w:r>
      <w:r w:rsidRPr="00CE4AD3">
        <w:rPr>
          <w:rFonts w:ascii="Times New Roman" w:hAnsi="Times New Roman" w:cs="Times New Roman"/>
          <w:sz w:val="24"/>
          <w:szCs w:val="24"/>
        </w:rPr>
        <w:t>направлении въезда на территорию Республики.</w:t>
      </w:r>
    </w:p>
    <w:p w:rsidR="004E431C" w:rsidRPr="00131A78" w:rsidRDefault="004E431C" w:rsidP="004E431C">
      <w:pPr>
        <w:spacing w:after="0" w:line="240" w:lineRule="auto"/>
        <w:ind w:firstLine="448"/>
        <w:jc w:val="center"/>
        <w:rPr>
          <w:rFonts w:ascii="Times New Roman" w:eastAsia="Times New Roman" w:hAnsi="Times New Roman" w:cs="Times New Roman"/>
          <w:sz w:val="24"/>
          <w:szCs w:val="24"/>
        </w:rPr>
      </w:pPr>
      <w:r w:rsidRPr="00131A78">
        <w:rPr>
          <w:rFonts w:ascii="Times New Roman" w:eastAsia="Times New Roman" w:hAnsi="Times New Roman" w:cs="Times New Roman"/>
          <w:bCs/>
          <w:sz w:val="24"/>
          <w:szCs w:val="24"/>
        </w:rPr>
        <w:t>Таблица 2- Финансово-экономические показатели туристско-рекреационной деятел</w:t>
      </w:r>
      <w:r w:rsidRPr="00131A78">
        <w:rPr>
          <w:rFonts w:ascii="Times New Roman" w:eastAsia="Times New Roman" w:hAnsi="Times New Roman" w:cs="Times New Roman"/>
          <w:bCs/>
          <w:sz w:val="24"/>
          <w:szCs w:val="24"/>
        </w:rPr>
        <w:t>ь</w:t>
      </w:r>
      <w:r w:rsidRPr="00131A78">
        <w:rPr>
          <w:rFonts w:ascii="Times New Roman" w:eastAsia="Times New Roman" w:hAnsi="Times New Roman" w:cs="Times New Roman"/>
          <w:bCs/>
          <w:sz w:val="24"/>
          <w:szCs w:val="24"/>
        </w:rPr>
        <w:t>ности в Республике Дагестан</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31"/>
        <w:gridCol w:w="5099"/>
        <w:gridCol w:w="1242"/>
        <w:gridCol w:w="1247"/>
        <w:gridCol w:w="1166"/>
      </w:tblGrid>
      <w:tr w:rsidR="004E431C" w:rsidRPr="006476BC" w:rsidTr="004E431C">
        <w:trPr>
          <w:tblCellSpacing w:w="0" w:type="dxa"/>
        </w:trPr>
        <w:tc>
          <w:tcPr>
            <w:tcW w:w="645" w:type="dxa"/>
            <w:tcBorders>
              <w:top w:val="outset" w:sz="6" w:space="0" w:color="auto"/>
              <w:left w:val="outset" w:sz="6" w:space="0" w:color="auto"/>
              <w:bottom w:val="outset" w:sz="6" w:space="0" w:color="auto"/>
              <w:right w:val="outset" w:sz="6" w:space="0" w:color="auto"/>
            </w:tcBorders>
            <w:hideMark/>
          </w:tcPr>
          <w:p w:rsidR="004E431C" w:rsidRPr="006476BC" w:rsidRDefault="004E431C" w:rsidP="004E431C">
            <w:pPr>
              <w:spacing w:after="0" w:line="240" w:lineRule="auto"/>
              <w:jc w:val="center"/>
              <w:rPr>
                <w:rFonts w:ascii="Times New Roman" w:eastAsia="Times New Roman" w:hAnsi="Times New Roman" w:cs="Times New Roman"/>
                <w:b/>
                <w:sz w:val="24"/>
                <w:szCs w:val="24"/>
              </w:rPr>
            </w:pPr>
            <w:r w:rsidRPr="006476BC">
              <w:rPr>
                <w:rFonts w:ascii="Times New Roman" w:eastAsia="Times New Roman" w:hAnsi="Times New Roman" w:cs="Times New Roman"/>
                <w:b/>
                <w:sz w:val="24"/>
                <w:szCs w:val="24"/>
              </w:rPr>
              <w:t>№</w:t>
            </w:r>
          </w:p>
        </w:tc>
        <w:tc>
          <w:tcPr>
            <w:tcW w:w="5220" w:type="dxa"/>
            <w:tcBorders>
              <w:top w:val="outset" w:sz="6" w:space="0" w:color="auto"/>
              <w:left w:val="outset" w:sz="6" w:space="0" w:color="auto"/>
              <w:bottom w:val="outset" w:sz="6" w:space="0" w:color="auto"/>
              <w:right w:val="outset" w:sz="6" w:space="0" w:color="auto"/>
            </w:tcBorders>
            <w:hideMark/>
          </w:tcPr>
          <w:p w:rsidR="004E431C" w:rsidRPr="006476BC" w:rsidRDefault="004E431C" w:rsidP="004E431C">
            <w:pPr>
              <w:spacing w:after="0" w:line="240" w:lineRule="auto"/>
              <w:rPr>
                <w:rFonts w:ascii="Times New Roman" w:eastAsia="Times New Roman" w:hAnsi="Times New Roman" w:cs="Times New Roman"/>
                <w:b/>
                <w:sz w:val="24"/>
                <w:szCs w:val="24"/>
              </w:rPr>
            </w:pPr>
            <w:r w:rsidRPr="006476BC">
              <w:rPr>
                <w:rFonts w:ascii="Times New Roman" w:eastAsia="Times New Roman" w:hAnsi="Times New Roman" w:cs="Times New Roman"/>
                <w:b/>
                <w:sz w:val="24"/>
                <w:szCs w:val="24"/>
              </w:rPr>
              <w:t>Наименование показателей</w:t>
            </w:r>
          </w:p>
        </w:tc>
        <w:tc>
          <w:tcPr>
            <w:tcW w:w="1260" w:type="dxa"/>
            <w:tcBorders>
              <w:top w:val="outset" w:sz="6" w:space="0" w:color="auto"/>
              <w:left w:val="outset" w:sz="6" w:space="0" w:color="auto"/>
              <w:bottom w:val="outset" w:sz="6" w:space="0" w:color="auto"/>
              <w:right w:val="outset" w:sz="6" w:space="0" w:color="auto"/>
            </w:tcBorders>
            <w:hideMark/>
          </w:tcPr>
          <w:p w:rsidR="004E431C" w:rsidRPr="006476BC" w:rsidRDefault="004E431C" w:rsidP="004E431C">
            <w:pPr>
              <w:spacing w:after="0" w:line="240" w:lineRule="auto"/>
              <w:jc w:val="center"/>
              <w:rPr>
                <w:rFonts w:ascii="Times New Roman" w:eastAsia="Times New Roman" w:hAnsi="Times New Roman" w:cs="Times New Roman"/>
                <w:b/>
                <w:sz w:val="24"/>
                <w:szCs w:val="24"/>
              </w:rPr>
            </w:pPr>
            <w:r w:rsidRPr="006476BC">
              <w:rPr>
                <w:rFonts w:ascii="Times New Roman" w:eastAsia="Times New Roman" w:hAnsi="Times New Roman" w:cs="Times New Roman"/>
                <w:b/>
                <w:sz w:val="24"/>
                <w:szCs w:val="24"/>
              </w:rPr>
              <w:t>2014 год</w:t>
            </w:r>
          </w:p>
        </w:tc>
        <w:tc>
          <w:tcPr>
            <w:tcW w:w="1260" w:type="dxa"/>
            <w:tcBorders>
              <w:top w:val="outset" w:sz="6" w:space="0" w:color="auto"/>
              <w:left w:val="outset" w:sz="6" w:space="0" w:color="auto"/>
              <w:bottom w:val="outset" w:sz="6" w:space="0" w:color="auto"/>
              <w:right w:val="outset" w:sz="6" w:space="0" w:color="auto"/>
            </w:tcBorders>
            <w:hideMark/>
          </w:tcPr>
          <w:p w:rsidR="004E431C" w:rsidRPr="006476BC" w:rsidRDefault="004E431C" w:rsidP="004E431C">
            <w:pPr>
              <w:spacing w:after="0" w:line="240" w:lineRule="auto"/>
              <w:jc w:val="center"/>
              <w:rPr>
                <w:rFonts w:ascii="Times New Roman" w:eastAsia="Times New Roman" w:hAnsi="Times New Roman" w:cs="Times New Roman"/>
                <w:b/>
                <w:sz w:val="24"/>
                <w:szCs w:val="24"/>
              </w:rPr>
            </w:pPr>
            <w:r w:rsidRPr="006476BC">
              <w:rPr>
                <w:rFonts w:ascii="Times New Roman" w:eastAsia="Times New Roman" w:hAnsi="Times New Roman" w:cs="Times New Roman"/>
                <w:b/>
                <w:sz w:val="24"/>
                <w:szCs w:val="24"/>
              </w:rPr>
              <w:t>2015 год</w:t>
            </w:r>
          </w:p>
        </w:tc>
        <w:tc>
          <w:tcPr>
            <w:tcW w:w="1185" w:type="dxa"/>
            <w:tcBorders>
              <w:top w:val="outset" w:sz="6" w:space="0" w:color="auto"/>
              <w:left w:val="outset" w:sz="6" w:space="0" w:color="auto"/>
              <w:bottom w:val="outset" w:sz="6" w:space="0" w:color="auto"/>
              <w:right w:val="outset" w:sz="6" w:space="0" w:color="auto"/>
            </w:tcBorders>
            <w:hideMark/>
          </w:tcPr>
          <w:p w:rsidR="004E431C" w:rsidRPr="006476BC" w:rsidRDefault="004E431C" w:rsidP="004E431C">
            <w:pPr>
              <w:spacing w:after="0" w:line="240" w:lineRule="auto"/>
              <w:jc w:val="center"/>
              <w:rPr>
                <w:rFonts w:ascii="Times New Roman" w:eastAsia="Times New Roman" w:hAnsi="Times New Roman" w:cs="Times New Roman"/>
                <w:b/>
                <w:sz w:val="24"/>
                <w:szCs w:val="24"/>
              </w:rPr>
            </w:pPr>
            <w:r w:rsidRPr="006476BC">
              <w:rPr>
                <w:rFonts w:ascii="Times New Roman" w:eastAsia="Times New Roman" w:hAnsi="Times New Roman" w:cs="Times New Roman"/>
                <w:b/>
                <w:sz w:val="24"/>
                <w:szCs w:val="24"/>
              </w:rPr>
              <w:t>2016 год</w:t>
            </w:r>
          </w:p>
        </w:tc>
      </w:tr>
      <w:tr w:rsidR="004E431C" w:rsidRPr="006476BC" w:rsidTr="004E431C">
        <w:trPr>
          <w:tblCellSpacing w:w="0" w:type="dxa"/>
        </w:trPr>
        <w:tc>
          <w:tcPr>
            <w:tcW w:w="645" w:type="dxa"/>
            <w:tcBorders>
              <w:top w:val="outset" w:sz="6" w:space="0" w:color="auto"/>
              <w:left w:val="outset" w:sz="6" w:space="0" w:color="auto"/>
              <w:bottom w:val="outset" w:sz="6" w:space="0" w:color="auto"/>
              <w:right w:val="outset" w:sz="6" w:space="0" w:color="auto"/>
            </w:tcBorders>
            <w:hideMark/>
          </w:tcPr>
          <w:p w:rsidR="004E431C" w:rsidRPr="006476BC" w:rsidRDefault="004E431C" w:rsidP="004E431C">
            <w:pPr>
              <w:spacing w:after="0" w:line="240" w:lineRule="auto"/>
              <w:jc w:val="center"/>
              <w:rPr>
                <w:rFonts w:ascii="Times New Roman" w:eastAsia="Times New Roman" w:hAnsi="Times New Roman" w:cs="Times New Roman"/>
                <w:b/>
                <w:sz w:val="24"/>
                <w:szCs w:val="24"/>
              </w:rPr>
            </w:pPr>
            <w:r w:rsidRPr="006476BC">
              <w:rPr>
                <w:rFonts w:ascii="Times New Roman" w:eastAsia="Times New Roman" w:hAnsi="Times New Roman" w:cs="Times New Roman"/>
                <w:b/>
                <w:sz w:val="24"/>
                <w:szCs w:val="24"/>
              </w:rPr>
              <w:t>1</w:t>
            </w:r>
          </w:p>
        </w:tc>
        <w:tc>
          <w:tcPr>
            <w:tcW w:w="5220" w:type="dxa"/>
            <w:tcBorders>
              <w:top w:val="outset" w:sz="6" w:space="0" w:color="auto"/>
              <w:left w:val="outset" w:sz="6" w:space="0" w:color="auto"/>
              <w:bottom w:val="outset" w:sz="6" w:space="0" w:color="auto"/>
              <w:right w:val="outset" w:sz="6" w:space="0" w:color="auto"/>
            </w:tcBorders>
            <w:hideMark/>
          </w:tcPr>
          <w:p w:rsidR="004E431C" w:rsidRPr="006476BC" w:rsidRDefault="004E431C" w:rsidP="004E431C">
            <w:pPr>
              <w:spacing w:after="0" w:line="240" w:lineRule="auto"/>
              <w:rPr>
                <w:rFonts w:ascii="Times New Roman" w:eastAsia="Times New Roman" w:hAnsi="Times New Roman" w:cs="Times New Roman"/>
                <w:sz w:val="24"/>
                <w:szCs w:val="24"/>
              </w:rPr>
            </w:pPr>
            <w:r w:rsidRPr="006476BC">
              <w:rPr>
                <w:rFonts w:ascii="Times New Roman" w:eastAsia="Times New Roman" w:hAnsi="Times New Roman" w:cs="Times New Roman"/>
                <w:sz w:val="24"/>
                <w:szCs w:val="24"/>
              </w:rPr>
              <w:t xml:space="preserve">Численность занятых в экономике населения, </w:t>
            </w:r>
            <w:proofErr w:type="spellStart"/>
            <w:r w:rsidRPr="006476BC">
              <w:rPr>
                <w:rFonts w:ascii="Times New Roman" w:eastAsia="Times New Roman" w:hAnsi="Times New Roman" w:cs="Times New Roman"/>
                <w:sz w:val="24"/>
                <w:szCs w:val="24"/>
              </w:rPr>
              <w:t>тыс</w:t>
            </w:r>
            <w:proofErr w:type="gramStart"/>
            <w:r w:rsidRPr="006476BC">
              <w:rPr>
                <w:rFonts w:ascii="Times New Roman" w:eastAsia="Times New Roman" w:hAnsi="Times New Roman" w:cs="Times New Roman"/>
                <w:sz w:val="24"/>
                <w:szCs w:val="24"/>
              </w:rPr>
              <w:t>.ч</w:t>
            </w:r>
            <w:proofErr w:type="gramEnd"/>
            <w:r w:rsidRPr="006476BC">
              <w:rPr>
                <w:rFonts w:ascii="Times New Roman" w:eastAsia="Times New Roman" w:hAnsi="Times New Roman" w:cs="Times New Roman"/>
                <w:sz w:val="24"/>
                <w:szCs w:val="24"/>
              </w:rPr>
              <w:t>ел</w:t>
            </w:r>
            <w:proofErr w:type="spellEnd"/>
            <w:r w:rsidRPr="006476BC">
              <w:rPr>
                <w:rFonts w:ascii="Times New Roman" w:eastAsia="Times New Roman" w:hAnsi="Times New Roman" w:cs="Times New Roman"/>
                <w:sz w:val="24"/>
                <w:szCs w:val="24"/>
              </w:rPr>
              <w:t>.</w:t>
            </w:r>
          </w:p>
        </w:tc>
        <w:tc>
          <w:tcPr>
            <w:tcW w:w="1260" w:type="dxa"/>
            <w:tcBorders>
              <w:top w:val="outset" w:sz="6" w:space="0" w:color="auto"/>
              <w:left w:val="outset" w:sz="6" w:space="0" w:color="auto"/>
              <w:bottom w:val="outset" w:sz="6" w:space="0" w:color="auto"/>
              <w:right w:val="outset" w:sz="6" w:space="0" w:color="auto"/>
            </w:tcBorders>
            <w:hideMark/>
          </w:tcPr>
          <w:p w:rsidR="004E431C" w:rsidRPr="006476BC" w:rsidRDefault="004E431C" w:rsidP="004E431C">
            <w:pPr>
              <w:spacing w:after="0" w:line="240" w:lineRule="auto"/>
              <w:jc w:val="center"/>
              <w:rPr>
                <w:rFonts w:ascii="Times New Roman" w:eastAsia="Times New Roman" w:hAnsi="Times New Roman" w:cs="Times New Roman"/>
                <w:sz w:val="24"/>
                <w:szCs w:val="24"/>
              </w:rPr>
            </w:pPr>
            <w:r w:rsidRPr="006476BC">
              <w:rPr>
                <w:rFonts w:ascii="Times New Roman" w:eastAsia="Times New Roman" w:hAnsi="Times New Roman" w:cs="Times New Roman"/>
                <w:sz w:val="24"/>
                <w:szCs w:val="24"/>
              </w:rPr>
              <w:t>913,4</w:t>
            </w:r>
          </w:p>
        </w:tc>
        <w:tc>
          <w:tcPr>
            <w:tcW w:w="1260" w:type="dxa"/>
            <w:tcBorders>
              <w:top w:val="outset" w:sz="6" w:space="0" w:color="auto"/>
              <w:left w:val="outset" w:sz="6" w:space="0" w:color="auto"/>
              <w:bottom w:val="outset" w:sz="6" w:space="0" w:color="auto"/>
              <w:right w:val="outset" w:sz="6" w:space="0" w:color="auto"/>
            </w:tcBorders>
            <w:hideMark/>
          </w:tcPr>
          <w:p w:rsidR="004E431C" w:rsidRPr="006476BC" w:rsidRDefault="004E431C" w:rsidP="004E431C">
            <w:pPr>
              <w:spacing w:after="0" w:line="240" w:lineRule="auto"/>
              <w:jc w:val="center"/>
              <w:rPr>
                <w:rFonts w:ascii="Times New Roman" w:eastAsia="Times New Roman" w:hAnsi="Times New Roman" w:cs="Times New Roman"/>
                <w:sz w:val="24"/>
                <w:szCs w:val="24"/>
              </w:rPr>
            </w:pPr>
            <w:r w:rsidRPr="006476BC">
              <w:rPr>
                <w:rFonts w:ascii="Times New Roman" w:eastAsia="Times New Roman" w:hAnsi="Times New Roman" w:cs="Times New Roman"/>
                <w:sz w:val="24"/>
                <w:szCs w:val="24"/>
              </w:rPr>
              <w:t>1288,2</w:t>
            </w:r>
          </w:p>
        </w:tc>
        <w:tc>
          <w:tcPr>
            <w:tcW w:w="1185" w:type="dxa"/>
            <w:tcBorders>
              <w:top w:val="outset" w:sz="6" w:space="0" w:color="auto"/>
              <w:left w:val="outset" w:sz="6" w:space="0" w:color="auto"/>
              <w:bottom w:val="outset" w:sz="6" w:space="0" w:color="auto"/>
              <w:right w:val="outset" w:sz="6" w:space="0" w:color="auto"/>
            </w:tcBorders>
            <w:hideMark/>
          </w:tcPr>
          <w:p w:rsidR="004E431C" w:rsidRPr="006476BC" w:rsidRDefault="004E431C" w:rsidP="004E431C">
            <w:pPr>
              <w:spacing w:after="0" w:line="240" w:lineRule="auto"/>
              <w:jc w:val="center"/>
              <w:rPr>
                <w:rFonts w:ascii="Times New Roman" w:eastAsia="Times New Roman" w:hAnsi="Times New Roman" w:cs="Times New Roman"/>
                <w:sz w:val="24"/>
                <w:szCs w:val="24"/>
              </w:rPr>
            </w:pPr>
            <w:r w:rsidRPr="006476BC">
              <w:rPr>
                <w:rFonts w:ascii="Times New Roman" w:eastAsia="Times New Roman" w:hAnsi="Times New Roman" w:cs="Times New Roman"/>
                <w:sz w:val="24"/>
                <w:szCs w:val="24"/>
              </w:rPr>
              <w:t>1298,4</w:t>
            </w:r>
          </w:p>
        </w:tc>
      </w:tr>
      <w:tr w:rsidR="004E431C" w:rsidRPr="006476BC" w:rsidTr="004E431C">
        <w:trPr>
          <w:tblCellSpacing w:w="0" w:type="dxa"/>
        </w:trPr>
        <w:tc>
          <w:tcPr>
            <w:tcW w:w="645" w:type="dxa"/>
            <w:tcBorders>
              <w:top w:val="outset" w:sz="6" w:space="0" w:color="auto"/>
              <w:left w:val="outset" w:sz="6" w:space="0" w:color="auto"/>
              <w:bottom w:val="outset" w:sz="6" w:space="0" w:color="auto"/>
              <w:right w:val="outset" w:sz="6" w:space="0" w:color="auto"/>
            </w:tcBorders>
            <w:hideMark/>
          </w:tcPr>
          <w:p w:rsidR="004E431C" w:rsidRPr="006476BC" w:rsidRDefault="004E431C" w:rsidP="004E431C">
            <w:pPr>
              <w:spacing w:after="0" w:line="240" w:lineRule="auto"/>
              <w:jc w:val="center"/>
              <w:rPr>
                <w:rFonts w:ascii="Times New Roman" w:eastAsia="Times New Roman" w:hAnsi="Times New Roman" w:cs="Times New Roman"/>
                <w:b/>
                <w:sz w:val="24"/>
                <w:szCs w:val="24"/>
              </w:rPr>
            </w:pPr>
            <w:r w:rsidRPr="006476BC">
              <w:rPr>
                <w:rFonts w:ascii="Times New Roman" w:eastAsia="Times New Roman" w:hAnsi="Times New Roman" w:cs="Times New Roman"/>
                <w:b/>
                <w:sz w:val="24"/>
                <w:szCs w:val="24"/>
              </w:rPr>
              <w:t>2</w:t>
            </w:r>
          </w:p>
        </w:tc>
        <w:tc>
          <w:tcPr>
            <w:tcW w:w="5220" w:type="dxa"/>
            <w:tcBorders>
              <w:top w:val="outset" w:sz="6" w:space="0" w:color="auto"/>
              <w:left w:val="outset" w:sz="6" w:space="0" w:color="auto"/>
              <w:bottom w:val="outset" w:sz="6" w:space="0" w:color="auto"/>
              <w:right w:val="outset" w:sz="6" w:space="0" w:color="auto"/>
            </w:tcBorders>
            <w:hideMark/>
          </w:tcPr>
          <w:p w:rsidR="004E431C" w:rsidRPr="006476BC" w:rsidRDefault="004E431C" w:rsidP="004E431C">
            <w:pPr>
              <w:spacing w:after="0" w:line="240" w:lineRule="auto"/>
              <w:rPr>
                <w:rFonts w:ascii="Times New Roman" w:eastAsia="Times New Roman" w:hAnsi="Times New Roman" w:cs="Times New Roman"/>
                <w:sz w:val="24"/>
                <w:szCs w:val="24"/>
              </w:rPr>
            </w:pPr>
            <w:r w:rsidRPr="006476BC">
              <w:rPr>
                <w:rFonts w:ascii="Times New Roman" w:eastAsia="Times New Roman" w:hAnsi="Times New Roman" w:cs="Times New Roman"/>
                <w:sz w:val="24"/>
                <w:szCs w:val="24"/>
              </w:rPr>
              <w:t xml:space="preserve">Доля </w:t>
            </w:r>
            <w:proofErr w:type="gramStart"/>
            <w:r w:rsidRPr="006476BC">
              <w:rPr>
                <w:rFonts w:ascii="Times New Roman" w:eastAsia="Times New Roman" w:hAnsi="Times New Roman" w:cs="Times New Roman"/>
                <w:sz w:val="24"/>
                <w:szCs w:val="24"/>
              </w:rPr>
              <w:t>занятых</w:t>
            </w:r>
            <w:proofErr w:type="gramEnd"/>
            <w:r w:rsidRPr="006476BC">
              <w:rPr>
                <w:rFonts w:ascii="Times New Roman" w:eastAsia="Times New Roman" w:hAnsi="Times New Roman" w:cs="Times New Roman"/>
                <w:sz w:val="24"/>
                <w:szCs w:val="24"/>
              </w:rPr>
              <w:t xml:space="preserve"> в туристско-рекреационном ко</w:t>
            </w:r>
            <w:r w:rsidRPr="006476BC">
              <w:rPr>
                <w:rFonts w:ascii="Times New Roman" w:eastAsia="Times New Roman" w:hAnsi="Times New Roman" w:cs="Times New Roman"/>
                <w:sz w:val="24"/>
                <w:szCs w:val="24"/>
              </w:rPr>
              <w:t>м</w:t>
            </w:r>
            <w:r w:rsidRPr="006476BC">
              <w:rPr>
                <w:rFonts w:ascii="Times New Roman" w:eastAsia="Times New Roman" w:hAnsi="Times New Roman" w:cs="Times New Roman"/>
                <w:sz w:val="24"/>
                <w:szCs w:val="24"/>
              </w:rPr>
              <w:t>плексе от численности трудоспособного насел</w:t>
            </w:r>
            <w:r w:rsidRPr="006476BC">
              <w:rPr>
                <w:rFonts w:ascii="Times New Roman" w:eastAsia="Times New Roman" w:hAnsi="Times New Roman" w:cs="Times New Roman"/>
                <w:sz w:val="24"/>
                <w:szCs w:val="24"/>
              </w:rPr>
              <w:t>е</w:t>
            </w:r>
            <w:r w:rsidRPr="006476BC">
              <w:rPr>
                <w:rFonts w:ascii="Times New Roman" w:eastAsia="Times New Roman" w:hAnsi="Times New Roman" w:cs="Times New Roman"/>
                <w:sz w:val="24"/>
                <w:szCs w:val="24"/>
              </w:rPr>
              <w:t>ния, в %</w:t>
            </w:r>
          </w:p>
        </w:tc>
        <w:tc>
          <w:tcPr>
            <w:tcW w:w="1260" w:type="dxa"/>
            <w:tcBorders>
              <w:top w:val="outset" w:sz="6" w:space="0" w:color="auto"/>
              <w:left w:val="outset" w:sz="6" w:space="0" w:color="auto"/>
              <w:bottom w:val="outset" w:sz="6" w:space="0" w:color="auto"/>
              <w:right w:val="outset" w:sz="6" w:space="0" w:color="auto"/>
            </w:tcBorders>
            <w:hideMark/>
          </w:tcPr>
          <w:p w:rsidR="004E431C" w:rsidRPr="006476BC" w:rsidRDefault="004E431C" w:rsidP="004E431C">
            <w:pPr>
              <w:spacing w:after="0" w:line="240" w:lineRule="auto"/>
              <w:jc w:val="center"/>
              <w:rPr>
                <w:rFonts w:ascii="Times New Roman" w:eastAsia="Times New Roman" w:hAnsi="Times New Roman" w:cs="Times New Roman"/>
                <w:sz w:val="24"/>
                <w:szCs w:val="24"/>
              </w:rPr>
            </w:pPr>
            <w:r w:rsidRPr="006476BC">
              <w:rPr>
                <w:rFonts w:ascii="Times New Roman" w:eastAsia="Times New Roman" w:hAnsi="Times New Roman" w:cs="Times New Roman"/>
                <w:sz w:val="24"/>
                <w:szCs w:val="24"/>
              </w:rPr>
              <w:t>0,61</w:t>
            </w:r>
          </w:p>
        </w:tc>
        <w:tc>
          <w:tcPr>
            <w:tcW w:w="1260" w:type="dxa"/>
            <w:tcBorders>
              <w:top w:val="outset" w:sz="6" w:space="0" w:color="auto"/>
              <w:left w:val="outset" w:sz="6" w:space="0" w:color="auto"/>
              <w:bottom w:val="outset" w:sz="6" w:space="0" w:color="auto"/>
              <w:right w:val="outset" w:sz="6" w:space="0" w:color="auto"/>
            </w:tcBorders>
            <w:hideMark/>
          </w:tcPr>
          <w:p w:rsidR="004E431C" w:rsidRPr="006476BC" w:rsidRDefault="004E431C" w:rsidP="004E431C">
            <w:pPr>
              <w:spacing w:after="0" w:line="240" w:lineRule="auto"/>
              <w:jc w:val="center"/>
              <w:rPr>
                <w:rFonts w:ascii="Times New Roman" w:eastAsia="Times New Roman" w:hAnsi="Times New Roman" w:cs="Times New Roman"/>
                <w:sz w:val="24"/>
                <w:szCs w:val="24"/>
              </w:rPr>
            </w:pPr>
            <w:r w:rsidRPr="006476BC">
              <w:rPr>
                <w:rFonts w:ascii="Times New Roman" w:eastAsia="Times New Roman" w:hAnsi="Times New Roman" w:cs="Times New Roman"/>
                <w:sz w:val="24"/>
                <w:szCs w:val="24"/>
              </w:rPr>
              <w:t>0,40</w:t>
            </w:r>
          </w:p>
        </w:tc>
        <w:tc>
          <w:tcPr>
            <w:tcW w:w="1185" w:type="dxa"/>
            <w:tcBorders>
              <w:top w:val="outset" w:sz="6" w:space="0" w:color="auto"/>
              <w:left w:val="outset" w:sz="6" w:space="0" w:color="auto"/>
              <w:bottom w:val="outset" w:sz="6" w:space="0" w:color="auto"/>
              <w:right w:val="outset" w:sz="6" w:space="0" w:color="auto"/>
            </w:tcBorders>
            <w:hideMark/>
          </w:tcPr>
          <w:p w:rsidR="004E431C" w:rsidRPr="006476BC" w:rsidRDefault="004E431C" w:rsidP="004E431C">
            <w:pPr>
              <w:spacing w:after="0" w:line="240" w:lineRule="auto"/>
              <w:jc w:val="center"/>
              <w:rPr>
                <w:rFonts w:ascii="Times New Roman" w:eastAsia="Times New Roman" w:hAnsi="Times New Roman" w:cs="Times New Roman"/>
                <w:sz w:val="24"/>
                <w:szCs w:val="24"/>
              </w:rPr>
            </w:pPr>
            <w:r w:rsidRPr="006476BC">
              <w:rPr>
                <w:rFonts w:ascii="Times New Roman" w:eastAsia="Times New Roman" w:hAnsi="Times New Roman" w:cs="Times New Roman"/>
                <w:sz w:val="24"/>
                <w:szCs w:val="24"/>
              </w:rPr>
              <w:t>0,44</w:t>
            </w:r>
          </w:p>
        </w:tc>
      </w:tr>
      <w:tr w:rsidR="004E431C" w:rsidRPr="006476BC" w:rsidTr="004E431C">
        <w:trPr>
          <w:tblCellSpacing w:w="0" w:type="dxa"/>
        </w:trPr>
        <w:tc>
          <w:tcPr>
            <w:tcW w:w="645" w:type="dxa"/>
            <w:tcBorders>
              <w:top w:val="outset" w:sz="6" w:space="0" w:color="auto"/>
              <w:left w:val="outset" w:sz="6" w:space="0" w:color="auto"/>
              <w:bottom w:val="outset" w:sz="6" w:space="0" w:color="auto"/>
              <w:right w:val="outset" w:sz="6" w:space="0" w:color="auto"/>
            </w:tcBorders>
            <w:hideMark/>
          </w:tcPr>
          <w:p w:rsidR="004E431C" w:rsidRPr="006476BC" w:rsidRDefault="004E431C" w:rsidP="004E431C">
            <w:pPr>
              <w:spacing w:after="0" w:line="240" w:lineRule="auto"/>
              <w:jc w:val="center"/>
              <w:rPr>
                <w:rFonts w:ascii="Times New Roman" w:eastAsia="Times New Roman" w:hAnsi="Times New Roman" w:cs="Times New Roman"/>
                <w:b/>
                <w:sz w:val="24"/>
                <w:szCs w:val="24"/>
              </w:rPr>
            </w:pPr>
            <w:r w:rsidRPr="006476BC">
              <w:rPr>
                <w:rFonts w:ascii="Times New Roman" w:eastAsia="Times New Roman" w:hAnsi="Times New Roman" w:cs="Times New Roman"/>
                <w:b/>
                <w:sz w:val="24"/>
                <w:szCs w:val="24"/>
              </w:rPr>
              <w:t>3</w:t>
            </w:r>
          </w:p>
        </w:tc>
        <w:tc>
          <w:tcPr>
            <w:tcW w:w="5220" w:type="dxa"/>
            <w:tcBorders>
              <w:top w:val="outset" w:sz="6" w:space="0" w:color="auto"/>
              <w:left w:val="outset" w:sz="6" w:space="0" w:color="auto"/>
              <w:bottom w:val="outset" w:sz="6" w:space="0" w:color="auto"/>
              <w:right w:val="outset" w:sz="6" w:space="0" w:color="auto"/>
            </w:tcBorders>
            <w:hideMark/>
          </w:tcPr>
          <w:p w:rsidR="004E431C" w:rsidRPr="006476BC" w:rsidRDefault="004E431C" w:rsidP="004E431C">
            <w:pPr>
              <w:spacing w:after="0" w:line="240" w:lineRule="auto"/>
              <w:rPr>
                <w:rFonts w:ascii="Times New Roman" w:eastAsia="Times New Roman" w:hAnsi="Times New Roman" w:cs="Times New Roman"/>
                <w:sz w:val="24"/>
                <w:szCs w:val="24"/>
              </w:rPr>
            </w:pPr>
            <w:r w:rsidRPr="006476BC">
              <w:rPr>
                <w:rFonts w:ascii="Times New Roman" w:eastAsia="Times New Roman" w:hAnsi="Times New Roman" w:cs="Times New Roman"/>
                <w:sz w:val="24"/>
                <w:szCs w:val="24"/>
              </w:rPr>
              <w:t>Уровень заработной платы в отрасли туризма, руб.</w:t>
            </w:r>
          </w:p>
        </w:tc>
        <w:tc>
          <w:tcPr>
            <w:tcW w:w="1260" w:type="dxa"/>
            <w:tcBorders>
              <w:top w:val="outset" w:sz="6" w:space="0" w:color="auto"/>
              <w:left w:val="outset" w:sz="6" w:space="0" w:color="auto"/>
              <w:bottom w:val="outset" w:sz="6" w:space="0" w:color="auto"/>
              <w:right w:val="outset" w:sz="6" w:space="0" w:color="auto"/>
            </w:tcBorders>
            <w:hideMark/>
          </w:tcPr>
          <w:p w:rsidR="004E431C" w:rsidRPr="006476BC" w:rsidRDefault="004E431C" w:rsidP="004E431C">
            <w:pPr>
              <w:spacing w:after="0" w:line="240" w:lineRule="auto"/>
              <w:jc w:val="center"/>
              <w:rPr>
                <w:rFonts w:ascii="Times New Roman" w:eastAsia="Times New Roman" w:hAnsi="Times New Roman" w:cs="Times New Roman"/>
                <w:sz w:val="24"/>
                <w:szCs w:val="24"/>
              </w:rPr>
            </w:pPr>
            <w:r w:rsidRPr="006476BC">
              <w:rPr>
                <w:rFonts w:ascii="Times New Roman" w:eastAsia="Times New Roman" w:hAnsi="Times New Roman" w:cs="Times New Roman"/>
                <w:sz w:val="24"/>
                <w:szCs w:val="24"/>
              </w:rPr>
              <w:t>3730,0</w:t>
            </w:r>
          </w:p>
        </w:tc>
        <w:tc>
          <w:tcPr>
            <w:tcW w:w="1260" w:type="dxa"/>
            <w:tcBorders>
              <w:top w:val="outset" w:sz="6" w:space="0" w:color="auto"/>
              <w:left w:val="outset" w:sz="6" w:space="0" w:color="auto"/>
              <w:bottom w:val="outset" w:sz="6" w:space="0" w:color="auto"/>
              <w:right w:val="outset" w:sz="6" w:space="0" w:color="auto"/>
            </w:tcBorders>
            <w:hideMark/>
          </w:tcPr>
          <w:p w:rsidR="004E431C" w:rsidRPr="006476BC" w:rsidRDefault="004E431C" w:rsidP="004E431C">
            <w:pPr>
              <w:spacing w:after="0" w:line="240" w:lineRule="auto"/>
              <w:jc w:val="center"/>
              <w:rPr>
                <w:rFonts w:ascii="Times New Roman" w:eastAsia="Times New Roman" w:hAnsi="Times New Roman" w:cs="Times New Roman"/>
                <w:sz w:val="24"/>
                <w:szCs w:val="24"/>
              </w:rPr>
            </w:pPr>
            <w:r w:rsidRPr="006476BC">
              <w:rPr>
                <w:rFonts w:ascii="Times New Roman" w:eastAsia="Times New Roman" w:hAnsi="Times New Roman" w:cs="Times New Roman"/>
                <w:sz w:val="24"/>
                <w:szCs w:val="24"/>
              </w:rPr>
              <w:t>4290,0</w:t>
            </w:r>
          </w:p>
        </w:tc>
        <w:tc>
          <w:tcPr>
            <w:tcW w:w="1185" w:type="dxa"/>
            <w:tcBorders>
              <w:top w:val="outset" w:sz="6" w:space="0" w:color="auto"/>
              <w:left w:val="outset" w:sz="6" w:space="0" w:color="auto"/>
              <w:bottom w:val="outset" w:sz="6" w:space="0" w:color="auto"/>
              <w:right w:val="outset" w:sz="6" w:space="0" w:color="auto"/>
            </w:tcBorders>
            <w:hideMark/>
          </w:tcPr>
          <w:p w:rsidR="004E431C" w:rsidRPr="006476BC" w:rsidRDefault="004E431C" w:rsidP="004E431C">
            <w:pPr>
              <w:spacing w:after="0" w:line="240" w:lineRule="auto"/>
              <w:jc w:val="center"/>
              <w:rPr>
                <w:rFonts w:ascii="Times New Roman" w:eastAsia="Times New Roman" w:hAnsi="Times New Roman" w:cs="Times New Roman"/>
                <w:sz w:val="24"/>
                <w:szCs w:val="24"/>
              </w:rPr>
            </w:pPr>
            <w:r w:rsidRPr="006476BC">
              <w:rPr>
                <w:rFonts w:ascii="Times New Roman" w:eastAsia="Times New Roman" w:hAnsi="Times New Roman" w:cs="Times New Roman"/>
                <w:sz w:val="24"/>
                <w:szCs w:val="24"/>
              </w:rPr>
              <w:t>4870,0</w:t>
            </w:r>
          </w:p>
        </w:tc>
      </w:tr>
      <w:tr w:rsidR="004E431C" w:rsidRPr="006476BC" w:rsidTr="004E431C">
        <w:trPr>
          <w:tblCellSpacing w:w="0" w:type="dxa"/>
        </w:trPr>
        <w:tc>
          <w:tcPr>
            <w:tcW w:w="645" w:type="dxa"/>
            <w:tcBorders>
              <w:top w:val="outset" w:sz="6" w:space="0" w:color="auto"/>
              <w:left w:val="outset" w:sz="6" w:space="0" w:color="auto"/>
              <w:bottom w:val="outset" w:sz="6" w:space="0" w:color="auto"/>
              <w:right w:val="outset" w:sz="6" w:space="0" w:color="auto"/>
            </w:tcBorders>
            <w:hideMark/>
          </w:tcPr>
          <w:p w:rsidR="004E431C" w:rsidRPr="006476BC" w:rsidRDefault="004E431C" w:rsidP="004E431C">
            <w:pPr>
              <w:spacing w:after="0" w:line="240" w:lineRule="auto"/>
              <w:jc w:val="center"/>
              <w:rPr>
                <w:rFonts w:ascii="Times New Roman" w:eastAsia="Times New Roman" w:hAnsi="Times New Roman" w:cs="Times New Roman"/>
                <w:b/>
                <w:sz w:val="24"/>
                <w:szCs w:val="24"/>
              </w:rPr>
            </w:pPr>
            <w:r w:rsidRPr="006476BC">
              <w:rPr>
                <w:rFonts w:ascii="Times New Roman" w:eastAsia="Times New Roman" w:hAnsi="Times New Roman" w:cs="Times New Roman"/>
                <w:b/>
                <w:sz w:val="24"/>
                <w:szCs w:val="24"/>
              </w:rPr>
              <w:t>4</w:t>
            </w:r>
          </w:p>
        </w:tc>
        <w:tc>
          <w:tcPr>
            <w:tcW w:w="5220" w:type="dxa"/>
            <w:tcBorders>
              <w:top w:val="outset" w:sz="6" w:space="0" w:color="auto"/>
              <w:left w:val="outset" w:sz="6" w:space="0" w:color="auto"/>
              <w:bottom w:val="outset" w:sz="6" w:space="0" w:color="auto"/>
              <w:right w:val="outset" w:sz="6" w:space="0" w:color="auto"/>
            </w:tcBorders>
            <w:hideMark/>
          </w:tcPr>
          <w:p w:rsidR="004E431C" w:rsidRPr="006476BC" w:rsidRDefault="004E431C" w:rsidP="004E431C">
            <w:pPr>
              <w:spacing w:after="0" w:line="240" w:lineRule="auto"/>
              <w:rPr>
                <w:rFonts w:ascii="Times New Roman" w:eastAsia="Times New Roman" w:hAnsi="Times New Roman" w:cs="Times New Roman"/>
                <w:sz w:val="24"/>
                <w:szCs w:val="24"/>
              </w:rPr>
            </w:pPr>
            <w:r w:rsidRPr="006476BC">
              <w:rPr>
                <w:rFonts w:ascii="Times New Roman" w:eastAsia="Times New Roman" w:hAnsi="Times New Roman" w:cs="Times New Roman"/>
                <w:sz w:val="24"/>
                <w:szCs w:val="24"/>
              </w:rPr>
              <w:t>Доходы от туристско-рекреационной деятельн</w:t>
            </w:r>
            <w:r w:rsidRPr="006476BC">
              <w:rPr>
                <w:rFonts w:ascii="Times New Roman" w:eastAsia="Times New Roman" w:hAnsi="Times New Roman" w:cs="Times New Roman"/>
                <w:sz w:val="24"/>
                <w:szCs w:val="24"/>
              </w:rPr>
              <w:t>о</w:t>
            </w:r>
            <w:r w:rsidRPr="006476BC">
              <w:rPr>
                <w:rFonts w:ascii="Times New Roman" w:eastAsia="Times New Roman" w:hAnsi="Times New Roman" w:cs="Times New Roman"/>
                <w:sz w:val="24"/>
                <w:szCs w:val="24"/>
              </w:rPr>
              <w:t xml:space="preserve">сти за год, </w:t>
            </w:r>
            <w:proofErr w:type="spellStart"/>
            <w:r w:rsidRPr="006476BC">
              <w:rPr>
                <w:rFonts w:ascii="Times New Roman" w:eastAsia="Times New Roman" w:hAnsi="Times New Roman" w:cs="Times New Roman"/>
                <w:sz w:val="24"/>
                <w:szCs w:val="24"/>
              </w:rPr>
              <w:t>млн</w:t>
            </w:r>
            <w:proofErr w:type="gramStart"/>
            <w:r w:rsidRPr="006476BC">
              <w:rPr>
                <w:rFonts w:ascii="Times New Roman" w:eastAsia="Times New Roman" w:hAnsi="Times New Roman" w:cs="Times New Roman"/>
                <w:sz w:val="24"/>
                <w:szCs w:val="24"/>
              </w:rPr>
              <w:t>.р</w:t>
            </w:r>
            <w:proofErr w:type="gramEnd"/>
            <w:r w:rsidRPr="006476BC">
              <w:rPr>
                <w:rFonts w:ascii="Times New Roman" w:eastAsia="Times New Roman" w:hAnsi="Times New Roman" w:cs="Times New Roman"/>
                <w:sz w:val="24"/>
                <w:szCs w:val="24"/>
              </w:rPr>
              <w:t>уб</w:t>
            </w:r>
            <w:proofErr w:type="spellEnd"/>
            <w:r w:rsidRPr="006476BC">
              <w:rPr>
                <w:rFonts w:ascii="Times New Roman" w:eastAsia="Times New Roman" w:hAnsi="Times New Roman" w:cs="Times New Roman"/>
                <w:sz w:val="24"/>
                <w:szCs w:val="24"/>
              </w:rPr>
              <w:t>.</w:t>
            </w:r>
          </w:p>
        </w:tc>
        <w:tc>
          <w:tcPr>
            <w:tcW w:w="1260" w:type="dxa"/>
            <w:tcBorders>
              <w:top w:val="outset" w:sz="6" w:space="0" w:color="auto"/>
              <w:left w:val="outset" w:sz="6" w:space="0" w:color="auto"/>
              <w:bottom w:val="outset" w:sz="6" w:space="0" w:color="auto"/>
              <w:right w:val="outset" w:sz="6" w:space="0" w:color="auto"/>
            </w:tcBorders>
            <w:hideMark/>
          </w:tcPr>
          <w:p w:rsidR="004E431C" w:rsidRPr="006476BC" w:rsidRDefault="004E431C" w:rsidP="004E431C">
            <w:pPr>
              <w:spacing w:after="0" w:line="240" w:lineRule="auto"/>
              <w:jc w:val="center"/>
              <w:rPr>
                <w:rFonts w:ascii="Times New Roman" w:eastAsia="Times New Roman" w:hAnsi="Times New Roman" w:cs="Times New Roman"/>
                <w:sz w:val="24"/>
                <w:szCs w:val="24"/>
              </w:rPr>
            </w:pPr>
            <w:r w:rsidRPr="006476BC">
              <w:rPr>
                <w:rFonts w:ascii="Times New Roman" w:eastAsia="Times New Roman" w:hAnsi="Times New Roman" w:cs="Times New Roman"/>
                <w:sz w:val="24"/>
                <w:szCs w:val="24"/>
              </w:rPr>
              <w:t>570,0</w:t>
            </w:r>
          </w:p>
        </w:tc>
        <w:tc>
          <w:tcPr>
            <w:tcW w:w="1260" w:type="dxa"/>
            <w:tcBorders>
              <w:top w:val="outset" w:sz="6" w:space="0" w:color="auto"/>
              <w:left w:val="outset" w:sz="6" w:space="0" w:color="auto"/>
              <w:bottom w:val="outset" w:sz="6" w:space="0" w:color="auto"/>
              <w:right w:val="outset" w:sz="6" w:space="0" w:color="auto"/>
            </w:tcBorders>
            <w:hideMark/>
          </w:tcPr>
          <w:p w:rsidR="004E431C" w:rsidRPr="006476BC" w:rsidRDefault="004E431C" w:rsidP="004E431C">
            <w:pPr>
              <w:spacing w:after="0" w:line="240" w:lineRule="auto"/>
              <w:jc w:val="center"/>
              <w:rPr>
                <w:rFonts w:ascii="Times New Roman" w:eastAsia="Times New Roman" w:hAnsi="Times New Roman" w:cs="Times New Roman"/>
                <w:sz w:val="24"/>
                <w:szCs w:val="24"/>
              </w:rPr>
            </w:pPr>
            <w:r w:rsidRPr="006476BC">
              <w:rPr>
                <w:rFonts w:ascii="Times New Roman" w:eastAsia="Times New Roman" w:hAnsi="Times New Roman" w:cs="Times New Roman"/>
                <w:sz w:val="24"/>
                <w:szCs w:val="24"/>
              </w:rPr>
              <w:t>686,7</w:t>
            </w:r>
          </w:p>
        </w:tc>
        <w:tc>
          <w:tcPr>
            <w:tcW w:w="1185" w:type="dxa"/>
            <w:tcBorders>
              <w:top w:val="outset" w:sz="6" w:space="0" w:color="auto"/>
              <w:left w:val="outset" w:sz="6" w:space="0" w:color="auto"/>
              <w:bottom w:val="outset" w:sz="6" w:space="0" w:color="auto"/>
              <w:right w:val="outset" w:sz="6" w:space="0" w:color="auto"/>
            </w:tcBorders>
            <w:hideMark/>
          </w:tcPr>
          <w:p w:rsidR="004E431C" w:rsidRPr="006476BC" w:rsidRDefault="004E431C" w:rsidP="004E431C">
            <w:pPr>
              <w:spacing w:after="0" w:line="240" w:lineRule="auto"/>
              <w:jc w:val="center"/>
              <w:rPr>
                <w:rFonts w:ascii="Times New Roman" w:eastAsia="Times New Roman" w:hAnsi="Times New Roman" w:cs="Times New Roman"/>
                <w:sz w:val="24"/>
                <w:szCs w:val="24"/>
              </w:rPr>
            </w:pPr>
            <w:r w:rsidRPr="006476BC">
              <w:rPr>
                <w:rFonts w:ascii="Times New Roman" w:eastAsia="Times New Roman" w:hAnsi="Times New Roman" w:cs="Times New Roman"/>
                <w:sz w:val="24"/>
                <w:szCs w:val="24"/>
              </w:rPr>
              <w:t>824,1</w:t>
            </w:r>
          </w:p>
        </w:tc>
      </w:tr>
      <w:tr w:rsidR="004E431C" w:rsidRPr="006476BC" w:rsidTr="004E431C">
        <w:trPr>
          <w:tblCellSpacing w:w="0" w:type="dxa"/>
        </w:trPr>
        <w:tc>
          <w:tcPr>
            <w:tcW w:w="645" w:type="dxa"/>
            <w:tcBorders>
              <w:top w:val="outset" w:sz="6" w:space="0" w:color="auto"/>
              <w:left w:val="outset" w:sz="6" w:space="0" w:color="auto"/>
              <w:bottom w:val="outset" w:sz="6" w:space="0" w:color="auto"/>
              <w:right w:val="outset" w:sz="6" w:space="0" w:color="auto"/>
            </w:tcBorders>
            <w:hideMark/>
          </w:tcPr>
          <w:p w:rsidR="004E431C" w:rsidRPr="006476BC" w:rsidRDefault="004E431C" w:rsidP="004E431C">
            <w:pPr>
              <w:spacing w:after="0" w:line="240" w:lineRule="auto"/>
              <w:jc w:val="center"/>
              <w:rPr>
                <w:rFonts w:ascii="Times New Roman" w:eastAsia="Times New Roman" w:hAnsi="Times New Roman" w:cs="Times New Roman"/>
                <w:b/>
                <w:sz w:val="24"/>
                <w:szCs w:val="24"/>
              </w:rPr>
            </w:pPr>
            <w:r w:rsidRPr="006476BC">
              <w:rPr>
                <w:rFonts w:ascii="Times New Roman" w:eastAsia="Times New Roman" w:hAnsi="Times New Roman" w:cs="Times New Roman"/>
                <w:b/>
                <w:sz w:val="24"/>
                <w:szCs w:val="24"/>
              </w:rPr>
              <w:t>5</w:t>
            </w:r>
          </w:p>
        </w:tc>
        <w:tc>
          <w:tcPr>
            <w:tcW w:w="5220" w:type="dxa"/>
            <w:tcBorders>
              <w:top w:val="outset" w:sz="6" w:space="0" w:color="auto"/>
              <w:left w:val="outset" w:sz="6" w:space="0" w:color="auto"/>
              <w:bottom w:val="outset" w:sz="6" w:space="0" w:color="auto"/>
              <w:right w:val="outset" w:sz="6" w:space="0" w:color="auto"/>
            </w:tcBorders>
            <w:hideMark/>
          </w:tcPr>
          <w:p w:rsidR="004E431C" w:rsidRPr="006476BC" w:rsidRDefault="004E431C" w:rsidP="004E431C">
            <w:pPr>
              <w:spacing w:after="0" w:line="240" w:lineRule="auto"/>
              <w:rPr>
                <w:rFonts w:ascii="Times New Roman" w:eastAsia="Times New Roman" w:hAnsi="Times New Roman" w:cs="Times New Roman"/>
                <w:sz w:val="24"/>
                <w:szCs w:val="24"/>
              </w:rPr>
            </w:pPr>
            <w:r w:rsidRPr="006476BC">
              <w:rPr>
                <w:rFonts w:ascii="Times New Roman" w:eastAsia="Times New Roman" w:hAnsi="Times New Roman" w:cs="Times New Roman"/>
                <w:sz w:val="24"/>
                <w:szCs w:val="24"/>
              </w:rPr>
              <w:t xml:space="preserve">Валовой региональный продукт (ВРП), </w:t>
            </w:r>
            <w:proofErr w:type="spellStart"/>
            <w:r w:rsidRPr="006476BC">
              <w:rPr>
                <w:rFonts w:ascii="Times New Roman" w:eastAsia="Times New Roman" w:hAnsi="Times New Roman" w:cs="Times New Roman"/>
                <w:sz w:val="24"/>
                <w:szCs w:val="24"/>
              </w:rPr>
              <w:t>млн</w:t>
            </w:r>
            <w:proofErr w:type="gramStart"/>
            <w:r w:rsidRPr="006476BC">
              <w:rPr>
                <w:rFonts w:ascii="Times New Roman" w:eastAsia="Times New Roman" w:hAnsi="Times New Roman" w:cs="Times New Roman"/>
                <w:sz w:val="24"/>
                <w:szCs w:val="24"/>
              </w:rPr>
              <w:t>.р</w:t>
            </w:r>
            <w:proofErr w:type="gramEnd"/>
            <w:r w:rsidRPr="006476BC">
              <w:rPr>
                <w:rFonts w:ascii="Times New Roman" w:eastAsia="Times New Roman" w:hAnsi="Times New Roman" w:cs="Times New Roman"/>
                <w:sz w:val="24"/>
                <w:szCs w:val="24"/>
              </w:rPr>
              <w:t>уб</w:t>
            </w:r>
            <w:proofErr w:type="spellEnd"/>
            <w:r w:rsidRPr="006476BC">
              <w:rPr>
                <w:rFonts w:ascii="Times New Roman" w:eastAsia="Times New Roman" w:hAnsi="Times New Roman" w:cs="Times New Roman"/>
                <w:sz w:val="24"/>
                <w:szCs w:val="24"/>
              </w:rPr>
              <w:t>.</w:t>
            </w:r>
          </w:p>
        </w:tc>
        <w:tc>
          <w:tcPr>
            <w:tcW w:w="1260" w:type="dxa"/>
            <w:tcBorders>
              <w:top w:val="outset" w:sz="6" w:space="0" w:color="auto"/>
              <w:left w:val="outset" w:sz="6" w:space="0" w:color="auto"/>
              <w:bottom w:val="outset" w:sz="6" w:space="0" w:color="auto"/>
              <w:right w:val="outset" w:sz="6" w:space="0" w:color="auto"/>
            </w:tcBorders>
            <w:hideMark/>
          </w:tcPr>
          <w:p w:rsidR="004E431C" w:rsidRPr="006476BC" w:rsidRDefault="004E431C" w:rsidP="004E431C">
            <w:pPr>
              <w:spacing w:after="0" w:line="240" w:lineRule="auto"/>
              <w:jc w:val="center"/>
              <w:rPr>
                <w:rFonts w:ascii="Times New Roman" w:eastAsia="Times New Roman" w:hAnsi="Times New Roman" w:cs="Times New Roman"/>
                <w:sz w:val="24"/>
                <w:szCs w:val="24"/>
              </w:rPr>
            </w:pPr>
            <w:r w:rsidRPr="006476BC">
              <w:rPr>
                <w:rFonts w:ascii="Times New Roman" w:eastAsia="Times New Roman" w:hAnsi="Times New Roman" w:cs="Times New Roman"/>
                <w:sz w:val="24"/>
                <w:szCs w:val="24"/>
              </w:rPr>
              <w:t>90442,6</w:t>
            </w:r>
          </w:p>
        </w:tc>
        <w:tc>
          <w:tcPr>
            <w:tcW w:w="1260" w:type="dxa"/>
            <w:tcBorders>
              <w:top w:val="outset" w:sz="6" w:space="0" w:color="auto"/>
              <w:left w:val="outset" w:sz="6" w:space="0" w:color="auto"/>
              <w:bottom w:val="outset" w:sz="6" w:space="0" w:color="auto"/>
              <w:right w:val="outset" w:sz="6" w:space="0" w:color="auto"/>
            </w:tcBorders>
            <w:hideMark/>
          </w:tcPr>
          <w:p w:rsidR="004E431C" w:rsidRPr="006476BC" w:rsidRDefault="004E431C" w:rsidP="004E431C">
            <w:pPr>
              <w:spacing w:after="0" w:line="240" w:lineRule="auto"/>
              <w:jc w:val="center"/>
              <w:rPr>
                <w:rFonts w:ascii="Times New Roman" w:eastAsia="Times New Roman" w:hAnsi="Times New Roman" w:cs="Times New Roman"/>
                <w:sz w:val="24"/>
                <w:szCs w:val="24"/>
              </w:rPr>
            </w:pPr>
            <w:r w:rsidRPr="006476BC">
              <w:rPr>
                <w:rFonts w:ascii="Times New Roman" w:eastAsia="Times New Roman" w:hAnsi="Times New Roman" w:cs="Times New Roman"/>
                <w:sz w:val="24"/>
                <w:szCs w:val="24"/>
              </w:rPr>
              <w:t>118298,0</w:t>
            </w:r>
          </w:p>
        </w:tc>
        <w:tc>
          <w:tcPr>
            <w:tcW w:w="1185" w:type="dxa"/>
            <w:tcBorders>
              <w:top w:val="outset" w:sz="6" w:space="0" w:color="auto"/>
              <w:left w:val="outset" w:sz="6" w:space="0" w:color="auto"/>
              <w:bottom w:val="outset" w:sz="6" w:space="0" w:color="auto"/>
              <w:right w:val="outset" w:sz="6" w:space="0" w:color="auto"/>
            </w:tcBorders>
            <w:hideMark/>
          </w:tcPr>
          <w:p w:rsidR="004E431C" w:rsidRPr="006476BC" w:rsidRDefault="004E431C" w:rsidP="004E431C">
            <w:pPr>
              <w:spacing w:after="0" w:line="240" w:lineRule="auto"/>
              <w:jc w:val="center"/>
              <w:rPr>
                <w:rFonts w:ascii="Times New Roman" w:eastAsia="Times New Roman" w:hAnsi="Times New Roman" w:cs="Times New Roman"/>
                <w:sz w:val="24"/>
                <w:szCs w:val="24"/>
              </w:rPr>
            </w:pPr>
            <w:r w:rsidRPr="006476BC">
              <w:rPr>
                <w:rFonts w:ascii="Times New Roman" w:eastAsia="Times New Roman" w:hAnsi="Times New Roman" w:cs="Times New Roman"/>
                <w:sz w:val="24"/>
                <w:szCs w:val="24"/>
              </w:rPr>
              <w:t>*</w:t>
            </w:r>
          </w:p>
        </w:tc>
      </w:tr>
      <w:tr w:rsidR="004E431C" w:rsidRPr="006476BC" w:rsidTr="004E431C">
        <w:trPr>
          <w:tblCellSpacing w:w="0" w:type="dxa"/>
        </w:trPr>
        <w:tc>
          <w:tcPr>
            <w:tcW w:w="645" w:type="dxa"/>
            <w:tcBorders>
              <w:top w:val="outset" w:sz="6" w:space="0" w:color="auto"/>
              <w:left w:val="outset" w:sz="6" w:space="0" w:color="auto"/>
              <w:bottom w:val="outset" w:sz="6" w:space="0" w:color="auto"/>
              <w:right w:val="outset" w:sz="6" w:space="0" w:color="auto"/>
            </w:tcBorders>
            <w:hideMark/>
          </w:tcPr>
          <w:p w:rsidR="004E431C" w:rsidRPr="006476BC" w:rsidRDefault="004E431C" w:rsidP="004E431C">
            <w:pPr>
              <w:spacing w:after="0" w:line="240" w:lineRule="auto"/>
              <w:jc w:val="center"/>
              <w:rPr>
                <w:rFonts w:ascii="Times New Roman" w:eastAsia="Times New Roman" w:hAnsi="Times New Roman" w:cs="Times New Roman"/>
                <w:b/>
                <w:sz w:val="24"/>
                <w:szCs w:val="24"/>
              </w:rPr>
            </w:pPr>
            <w:r w:rsidRPr="006476BC">
              <w:rPr>
                <w:rFonts w:ascii="Times New Roman" w:eastAsia="Times New Roman" w:hAnsi="Times New Roman" w:cs="Times New Roman"/>
                <w:b/>
                <w:sz w:val="24"/>
                <w:szCs w:val="24"/>
              </w:rPr>
              <w:t>6</w:t>
            </w:r>
          </w:p>
        </w:tc>
        <w:tc>
          <w:tcPr>
            <w:tcW w:w="5220" w:type="dxa"/>
            <w:tcBorders>
              <w:top w:val="outset" w:sz="6" w:space="0" w:color="auto"/>
              <w:left w:val="outset" w:sz="6" w:space="0" w:color="auto"/>
              <w:bottom w:val="outset" w:sz="6" w:space="0" w:color="auto"/>
              <w:right w:val="outset" w:sz="6" w:space="0" w:color="auto"/>
            </w:tcBorders>
            <w:hideMark/>
          </w:tcPr>
          <w:p w:rsidR="004E431C" w:rsidRPr="006476BC" w:rsidRDefault="004E431C" w:rsidP="004E431C">
            <w:pPr>
              <w:spacing w:after="0" w:line="240" w:lineRule="auto"/>
              <w:rPr>
                <w:rFonts w:ascii="Times New Roman" w:eastAsia="Times New Roman" w:hAnsi="Times New Roman" w:cs="Times New Roman"/>
                <w:sz w:val="24"/>
                <w:szCs w:val="24"/>
              </w:rPr>
            </w:pPr>
            <w:r w:rsidRPr="006476BC">
              <w:rPr>
                <w:rFonts w:ascii="Times New Roman" w:eastAsia="Times New Roman" w:hAnsi="Times New Roman" w:cs="Times New Roman"/>
                <w:sz w:val="24"/>
                <w:szCs w:val="24"/>
              </w:rPr>
              <w:t>Доля дохода от туристско-рекреационной де</w:t>
            </w:r>
            <w:r w:rsidRPr="006476BC">
              <w:rPr>
                <w:rFonts w:ascii="Times New Roman" w:eastAsia="Times New Roman" w:hAnsi="Times New Roman" w:cs="Times New Roman"/>
                <w:sz w:val="24"/>
                <w:szCs w:val="24"/>
              </w:rPr>
              <w:t>я</w:t>
            </w:r>
            <w:r w:rsidRPr="006476BC">
              <w:rPr>
                <w:rFonts w:ascii="Times New Roman" w:eastAsia="Times New Roman" w:hAnsi="Times New Roman" w:cs="Times New Roman"/>
                <w:sz w:val="24"/>
                <w:szCs w:val="24"/>
              </w:rPr>
              <w:t>тельности в ВРП, %</w:t>
            </w:r>
          </w:p>
        </w:tc>
        <w:tc>
          <w:tcPr>
            <w:tcW w:w="1260" w:type="dxa"/>
            <w:tcBorders>
              <w:top w:val="outset" w:sz="6" w:space="0" w:color="auto"/>
              <w:left w:val="outset" w:sz="6" w:space="0" w:color="auto"/>
              <w:bottom w:val="outset" w:sz="6" w:space="0" w:color="auto"/>
              <w:right w:val="outset" w:sz="6" w:space="0" w:color="auto"/>
            </w:tcBorders>
            <w:hideMark/>
          </w:tcPr>
          <w:p w:rsidR="004E431C" w:rsidRPr="006476BC" w:rsidRDefault="004E431C" w:rsidP="004E431C">
            <w:pPr>
              <w:spacing w:after="0" w:line="240" w:lineRule="auto"/>
              <w:jc w:val="center"/>
              <w:rPr>
                <w:rFonts w:ascii="Times New Roman" w:eastAsia="Times New Roman" w:hAnsi="Times New Roman" w:cs="Times New Roman"/>
                <w:sz w:val="24"/>
                <w:szCs w:val="24"/>
              </w:rPr>
            </w:pPr>
            <w:r w:rsidRPr="006476BC">
              <w:rPr>
                <w:rFonts w:ascii="Times New Roman" w:eastAsia="Times New Roman" w:hAnsi="Times New Roman" w:cs="Times New Roman"/>
                <w:sz w:val="24"/>
                <w:szCs w:val="24"/>
              </w:rPr>
              <w:t>0,64</w:t>
            </w:r>
          </w:p>
        </w:tc>
        <w:tc>
          <w:tcPr>
            <w:tcW w:w="1260" w:type="dxa"/>
            <w:tcBorders>
              <w:top w:val="outset" w:sz="6" w:space="0" w:color="auto"/>
              <w:left w:val="outset" w:sz="6" w:space="0" w:color="auto"/>
              <w:bottom w:val="outset" w:sz="6" w:space="0" w:color="auto"/>
              <w:right w:val="outset" w:sz="6" w:space="0" w:color="auto"/>
            </w:tcBorders>
            <w:hideMark/>
          </w:tcPr>
          <w:p w:rsidR="004E431C" w:rsidRPr="006476BC" w:rsidRDefault="004E431C" w:rsidP="004E431C">
            <w:pPr>
              <w:spacing w:after="0" w:line="240" w:lineRule="auto"/>
              <w:jc w:val="center"/>
              <w:rPr>
                <w:rFonts w:ascii="Times New Roman" w:eastAsia="Times New Roman" w:hAnsi="Times New Roman" w:cs="Times New Roman"/>
                <w:sz w:val="24"/>
                <w:szCs w:val="24"/>
              </w:rPr>
            </w:pPr>
            <w:r w:rsidRPr="006476BC">
              <w:rPr>
                <w:rFonts w:ascii="Times New Roman" w:eastAsia="Times New Roman" w:hAnsi="Times New Roman" w:cs="Times New Roman"/>
                <w:sz w:val="24"/>
                <w:szCs w:val="24"/>
              </w:rPr>
              <w:t>0,58</w:t>
            </w:r>
          </w:p>
        </w:tc>
        <w:tc>
          <w:tcPr>
            <w:tcW w:w="1185" w:type="dxa"/>
            <w:tcBorders>
              <w:top w:val="outset" w:sz="6" w:space="0" w:color="auto"/>
              <w:left w:val="outset" w:sz="6" w:space="0" w:color="auto"/>
              <w:bottom w:val="outset" w:sz="6" w:space="0" w:color="auto"/>
              <w:right w:val="outset" w:sz="6" w:space="0" w:color="auto"/>
            </w:tcBorders>
            <w:hideMark/>
          </w:tcPr>
          <w:p w:rsidR="004E431C" w:rsidRPr="006476BC" w:rsidRDefault="004E431C" w:rsidP="004E431C">
            <w:pPr>
              <w:spacing w:after="0" w:line="240" w:lineRule="auto"/>
              <w:jc w:val="center"/>
              <w:rPr>
                <w:rFonts w:ascii="Times New Roman" w:eastAsia="Times New Roman" w:hAnsi="Times New Roman" w:cs="Times New Roman"/>
                <w:sz w:val="24"/>
                <w:szCs w:val="24"/>
              </w:rPr>
            </w:pPr>
            <w:r w:rsidRPr="006476BC">
              <w:rPr>
                <w:rFonts w:ascii="Times New Roman" w:eastAsia="Times New Roman" w:hAnsi="Times New Roman" w:cs="Times New Roman"/>
                <w:sz w:val="24"/>
                <w:szCs w:val="24"/>
              </w:rPr>
              <w:t>*</w:t>
            </w:r>
          </w:p>
        </w:tc>
      </w:tr>
      <w:tr w:rsidR="004E431C" w:rsidRPr="006476BC" w:rsidTr="004E431C">
        <w:trPr>
          <w:tblCellSpacing w:w="0" w:type="dxa"/>
        </w:trPr>
        <w:tc>
          <w:tcPr>
            <w:tcW w:w="645" w:type="dxa"/>
            <w:tcBorders>
              <w:top w:val="outset" w:sz="6" w:space="0" w:color="auto"/>
              <w:left w:val="outset" w:sz="6" w:space="0" w:color="auto"/>
              <w:bottom w:val="outset" w:sz="6" w:space="0" w:color="auto"/>
              <w:right w:val="outset" w:sz="6" w:space="0" w:color="auto"/>
            </w:tcBorders>
            <w:hideMark/>
          </w:tcPr>
          <w:p w:rsidR="004E431C" w:rsidRPr="006476BC" w:rsidRDefault="004E431C" w:rsidP="004E431C">
            <w:pPr>
              <w:spacing w:after="0" w:line="240" w:lineRule="auto"/>
              <w:jc w:val="center"/>
              <w:rPr>
                <w:rFonts w:ascii="Times New Roman" w:eastAsia="Times New Roman" w:hAnsi="Times New Roman" w:cs="Times New Roman"/>
                <w:b/>
                <w:sz w:val="24"/>
                <w:szCs w:val="24"/>
              </w:rPr>
            </w:pPr>
            <w:r w:rsidRPr="006476BC">
              <w:rPr>
                <w:rFonts w:ascii="Times New Roman" w:eastAsia="Times New Roman" w:hAnsi="Times New Roman" w:cs="Times New Roman"/>
                <w:b/>
                <w:sz w:val="24"/>
                <w:szCs w:val="24"/>
              </w:rPr>
              <w:t>7</w:t>
            </w:r>
          </w:p>
        </w:tc>
        <w:tc>
          <w:tcPr>
            <w:tcW w:w="5220" w:type="dxa"/>
            <w:tcBorders>
              <w:top w:val="outset" w:sz="6" w:space="0" w:color="auto"/>
              <w:left w:val="outset" w:sz="6" w:space="0" w:color="auto"/>
              <w:bottom w:val="outset" w:sz="6" w:space="0" w:color="auto"/>
              <w:right w:val="outset" w:sz="6" w:space="0" w:color="auto"/>
            </w:tcBorders>
            <w:hideMark/>
          </w:tcPr>
          <w:p w:rsidR="004E431C" w:rsidRPr="006476BC" w:rsidRDefault="004E431C" w:rsidP="004E431C">
            <w:pPr>
              <w:spacing w:after="0" w:line="240" w:lineRule="auto"/>
              <w:rPr>
                <w:rFonts w:ascii="Times New Roman" w:eastAsia="Times New Roman" w:hAnsi="Times New Roman" w:cs="Times New Roman"/>
                <w:sz w:val="24"/>
                <w:szCs w:val="24"/>
              </w:rPr>
            </w:pPr>
            <w:r w:rsidRPr="006476BC">
              <w:rPr>
                <w:rFonts w:ascii="Times New Roman" w:eastAsia="Times New Roman" w:hAnsi="Times New Roman" w:cs="Times New Roman"/>
                <w:sz w:val="24"/>
                <w:szCs w:val="24"/>
              </w:rPr>
              <w:t xml:space="preserve">Поступления налогов в консолидированный бюджет республики, </w:t>
            </w:r>
            <w:proofErr w:type="spellStart"/>
            <w:r w:rsidRPr="006476BC">
              <w:rPr>
                <w:rFonts w:ascii="Times New Roman" w:eastAsia="Times New Roman" w:hAnsi="Times New Roman" w:cs="Times New Roman"/>
                <w:sz w:val="24"/>
                <w:szCs w:val="24"/>
              </w:rPr>
              <w:t>млн</w:t>
            </w:r>
            <w:proofErr w:type="gramStart"/>
            <w:r w:rsidRPr="006476BC">
              <w:rPr>
                <w:rFonts w:ascii="Times New Roman" w:eastAsia="Times New Roman" w:hAnsi="Times New Roman" w:cs="Times New Roman"/>
                <w:sz w:val="24"/>
                <w:szCs w:val="24"/>
              </w:rPr>
              <w:t>.р</w:t>
            </w:r>
            <w:proofErr w:type="gramEnd"/>
            <w:r w:rsidRPr="006476BC">
              <w:rPr>
                <w:rFonts w:ascii="Times New Roman" w:eastAsia="Times New Roman" w:hAnsi="Times New Roman" w:cs="Times New Roman"/>
                <w:sz w:val="24"/>
                <w:szCs w:val="24"/>
              </w:rPr>
              <w:t>уб</w:t>
            </w:r>
            <w:proofErr w:type="spellEnd"/>
            <w:r w:rsidRPr="006476BC">
              <w:rPr>
                <w:rFonts w:ascii="Times New Roman" w:eastAsia="Times New Roman" w:hAnsi="Times New Roman" w:cs="Times New Roman"/>
                <w:sz w:val="24"/>
                <w:szCs w:val="24"/>
              </w:rPr>
              <w:t>.</w:t>
            </w:r>
          </w:p>
        </w:tc>
        <w:tc>
          <w:tcPr>
            <w:tcW w:w="1260" w:type="dxa"/>
            <w:tcBorders>
              <w:top w:val="outset" w:sz="6" w:space="0" w:color="auto"/>
              <w:left w:val="outset" w:sz="6" w:space="0" w:color="auto"/>
              <w:bottom w:val="outset" w:sz="6" w:space="0" w:color="auto"/>
              <w:right w:val="outset" w:sz="6" w:space="0" w:color="auto"/>
            </w:tcBorders>
            <w:hideMark/>
          </w:tcPr>
          <w:p w:rsidR="004E431C" w:rsidRPr="006476BC" w:rsidRDefault="004E431C" w:rsidP="004E431C">
            <w:pPr>
              <w:spacing w:after="0" w:line="240" w:lineRule="auto"/>
              <w:jc w:val="center"/>
              <w:rPr>
                <w:rFonts w:ascii="Times New Roman" w:eastAsia="Times New Roman" w:hAnsi="Times New Roman" w:cs="Times New Roman"/>
                <w:sz w:val="24"/>
                <w:szCs w:val="24"/>
              </w:rPr>
            </w:pPr>
            <w:r w:rsidRPr="006476BC">
              <w:rPr>
                <w:rFonts w:ascii="Times New Roman" w:eastAsia="Times New Roman" w:hAnsi="Times New Roman" w:cs="Times New Roman"/>
                <w:sz w:val="24"/>
                <w:szCs w:val="24"/>
              </w:rPr>
              <w:t>4424,1</w:t>
            </w:r>
          </w:p>
        </w:tc>
        <w:tc>
          <w:tcPr>
            <w:tcW w:w="1260" w:type="dxa"/>
            <w:tcBorders>
              <w:top w:val="outset" w:sz="6" w:space="0" w:color="auto"/>
              <w:left w:val="outset" w:sz="6" w:space="0" w:color="auto"/>
              <w:bottom w:val="outset" w:sz="6" w:space="0" w:color="auto"/>
              <w:right w:val="outset" w:sz="6" w:space="0" w:color="auto"/>
            </w:tcBorders>
            <w:hideMark/>
          </w:tcPr>
          <w:p w:rsidR="004E431C" w:rsidRPr="006476BC" w:rsidRDefault="004E431C" w:rsidP="004E431C">
            <w:pPr>
              <w:spacing w:after="0" w:line="240" w:lineRule="auto"/>
              <w:jc w:val="center"/>
              <w:rPr>
                <w:rFonts w:ascii="Times New Roman" w:eastAsia="Times New Roman" w:hAnsi="Times New Roman" w:cs="Times New Roman"/>
                <w:sz w:val="24"/>
                <w:szCs w:val="24"/>
              </w:rPr>
            </w:pPr>
            <w:r w:rsidRPr="006476BC">
              <w:rPr>
                <w:rFonts w:ascii="Times New Roman" w:eastAsia="Times New Roman" w:hAnsi="Times New Roman" w:cs="Times New Roman"/>
                <w:sz w:val="24"/>
                <w:szCs w:val="24"/>
              </w:rPr>
              <w:t>6350,6</w:t>
            </w:r>
          </w:p>
        </w:tc>
        <w:tc>
          <w:tcPr>
            <w:tcW w:w="1185" w:type="dxa"/>
            <w:tcBorders>
              <w:top w:val="outset" w:sz="6" w:space="0" w:color="auto"/>
              <w:left w:val="outset" w:sz="6" w:space="0" w:color="auto"/>
              <w:bottom w:val="outset" w:sz="6" w:space="0" w:color="auto"/>
              <w:right w:val="outset" w:sz="6" w:space="0" w:color="auto"/>
            </w:tcBorders>
            <w:hideMark/>
          </w:tcPr>
          <w:p w:rsidR="004E431C" w:rsidRPr="006476BC" w:rsidRDefault="004E431C" w:rsidP="004E431C">
            <w:pPr>
              <w:spacing w:after="0" w:line="240" w:lineRule="auto"/>
              <w:jc w:val="center"/>
              <w:rPr>
                <w:rFonts w:ascii="Times New Roman" w:eastAsia="Times New Roman" w:hAnsi="Times New Roman" w:cs="Times New Roman"/>
                <w:sz w:val="24"/>
                <w:szCs w:val="24"/>
              </w:rPr>
            </w:pPr>
            <w:r w:rsidRPr="006476BC">
              <w:rPr>
                <w:rFonts w:ascii="Times New Roman" w:eastAsia="Times New Roman" w:hAnsi="Times New Roman" w:cs="Times New Roman"/>
                <w:sz w:val="24"/>
                <w:szCs w:val="24"/>
              </w:rPr>
              <w:t>8373,2</w:t>
            </w:r>
          </w:p>
        </w:tc>
      </w:tr>
      <w:tr w:rsidR="004E431C" w:rsidRPr="006476BC" w:rsidTr="004E431C">
        <w:trPr>
          <w:tblCellSpacing w:w="0" w:type="dxa"/>
        </w:trPr>
        <w:tc>
          <w:tcPr>
            <w:tcW w:w="645" w:type="dxa"/>
            <w:tcBorders>
              <w:top w:val="outset" w:sz="6" w:space="0" w:color="auto"/>
              <w:left w:val="outset" w:sz="6" w:space="0" w:color="auto"/>
              <w:bottom w:val="outset" w:sz="6" w:space="0" w:color="auto"/>
              <w:right w:val="outset" w:sz="6" w:space="0" w:color="auto"/>
            </w:tcBorders>
            <w:hideMark/>
          </w:tcPr>
          <w:p w:rsidR="004E431C" w:rsidRPr="006476BC" w:rsidRDefault="004E431C" w:rsidP="004E431C">
            <w:pPr>
              <w:spacing w:after="0" w:line="240" w:lineRule="auto"/>
              <w:jc w:val="center"/>
              <w:rPr>
                <w:rFonts w:ascii="Times New Roman" w:eastAsia="Times New Roman" w:hAnsi="Times New Roman" w:cs="Times New Roman"/>
                <w:b/>
                <w:sz w:val="24"/>
                <w:szCs w:val="24"/>
              </w:rPr>
            </w:pPr>
            <w:r w:rsidRPr="006476BC">
              <w:rPr>
                <w:rFonts w:ascii="Times New Roman" w:eastAsia="Times New Roman" w:hAnsi="Times New Roman" w:cs="Times New Roman"/>
                <w:b/>
                <w:sz w:val="24"/>
                <w:szCs w:val="24"/>
              </w:rPr>
              <w:t>8</w:t>
            </w:r>
          </w:p>
        </w:tc>
        <w:tc>
          <w:tcPr>
            <w:tcW w:w="5220" w:type="dxa"/>
            <w:tcBorders>
              <w:top w:val="outset" w:sz="6" w:space="0" w:color="auto"/>
              <w:left w:val="outset" w:sz="6" w:space="0" w:color="auto"/>
              <w:bottom w:val="outset" w:sz="6" w:space="0" w:color="auto"/>
              <w:right w:val="outset" w:sz="6" w:space="0" w:color="auto"/>
            </w:tcBorders>
            <w:hideMark/>
          </w:tcPr>
          <w:p w:rsidR="004E431C" w:rsidRPr="006476BC" w:rsidRDefault="004E431C" w:rsidP="004E431C">
            <w:pPr>
              <w:spacing w:after="0" w:line="240" w:lineRule="auto"/>
              <w:rPr>
                <w:rFonts w:ascii="Times New Roman" w:eastAsia="Times New Roman" w:hAnsi="Times New Roman" w:cs="Times New Roman"/>
                <w:sz w:val="24"/>
                <w:szCs w:val="24"/>
              </w:rPr>
            </w:pPr>
            <w:r w:rsidRPr="006476BC">
              <w:rPr>
                <w:rFonts w:ascii="Times New Roman" w:eastAsia="Times New Roman" w:hAnsi="Times New Roman" w:cs="Times New Roman"/>
                <w:sz w:val="24"/>
                <w:szCs w:val="24"/>
              </w:rPr>
              <w:t xml:space="preserve">Налоговые поступления от туристско-рекреационной деятельности за год в бюджет республики, </w:t>
            </w:r>
            <w:proofErr w:type="spellStart"/>
            <w:r w:rsidRPr="006476BC">
              <w:rPr>
                <w:rFonts w:ascii="Times New Roman" w:eastAsia="Times New Roman" w:hAnsi="Times New Roman" w:cs="Times New Roman"/>
                <w:sz w:val="24"/>
                <w:szCs w:val="24"/>
              </w:rPr>
              <w:t>млн</w:t>
            </w:r>
            <w:proofErr w:type="gramStart"/>
            <w:r w:rsidRPr="006476BC">
              <w:rPr>
                <w:rFonts w:ascii="Times New Roman" w:eastAsia="Times New Roman" w:hAnsi="Times New Roman" w:cs="Times New Roman"/>
                <w:sz w:val="24"/>
                <w:szCs w:val="24"/>
              </w:rPr>
              <w:t>.р</w:t>
            </w:r>
            <w:proofErr w:type="gramEnd"/>
            <w:r w:rsidRPr="006476BC">
              <w:rPr>
                <w:rFonts w:ascii="Times New Roman" w:eastAsia="Times New Roman" w:hAnsi="Times New Roman" w:cs="Times New Roman"/>
                <w:sz w:val="24"/>
                <w:szCs w:val="24"/>
              </w:rPr>
              <w:t>уб</w:t>
            </w:r>
            <w:proofErr w:type="spellEnd"/>
            <w:r w:rsidRPr="006476BC">
              <w:rPr>
                <w:rFonts w:ascii="Times New Roman" w:eastAsia="Times New Roman" w:hAnsi="Times New Roman" w:cs="Times New Roman"/>
                <w:sz w:val="24"/>
                <w:szCs w:val="24"/>
              </w:rPr>
              <w:t>.</w:t>
            </w:r>
          </w:p>
        </w:tc>
        <w:tc>
          <w:tcPr>
            <w:tcW w:w="1260" w:type="dxa"/>
            <w:tcBorders>
              <w:top w:val="outset" w:sz="6" w:space="0" w:color="auto"/>
              <w:left w:val="outset" w:sz="6" w:space="0" w:color="auto"/>
              <w:bottom w:val="outset" w:sz="6" w:space="0" w:color="auto"/>
              <w:right w:val="outset" w:sz="6" w:space="0" w:color="auto"/>
            </w:tcBorders>
            <w:hideMark/>
          </w:tcPr>
          <w:p w:rsidR="004E431C" w:rsidRPr="006476BC" w:rsidRDefault="004E431C" w:rsidP="004E431C">
            <w:pPr>
              <w:spacing w:after="0" w:line="240" w:lineRule="auto"/>
              <w:jc w:val="center"/>
              <w:rPr>
                <w:rFonts w:ascii="Times New Roman" w:eastAsia="Times New Roman" w:hAnsi="Times New Roman" w:cs="Times New Roman"/>
                <w:sz w:val="24"/>
                <w:szCs w:val="24"/>
              </w:rPr>
            </w:pPr>
            <w:r w:rsidRPr="006476BC">
              <w:rPr>
                <w:rFonts w:ascii="Times New Roman" w:eastAsia="Times New Roman" w:hAnsi="Times New Roman" w:cs="Times New Roman"/>
                <w:sz w:val="24"/>
                <w:szCs w:val="24"/>
              </w:rPr>
              <w:t>17,7</w:t>
            </w:r>
          </w:p>
        </w:tc>
        <w:tc>
          <w:tcPr>
            <w:tcW w:w="1260" w:type="dxa"/>
            <w:tcBorders>
              <w:top w:val="outset" w:sz="6" w:space="0" w:color="auto"/>
              <w:left w:val="outset" w:sz="6" w:space="0" w:color="auto"/>
              <w:bottom w:val="outset" w:sz="6" w:space="0" w:color="auto"/>
              <w:right w:val="outset" w:sz="6" w:space="0" w:color="auto"/>
            </w:tcBorders>
            <w:hideMark/>
          </w:tcPr>
          <w:p w:rsidR="004E431C" w:rsidRPr="006476BC" w:rsidRDefault="004E431C" w:rsidP="004E431C">
            <w:pPr>
              <w:spacing w:after="0" w:line="240" w:lineRule="auto"/>
              <w:jc w:val="center"/>
              <w:rPr>
                <w:rFonts w:ascii="Times New Roman" w:eastAsia="Times New Roman" w:hAnsi="Times New Roman" w:cs="Times New Roman"/>
                <w:sz w:val="24"/>
                <w:szCs w:val="24"/>
              </w:rPr>
            </w:pPr>
            <w:r w:rsidRPr="006476BC">
              <w:rPr>
                <w:rFonts w:ascii="Times New Roman" w:eastAsia="Times New Roman" w:hAnsi="Times New Roman" w:cs="Times New Roman"/>
                <w:sz w:val="24"/>
                <w:szCs w:val="24"/>
              </w:rPr>
              <w:t>26,5</w:t>
            </w:r>
          </w:p>
        </w:tc>
        <w:tc>
          <w:tcPr>
            <w:tcW w:w="1185" w:type="dxa"/>
            <w:tcBorders>
              <w:top w:val="outset" w:sz="6" w:space="0" w:color="auto"/>
              <w:left w:val="outset" w:sz="6" w:space="0" w:color="auto"/>
              <w:bottom w:val="outset" w:sz="6" w:space="0" w:color="auto"/>
              <w:right w:val="outset" w:sz="6" w:space="0" w:color="auto"/>
            </w:tcBorders>
            <w:hideMark/>
          </w:tcPr>
          <w:p w:rsidR="004E431C" w:rsidRPr="006476BC" w:rsidRDefault="004E431C" w:rsidP="004E431C">
            <w:pPr>
              <w:spacing w:after="0" w:line="240" w:lineRule="auto"/>
              <w:jc w:val="center"/>
              <w:rPr>
                <w:rFonts w:ascii="Times New Roman" w:eastAsia="Times New Roman" w:hAnsi="Times New Roman" w:cs="Times New Roman"/>
                <w:sz w:val="24"/>
                <w:szCs w:val="24"/>
              </w:rPr>
            </w:pPr>
            <w:r w:rsidRPr="006476BC">
              <w:rPr>
                <w:rFonts w:ascii="Times New Roman" w:eastAsia="Times New Roman" w:hAnsi="Times New Roman" w:cs="Times New Roman"/>
                <w:sz w:val="24"/>
                <w:szCs w:val="24"/>
              </w:rPr>
              <w:t>35,2</w:t>
            </w:r>
          </w:p>
        </w:tc>
      </w:tr>
      <w:tr w:rsidR="004E431C" w:rsidRPr="006476BC" w:rsidTr="004E431C">
        <w:trPr>
          <w:tblCellSpacing w:w="0" w:type="dxa"/>
        </w:trPr>
        <w:tc>
          <w:tcPr>
            <w:tcW w:w="645" w:type="dxa"/>
            <w:tcBorders>
              <w:top w:val="outset" w:sz="6" w:space="0" w:color="auto"/>
              <w:left w:val="outset" w:sz="6" w:space="0" w:color="auto"/>
              <w:bottom w:val="outset" w:sz="6" w:space="0" w:color="auto"/>
              <w:right w:val="outset" w:sz="6" w:space="0" w:color="auto"/>
            </w:tcBorders>
            <w:hideMark/>
          </w:tcPr>
          <w:p w:rsidR="004E431C" w:rsidRPr="006476BC" w:rsidRDefault="004E431C" w:rsidP="004E431C">
            <w:pPr>
              <w:spacing w:after="0" w:line="240" w:lineRule="auto"/>
              <w:jc w:val="center"/>
              <w:rPr>
                <w:rFonts w:ascii="Times New Roman" w:eastAsia="Times New Roman" w:hAnsi="Times New Roman" w:cs="Times New Roman"/>
                <w:b/>
                <w:sz w:val="24"/>
                <w:szCs w:val="24"/>
              </w:rPr>
            </w:pPr>
            <w:r w:rsidRPr="006476BC">
              <w:rPr>
                <w:rFonts w:ascii="Times New Roman" w:eastAsia="Times New Roman" w:hAnsi="Times New Roman" w:cs="Times New Roman"/>
                <w:b/>
                <w:sz w:val="24"/>
                <w:szCs w:val="24"/>
              </w:rPr>
              <w:t>9</w:t>
            </w:r>
          </w:p>
        </w:tc>
        <w:tc>
          <w:tcPr>
            <w:tcW w:w="5220" w:type="dxa"/>
            <w:tcBorders>
              <w:top w:val="outset" w:sz="6" w:space="0" w:color="auto"/>
              <w:left w:val="outset" w:sz="6" w:space="0" w:color="auto"/>
              <w:bottom w:val="outset" w:sz="6" w:space="0" w:color="auto"/>
              <w:right w:val="outset" w:sz="6" w:space="0" w:color="auto"/>
            </w:tcBorders>
            <w:hideMark/>
          </w:tcPr>
          <w:p w:rsidR="004E431C" w:rsidRPr="006476BC" w:rsidRDefault="004E431C" w:rsidP="004E431C">
            <w:pPr>
              <w:spacing w:after="0" w:line="240" w:lineRule="auto"/>
              <w:rPr>
                <w:rFonts w:ascii="Times New Roman" w:eastAsia="Times New Roman" w:hAnsi="Times New Roman" w:cs="Times New Roman"/>
                <w:sz w:val="24"/>
                <w:szCs w:val="24"/>
              </w:rPr>
            </w:pPr>
            <w:r w:rsidRPr="006476BC">
              <w:rPr>
                <w:rFonts w:ascii="Times New Roman" w:eastAsia="Times New Roman" w:hAnsi="Times New Roman" w:cs="Times New Roman"/>
                <w:sz w:val="24"/>
                <w:szCs w:val="24"/>
              </w:rPr>
              <w:t>Доля налоговой составляющей от туристско-рекреационной деятельности в бюджет РД, %</w:t>
            </w:r>
          </w:p>
        </w:tc>
        <w:tc>
          <w:tcPr>
            <w:tcW w:w="1260" w:type="dxa"/>
            <w:tcBorders>
              <w:top w:val="outset" w:sz="6" w:space="0" w:color="auto"/>
              <w:left w:val="outset" w:sz="6" w:space="0" w:color="auto"/>
              <w:bottom w:val="outset" w:sz="6" w:space="0" w:color="auto"/>
              <w:right w:val="outset" w:sz="6" w:space="0" w:color="auto"/>
            </w:tcBorders>
            <w:hideMark/>
          </w:tcPr>
          <w:p w:rsidR="004E431C" w:rsidRPr="006476BC" w:rsidRDefault="004E431C" w:rsidP="004E431C">
            <w:pPr>
              <w:spacing w:after="0" w:line="240" w:lineRule="auto"/>
              <w:jc w:val="center"/>
              <w:rPr>
                <w:rFonts w:ascii="Times New Roman" w:eastAsia="Times New Roman" w:hAnsi="Times New Roman" w:cs="Times New Roman"/>
                <w:sz w:val="24"/>
                <w:szCs w:val="24"/>
              </w:rPr>
            </w:pPr>
            <w:r w:rsidRPr="006476BC">
              <w:rPr>
                <w:rFonts w:ascii="Times New Roman" w:eastAsia="Times New Roman" w:hAnsi="Times New Roman" w:cs="Times New Roman"/>
                <w:sz w:val="24"/>
                <w:szCs w:val="24"/>
              </w:rPr>
              <w:t>0,40</w:t>
            </w:r>
          </w:p>
        </w:tc>
        <w:tc>
          <w:tcPr>
            <w:tcW w:w="1260" w:type="dxa"/>
            <w:tcBorders>
              <w:top w:val="outset" w:sz="6" w:space="0" w:color="auto"/>
              <w:left w:val="outset" w:sz="6" w:space="0" w:color="auto"/>
              <w:bottom w:val="outset" w:sz="6" w:space="0" w:color="auto"/>
              <w:right w:val="outset" w:sz="6" w:space="0" w:color="auto"/>
            </w:tcBorders>
            <w:hideMark/>
          </w:tcPr>
          <w:p w:rsidR="004E431C" w:rsidRPr="006476BC" w:rsidRDefault="004E431C" w:rsidP="004E431C">
            <w:pPr>
              <w:spacing w:after="0" w:line="240" w:lineRule="auto"/>
              <w:jc w:val="center"/>
              <w:rPr>
                <w:rFonts w:ascii="Times New Roman" w:eastAsia="Times New Roman" w:hAnsi="Times New Roman" w:cs="Times New Roman"/>
                <w:sz w:val="24"/>
                <w:szCs w:val="24"/>
              </w:rPr>
            </w:pPr>
            <w:r w:rsidRPr="006476BC">
              <w:rPr>
                <w:rFonts w:ascii="Times New Roman" w:eastAsia="Times New Roman" w:hAnsi="Times New Roman" w:cs="Times New Roman"/>
                <w:sz w:val="24"/>
                <w:szCs w:val="24"/>
              </w:rPr>
              <w:t>0,40</w:t>
            </w:r>
          </w:p>
        </w:tc>
        <w:tc>
          <w:tcPr>
            <w:tcW w:w="1185" w:type="dxa"/>
            <w:tcBorders>
              <w:top w:val="outset" w:sz="6" w:space="0" w:color="auto"/>
              <w:left w:val="outset" w:sz="6" w:space="0" w:color="auto"/>
              <w:bottom w:val="outset" w:sz="6" w:space="0" w:color="auto"/>
              <w:right w:val="outset" w:sz="6" w:space="0" w:color="auto"/>
            </w:tcBorders>
            <w:hideMark/>
          </w:tcPr>
          <w:p w:rsidR="004E431C" w:rsidRPr="006476BC" w:rsidRDefault="004E431C" w:rsidP="004E431C">
            <w:pPr>
              <w:spacing w:after="0" w:line="240" w:lineRule="auto"/>
              <w:jc w:val="center"/>
              <w:rPr>
                <w:rFonts w:ascii="Times New Roman" w:eastAsia="Times New Roman" w:hAnsi="Times New Roman" w:cs="Times New Roman"/>
                <w:sz w:val="24"/>
                <w:szCs w:val="24"/>
              </w:rPr>
            </w:pPr>
            <w:r w:rsidRPr="006476BC">
              <w:rPr>
                <w:rFonts w:ascii="Times New Roman" w:eastAsia="Times New Roman" w:hAnsi="Times New Roman" w:cs="Times New Roman"/>
                <w:sz w:val="24"/>
                <w:szCs w:val="24"/>
              </w:rPr>
              <w:t>0,42</w:t>
            </w:r>
          </w:p>
        </w:tc>
      </w:tr>
    </w:tbl>
    <w:p w:rsidR="004E431C" w:rsidRPr="00454163" w:rsidRDefault="004E431C" w:rsidP="004E431C">
      <w:pPr>
        <w:spacing w:after="0" w:line="240" w:lineRule="auto"/>
        <w:ind w:firstLine="448"/>
        <w:rPr>
          <w:rFonts w:ascii="Times New Roman" w:eastAsia="Times New Roman" w:hAnsi="Times New Roman" w:cs="Times New Roman"/>
          <w:sz w:val="24"/>
          <w:szCs w:val="24"/>
        </w:rPr>
      </w:pPr>
      <w:r w:rsidRPr="00454163">
        <w:rPr>
          <w:rFonts w:ascii="Times New Roman" w:eastAsia="Times New Roman" w:hAnsi="Times New Roman" w:cs="Times New Roman"/>
          <w:sz w:val="24"/>
          <w:szCs w:val="24"/>
        </w:rPr>
        <w:t>В таблице 2 приведены финансово-экономические показатели туристской деятельн</w:t>
      </w:r>
      <w:r w:rsidRPr="00454163">
        <w:rPr>
          <w:rFonts w:ascii="Times New Roman" w:eastAsia="Times New Roman" w:hAnsi="Times New Roman" w:cs="Times New Roman"/>
          <w:sz w:val="24"/>
          <w:szCs w:val="24"/>
        </w:rPr>
        <w:t>о</w:t>
      </w:r>
      <w:r w:rsidRPr="00454163">
        <w:rPr>
          <w:rFonts w:ascii="Times New Roman" w:eastAsia="Times New Roman" w:hAnsi="Times New Roman" w:cs="Times New Roman"/>
          <w:sz w:val="24"/>
          <w:szCs w:val="24"/>
        </w:rPr>
        <w:t>сти в республике, а в таблице 3 показаны темпы роста объемов туристских услуг.</w:t>
      </w:r>
    </w:p>
    <w:p w:rsidR="004E431C" w:rsidRDefault="004E431C" w:rsidP="004E431C">
      <w:pPr>
        <w:spacing w:after="0" w:line="240" w:lineRule="auto"/>
        <w:jc w:val="center"/>
        <w:rPr>
          <w:rFonts w:ascii="Times New Roman" w:eastAsia="Times New Roman" w:hAnsi="Times New Roman" w:cs="Times New Roman"/>
          <w:bCs/>
          <w:sz w:val="28"/>
          <w:szCs w:val="28"/>
        </w:rPr>
      </w:pPr>
    </w:p>
    <w:p w:rsidR="004E431C" w:rsidRPr="00131A78" w:rsidRDefault="004E431C" w:rsidP="004E431C">
      <w:pPr>
        <w:spacing w:after="0" w:line="240" w:lineRule="auto"/>
        <w:jc w:val="center"/>
        <w:rPr>
          <w:rFonts w:ascii="Times New Roman" w:eastAsia="Times New Roman" w:hAnsi="Times New Roman" w:cs="Times New Roman"/>
          <w:sz w:val="24"/>
          <w:szCs w:val="24"/>
        </w:rPr>
      </w:pPr>
      <w:r w:rsidRPr="00131A78">
        <w:rPr>
          <w:rFonts w:ascii="Times New Roman" w:eastAsia="Times New Roman" w:hAnsi="Times New Roman" w:cs="Times New Roman"/>
          <w:bCs/>
          <w:sz w:val="24"/>
          <w:szCs w:val="24"/>
        </w:rPr>
        <w:t>Таблица 3 - Темпы роста объемов туристских услуг в Республике Дагестан</w:t>
      </w:r>
    </w:p>
    <w:tbl>
      <w:tblPr>
        <w:tblW w:w="9252"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01"/>
        <w:gridCol w:w="1080"/>
        <w:gridCol w:w="1080"/>
        <w:gridCol w:w="1080"/>
        <w:gridCol w:w="1080"/>
        <w:gridCol w:w="1231"/>
      </w:tblGrid>
      <w:tr w:rsidR="004E431C" w:rsidRPr="00131A78" w:rsidTr="004E431C">
        <w:trPr>
          <w:tblCellSpacing w:w="0" w:type="dxa"/>
        </w:trPr>
        <w:tc>
          <w:tcPr>
            <w:tcW w:w="3701" w:type="dxa"/>
            <w:tcBorders>
              <w:top w:val="outset" w:sz="6" w:space="0" w:color="auto"/>
              <w:left w:val="outset" w:sz="6" w:space="0" w:color="auto"/>
              <w:bottom w:val="outset" w:sz="6" w:space="0" w:color="auto"/>
              <w:right w:val="outset" w:sz="6" w:space="0" w:color="auto"/>
            </w:tcBorders>
            <w:hideMark/>
          </w:tcPr>
          <w:p w:rsidR="004E431C" w:rsidRPr="00131A78" w:rsidRDefault="004E431C" w:rsidP="004E431C">
            <w:pPr>
              <w:rPr>
                <w:rFonts w:ascii="Times New Roman" w:eastAsia="Times New Roman" w:hAnsi="Times New Roman" w:cs="Times New Roman"/>
                <w:b/>
                <w:sz w:val="24"/>
                <w:szCs w:val="24"/>
              </w:rPr>
            </w:pPr>
            <w:r w:rsidRPr="00131A78">
              <w:rPr>
                <w:rFonts w:ascii="Times New Roman" w:eastAsia="Times New Roman" w:hAnsi="Times New Roman" w:cs="Times New Roman"/>
                <w:b/>
                <w:sz w:val="24"/>
                <w:szCs w:val="24"/>
              </w:rPr>
              <w:t>Наименование показателей</w:t>
            </w:r>
          </w:p>
        </w:tc>
        <w:tc>
          <w:tcPr>
            <w:tcW w:w="1080" w:type="dxa"/>
            <w:tcBorders>
              <w:top w:val="outset" w:sz="6" w:space="0" w:color="auto"/>
              <w:left w:val="outset" w:sz="6" w:space="0" w:color="auto"/>
              <w:bottom w:val="outset" w:sz="6" w:space="0" w:color="auto"/>
              <w:right w:val="outset" w:sz="6" w:space="0" w:color="auto"/>
            </w:tcBorders>
            <w:hideMark/>
          </w:tcPr>
          <w:p w:rsidR="004E431C" w:rsidRPr="00131A78" w:rsidRDefault="004E431C" w:rsidP="004E431C">
            <w:pPr>
              <w:jc w:val="center"/>
              <w:rPr>
                <w:rFonts w:ascii="Times New Roman" w:eastAsia="Times New Roman" w:hAnsi="Times New Roman" w:cs="Times New Roman"/>
                <w:b/>
                <w:sz w:val="24"/>
                <w:szCs w:val="24"/>
              </w:rPr>
            </w:pPr>
            <w:r w:rsidRPr="00131A78">
              <w:rPr>
                <w:rFonts w:ascii="Times New Roman" w:eastAsia="Times New Roman" w:hAnsi="Times New Roman" w:cs="Times New Roman"/>
                <w:b/>
                <w:sz w:val="24"/>
                <w:szCs w:val="24"/>
              </w:rPr>
              <w:t>2012 год</w:t>
            </w:r>
          </w:p>
        </w:tc>
        <w:tc>
          <w:tcPr>
            <w:tcW w:w="1080" w:type="dxa"/>
            <w:tcBorders>
              <w:top w:val="outset" w:sz="6" w:space="0" w:color="auto"/>
              <w:left w:val="outset" w:sz="6" w:space="0" w:color="auto"/>
              <w:bottom w:val="outset" w:sz="6" w:space="0" w:color="auto"/>
              <w:right w:val="outset" w:sz="6" w:space="0" w:color="auto"/>
            </w:tcBorders>
            <w:hideMark/>
          </w:tcPr>
          <w:p w:rsidR="004E431C" w:rsidRPr="00131A78" w:rsidRDefault="004E431C" w:rsidP="004E431C">
            <w:pPr>
              <w:jc w:val="center"/>
              <w:rPr>
                <w:rFonts w:ascii="Times New Roman" w:eastAsia="Times New Roman" w:hAnsi="Times New Roman" w:cs="Times New Roman"/>
                <w:b/>
                <w:sz w:val="24"/>
                <w:szCs w:val="24"/>
              </w:rPr>
            </w:pPr>
            <w:r w:rsidRPr="00131A78">
              <w:rPr>
                <w:rFonts w:ascii="Times New Roman" w:eastAsia="Times New Roman" w:hAnsi="Times New Roman" w:cs="Times New Roman"/>
                <w:b/>
                <w:sz w:val="24"/>
                <w:szCs w:val="24"/>
              </w:rPr>
              <w:t>2013 год</w:t>
            </w:r>
          </w:p>
        </w:tc>
        <w:tc>
          <w:tcPr>
            <w:tcW w:w="1080" w:type="dxa"/>
            <w:tcBorders>
              <w:top w:val="outset" w:sz="6" w:space="0" w:color="auto"/>
              <w:left w:val="outset" w:sz="6" w:space="0" w:color="auto"/>
              <w:bottom w:val="outset" w:sz="6" w:space="0" w:color="auto"/>
              <w:right w:val="outset" w:sz="6" w:space="0" w:color="auto"/>
            </w:tcBorders>
            <w:hideMark/>
          </w:tcPr>
          <w:p w:rsidR="004E431C" w:rsidRPr="00131A78" w:rsidRDefault="004E431C" w:rsidP="004E431C">
            <w:pPr>
              <w:jc w:val="center"/>
              <w:rPr>
                <w:rFonts w:ascii="Times New Roman" w:eastAsia="Times New Roman" w:hAnsi="Times New Roman" w:cs="Times New Roman"/>
                <w:b/>
                <w:sz w:val="24"/>
                <w:szCs w:val="24"/>
              </w:rPr>
            </w:pPr>
            <w:r w:rsidRPr="00131A78">
              <w:rPr>
                <w:rFonts w:ascii="Times New Roman" w:eastAsia="Times New Roman" w:hAnsi="Times New Roman" w:cs="Times New Roman"/>
                <w:b/>
                <w:sz w:val="24"/>
                <w:szCs w:val="24"/>
              </w:rPr>
              <w:t>2014 год</w:t>
            </w:r>
          </w:p>
        </w:tc>
        <w:tc>
          <w:tcPr>
            <w:tcW w:w="1080" w:type="dxa"/>
            <w:tcBorders>
              <w:top w:val="outset" w:sz="6" w:space="0" w:color="auto"/>
              <w:left w:val="outset" w:sz="6" w:space="0" w:color="auto"/>
              <w:bottom w:val="outset" w:sz="6" w:space="0" w:color="auto"/>
              <w:right w:val="outset" w:sz="6" w:space="0" w:color="auto"/>
            </w:tcBorders>
            <w:hideMark/>
          </w:tcPr>
          <w:p w:rsidR="004E431C" w:rsidRPr="00131A78" w:rsidRDefault="004E431C" w:rsidP="004E431C">
            <w:pPr>
              <w:jc w:val="center"/>
              <w:rPr>
                <w:rFonts w:ascii="Times New Roman" w:eastAsia="Times New Roman" w:hAnsi="Times New Roman" w:cs="Times New Roman"/>
                <w:b/>
                <w:sz w:val="24"/>
                <w:szCs w:val="24"/>
              </w:rPr>
            </w:pPr>
            <w:r w:rsidRPr="00131A78">
              <w:rPr>
                <w:rFonts w:ascii="Times New Roman" w:eastAsia="Times New Roman" w:hAnsi="Times New Roman" w:cs="Times New Roman"/>
                <w:b/>
                <w:sz w:val="24"/>
                <w:szCs w:val="24"/>
              </w:rPr>
              <w:t>2015 год</w:t>
            </w:r>
          </w:p>
        </w:tc>
        <w:tc>
          <w:tcPr>
            <w:tcW w:w="1231" w:type="dxa"/>
            <w:tcBorders>
              <w:top w:val="outset" w:sz="6" w:space="0" w:color="auto"/>
              <w:left w:val="outset" w:sz="6" w:space="0" w:color="auto"/>
              <w:bottom w:val="outset" w:sz="6" w:space="0" w:color="auto"/>
              <w:right w:val="outset" w:sz="6" w:space="0" w:color="auto"/>
            </w:tcBorders>
            <w:hideMark/>
          </w:tcPr>
          <w:p w:rsidR="004E431C" w:rsidRPr="00131A78" w:rsidRDefault="004E431C" w:rsidP="004E431C">
            <w:pPr>
              <w:jc w:val="center"/>
              <w:rPr>
                <w:rFonts w:ascii="Times New Roman" w:eastAsia="Times New Roman" w:hAnsi="Times New Roman" w:cs="Times New Roman"/>
                <w:b/>
                <w:sz w:val="24"/>
                <w:szCs w:val="24"/>
              </w:rPr>
            </w:pPr>
            <w:r w:rsidRPr="00131A78">
              <w:rPr>
                <w:rFonts w:ascii="Times New Roman" w:eastAsia="Times New Roman" w:hAnsi="Times New Roman" w:cs="Times New Roman"/>
                <w:b/>
                <w:sz w:val="24"/>
                <w:szCs w:val="24"/>
              </w:rPr>
              <w:t>2016 год</w:t>
            </w:r>
          </w:p>
        </w:tc>
      </w:tr>
      <w:tr w:rsidR="004E431C" w:rsidRPr="00131A78" w:rsidTr="004E431C">
        <w:trPr>
          <w:tblCellSpacing w:w="0" w:type="dxa"/>
        </w:trPr>
        <w:tc>
          <w:tcPr>
            <w:tcW w:w="3701" w:type="dxa"/>
            <w:tcBorders>
              <w:top w:val="outset" w:sz="6" w:space="0" w:color="auto"/>
              <w:left w:val="outset" w:sz="6" w:space="0" w:color="auto"/>
              <w:bottom w:val="outset" w:sz="6" w:space="0" w:color="auto"/>
              <w:right w:val="outset" w:sz="6" w:space="0" w:color="auto"/>
            </w:tcBorders>
            <w:hideMark/>
          </w:tcPr>
          <w:p w:rsidR="004E431C" w:rsidRPr="00131A78" w:rsidRDefault="004E431C" w:rsidP="004E431C">
            <w:pPr>
              <w:rPr>
                <w:rFonts w:ascii="Times New Roman" w:eastAsia="Times New Roman" w:hAnsi="Times New Roman" w:cs="Times New Roman"/>
                <w:sz w:val="24"/>
                <w:szCs w:val="24"/>
              </w:rPr>
            </w:pPr>
            <w:r w:rsidRPr="00131A78">
              <w:rPr>
                <w:rFonts w:ascii="Times New Roman" w:eastAsia="Times New Roman" w:hAnsi="Times New Roman" w:cs="Times New Roman"/>
                <w:sz w:val="24"/>
                <w:szCs w:val="24"/>
              </w:rPr>
              <w:t>Темпы роста объемов оказанных услуг, включая средства размещ</w:t>
            </w:r>
            <w:r w:rsidRPr="00131A78">
              <w:rPr>
                <w:rFonts w:ascii="Times New Roman" w:eastAsia="Times New Roman" w:hAnsi="Times New Roman" w:cs="Times New Roman"/>
                <w:sz w:val="24"/>
                <w:szCs w:val="24"/>
              </w:rPr>
              <w:t>е</w:t>
            </w:r>
            <w:r w:rsidRPr="00131A78">
              <w:rPr>
                <w:rFonts w:ascii="Times New Roman" w:eastAsia="Times New Roman" w:hAnsi="Times New Roman" w:cs="Times New Roman"/>
                <w:sz w:val="24"/>
                <w:szCs w:val="24"/>
              </w:rPr>
              <w:t xml:space="preserve">ния и </w:t>
            </w:r>
            <w:proofErr w:type="spellStart"/>
            <w:r w:rsidRPr="00131A78">
              <w:rPr>
                <w:rFonts w:ascii="Times New Roman" w:eastAsia="Times New Roman" w:hAnsi="Times New Roman" w:cs="Times New Roman"/>
                <w:sz w:val="24"/>
                <w:szCs w:val="24"/>
              </w:rPr>
              <w:t>турпредприятия</w:t>
            </w:r>
            <w:proofErr w:type="spellEnd"/>
            <w:r w:rsidRPr="00131A78">
              <w:rPr>
                <w:rFonts w:ascii="Times New Roman" w:eastAsia="Times New Roman" w:hAnsi="Times New Roman" w:cs="Times New Roman"/>
                <w:sz w:val="24"/>
                <w:szCs w:val="24"/>
              </w:rPr>
              <w:t xml:space="preserve"> (</w:t>
            </w:r>
            <w:proofErr w:type="spellStart"/>
            <w:r w:rsidRPr="00131A78">
              <w:rPr>
                <w:rFonts w:ascii="Times New Roman" w:eastAsia="Times New Roman" w:hAnsi="Times New Roman" w:cs="Times New Roman"/>
                <w:sz w:val="24"/>
                <w:szCs w:val="24"/>
              </w:rPr>
              <w:t>млн</w:t>
            </w:r>
            <w:proofErr w:type="gramStart"/>
            <w:r w:rsidRPr="00131A78">
              <w:rPr>
                <w:rFonts w:ascii="Times New Roman" w:eastAsia="Times New Roman" w:hAnsi="Times New Roman" w:cs="Times New Roman"/>
                <w:sz w:val="24"/>
                <w:szCs w:val="24"/>
              </w:rPr>
              <w:t>.р</w:t>
            </w:r>
            <w:proofErr w:type="gramEnd"/>
            <w:r w:rsidRPr="00131A78">
              <w:rPr>
                <w:rFonts w:ascii="Times New Roman" w:eastAsia="Times New Roman" w:hAnsi="Times New Roman" w:cs="Times New Roman"/>
                <w:sz w:val="24"/>
                <w:szCs w:val="24"/>
              </w:rPr>
              <w:t>уб</w:t>
            </w:r>
            <w:proofErr w:type="spellEnd"/>
            <w:r w:rsidRPr="00131A78">
              <w:rPr>
                <w:rFonts w:ascii="Times New Roman" w:eastAsia="Times New Roman" w:hAnsi="Times New Roman" w:cs="Times New Roman"/>
                <w:sz w:val="24"/>
                <w:szCs w:val="24"/>
              </w:rPr>
              <w:t>.)</w:t>
            </w:r>
          </w:p>
        </w:tc>
        <w:tc>
          <w:tcPr>
            <w:tcW w:w="1080" w:type="dxa"/>
            <w:tcBorders>
              <w:top w:val="outset" w:sz="6" w:space="0" w:color="auto"/>
              <w:left w:val="outset" w:sz="6" w:space="0" w:color="auto"/>
              <w:bottom w:val="outset" w:sz="6" w:space="0" w:color="auto"/>
              <w:right w:val="outset" w:sz="6" w:space="0" w:color="auto"/>
            </w:tcBorders>
            <w:hideMark/>
          </w:tcPr>
          <w:p w:rsidR="004E431C" w:rsidRPr="00131A78" w:rsidRDefault="004E431C" w:rsidP="004E431C">
            <w:pPr>
              <w:jc w:val="center"/>
              <w:rPr>
                <w:rFonts w:ascii="Times New Roman" w:eastAsia="Times New Roman" w:hAnsi="Times New Roman" w:cs="Times New Roman"/>
                <w:sz w:val="24"/>
                <w:szCs w:val="24"/>
              </w:rPr>
            </w:pPr>
            <w:r w:rsidRPr="00131A78">
              <w:rPr>
                <w:rFonts w:ascii="Times New Roman" w:eastAsia="Times New Roman" w:hAnsi="Times New Roman" w:cs="Times New Roman"/>
                <w:sz w:val="24"/>
                <w:szCs w:val="24"/>
              </w:rPr>
              <w:t>1</w:t>
            </w:r>
          </w:p>
          <w:p w:rsidR="004E431C" w:rsidRPr="00131A78" w:rsidRDefault="004E431C" w:rsidP="004E431C">
            <w:pPr>
              <w:jc w:val="center"/>
              <w:rPr>
                <w:rFonts w:ascii="Times New Roman" w:eastAsia="Times New Roman" w:hAnsi="Times New Roman" w:cs="Times New Roman"/>
                <w:sz w:val="24"/>
                <w:szCs w:val="24"/>
              </w:rPr>
            </w:pPr>
            <w:r w:rsidRPr="00131A78">
              <w:rPr>
                <w:rFonts w:ascii="Times New Roman" w:eastAsia="Times New Roman" w:hAnsi="Times New Roman" w:cs="Times New Roman"/>
                <w:sz w:val="24"/>
                <w:szCs w:val="24"/>
              </w:rPr>
              <w:t>(395,3)</w:t>
            </w:r>
          </w:p>
        </w:tc>
        <w:tc>
          <w:tcPr>
            <w:tcW w:w="1080" w:type="dxa"/>
            <w:tcBorders>
              <w:top w:val="outset" w:sz="6" w:space="0" w:color="auto"/>
              <w:left w:val="outset" w:sz="6" w:space="0" w:color="auto"/>
              <w:bottom w:val="outset" w:sz="6" w:space="0" w:color="auto"/>
              <w:right w:val="outset" w:sz="6" w:space="0" w:color="auto"/>
            </w:tcBorders>
            <w:hideMark/>
          </w:tcPr>
          <w:p w:rsidR="004E431C" w:rsidRPr="00131A78" w:rsidRDefault="004E431C" w:rsidP="004E431C">
            <w:pPr>
              <w:jc w:val="center"/>
              <w:rPr>
                <w:rFonts w:ascii="Times New Roman" w:eastAsia="Times New Roman" w:hAnsi="Times New Roman" w:cs="Times New Roman"/>
                <w:sz w:val="24"/>
                <w:szCs w:val="24"/>
              </w:rPr>
            </w:pPr>
            <w:r w:rsidRPr="00131A78">
              <w:rPr>
                <w:rFonts w:ascii="Times New Roman" w:eastAsia="Times New Roman" w:hAnsi="Times New Roman" w:cs="Times New Roman"/>
                <w:sz w:val="24"/>
                <w:szCs w:val="24"/>
              </w:rPr>
              <w:t>1,05</w:t>
            </w:r>
          </w:p>
          <w:p w:rsidR="004E431C" w:rsidRPr="00131A78" w:rsidRDefault="004E431C" w:rsidP="004E431C">
            <w:pPr>
              <w:jc w:val="center"/>
              <w:rPr>
                <w:rFonts w:ascii="Times New Roman" w:eastAsia="Times New Roman" w:hAnsi="Times New Roman" w:cs="Times New Roman"/>
                <w:sz w:val="24"/>
                <w:szCs w:val="24"/>
              </w:rPr>
            </w:pPr>
            <w:r w:rsidRPr="00131A78">
              <w:rPr>
                <w:rFonts w:ascii="Times New Roman" w:eastAsia="Times New Roman" w:hAnsi="Times New Roman" w:cs="Times New Roman"/>
                <w:sz w:val="24"/>
                <w:szCs w:val="24"/>
              </w:rPr>
              <w:t>(413,1)</w:t>
            </w:r>
          </w:p>
        </w:tc>
        <w:tc>
          <w:tcPr>
            <w:tcW w:w="1080" w:type="dxa"/>
            <w:tcBorders>
              <w:top w:val="outset" w:sz="6" w:space="0" w:color="auto"/>
              <w:left w:val="outset" w:sz="6" w:space="0" w:color="auto"/>
              <w:bottom w:val="outset" w:sz="6" w:space="0" w:color="auto"/>
              <w:right w:val="outset" w:sz="6" w:space="0" w:color="auto"/>
            </w:tcBorders>
            <w:hideMark/>
          </w:tcPr>
          <w:p w:rsidR="004E431C" w:rsidRPr="00131A78" w:rsidRDefault="004E431C" w:rsidP="004E431C">
            <w:pPr>
              <w:jc w:val="center"/>
              <w:rPr>
                <w:rFonts w:ascii="Times New Roman" w:eastAsia="Times New Roman" w:hAnsi="Times New Roman" w:cs="Times New Roman"/>
                <w:sz w:val="24"/>
                <w:szCs w:val="24"/>
              </w:rPr>
            </w:pPr>
            <w:r w:rsidRPr="00131A78">
              <w:rPr>
                <w:rFonts w:ascii="Times New Roman" w:eastAsia="Times New Roman" w:hAnsi="Times New Roman" w:cs="Times New Roman"/>
                <w:sz w:val="24"/>
                <w:szCs w:val="24"/>
              </w:rPr>
              <w:t>1,44</w:t>
            </w:r>
          </w:p>
          <w:p w:rsidR="004E431C" w:rsidRPr="00131A78" w:rsidRDefault="004E431C" w:rsidP="004E431C">
            <w:pPr>
              <w:jc w:val="center"/>
              <w:rPr>
                <w:rFonts w:ascii="Times New Roman" w:eastAsia="Times New Roman" w:hAnsi="Times New Roman" w:cs="Times New Roman"/>
                <w:sz w:val="24"/>
                <w:szCs w:val="24"/>
              </w:rPr>
            </w:pPr>
            <w:r w:rsidRPr="00131A78">
              <w:rPr>
                <w:rFonts w:ascii="Times New Roman" w:eastAsia="Times New Roman" w:hAnsi="Times New Roman" w:cs="Times New Roman"/>
                <w:sz w:val="24"/>
                <w:szCs w:val="24"/>
              </w:rPr>
              <w:t>(570,0)</w:t>
            </w:r>
          </w:p>
        </w:tc>
        <w:tc>
          <w:tcPr>
            <w:tcW w:w="1080" w:type="dxa"/>
            <w:tcBorders>
              <w:top w:val="outset" w:sz="6" w:space="0" w:color="auto"/>
              <w:left w:val="outset" w:sz="6" w:space="0" w:color="auto"/>
              <w:bottom w:val="outset" w:sz="6" w:space="0" w:color="auto"/>
              <w:right w:val="outset" w:sz="6" w:space="0" w:color="auto"/>
            </w:tcBorders>
            <w:hideMark/>
          </w:tcPr>
          <w:p w:rsidR="004E431C" w:rsidRPr="00131A78" w:rsidRDefault="004E431C" w:rsidP="004E431C">
            <w:pPr>
              <w:jc w:val="center"/>
              <w:rPr>
                <w:rFonts w:ascii="Times New Roman" w:eastAsia="Times New Roman" w:hAnsi="Times New Roman" w:cs="Times New Roman"/>
                <w:sz w:val="24"/>
                <w:szCs w:val="24"/>
              </w:rPr>
            </w:pPr>
            <w:r w:rsidRPr="00131A78">
              <w:rPr>
                <w:rFonts w:ascii="Times New Roman" w:eastAsia="Times New Roman" w:hAnsi="Times New Roman" w:cs="Times New Roman"/>
                <w:sz w:val="24"/>
                <w:szCs w:val="24"/>
              </w:rPr>
              <w:t>1,74</w:t>
            </w:r>
          </w:p>
          <w:p w:rsidR="004E431C" w:rsidRPr="00131A78" w:rsidRDefault="004E431C" w:rsidP="004E431C">
            <w:pPr>
              <w:jc w:val="center"/>
              <w:rPr>
                <w:rFonts w:ascii="Times New Roman" w:eastAsia="Times New Roman" w:hAnsi="Times New Roman" w:cs="Times New Roman"/>
                <w:sz w:val="24"/>
                <w:szCs w:val="24"/>
              </w:rPr>
            </w:pPr>
            <w:r w:rsidRPr="00131A78">
              <w:rPr>
                <w:rFonts w:ascii="Times New Roman" w:eastAsia="Times New Roman" w:hAnsi="Times New Roman" w:cs="Times New Roman"/>
                <w:sz w:val="24"/>
                <w:szCs w:val="24"/>
              </w:rPr>
              <w:t>(686,7)</w:t>
            </w:r>
          </w:p>
        </w:tc>
        <w:tc>
          <w:tcPr>
            <w:tcW w:w="1231" w:type="dxa"/>
            <w:tcBorders>
              <w:top w:val="outset" w:sz="6" w:space="0" w:color="auto"/>
              <w:left w:val="outset" w:sz="6" w:space="0" w:color="auto"/>
              <w:bottom w:val="outset" w:sz="6" w:space="0" w:color="auto"/>
              <w:right w:val="outset" w:sz="6" w:space="0" w:color="auto"/>
            </w:tcBorders>
            <w:hideMark/>
          </w:tcPr>
          <w:p w:rsidR="004E431C" w:rsidRPr="00131A78" w:rsidRDefault="004E431C" w:rsidP="004E431C">
            <w:pPr>
              <w:jc w:val="center"/>
              <w:rPr>
                <w:rFonts w:ascii="Times New Roman" w:eastAsia="Times New Roman" w:hAnsi="Times New Roman" w:cs="Times New Roman"/>
                <w:sz w:val="24"/>
                <w:szCs w:val="24"/>
              </w:rPr>
            </w:pPr>
            <w:r w:rsidRPr="00131A78">
              <w:rPr>
                <w:rFonts w:ascii="Times New Roman" w:eastAsia="Times New Roman" w:hAnsi="Times New Roman" w:cs="Times New Roman"/>
                <w:sz w:val="24"/>
                <w:szCs w:val="24"/>
              </w:rPr>
              <w:t>2,10</w:t>
            </w:r>
          </w:p>
          <w:p w:rsidR="004E431C" w:rsidRPr="00131A78" w:rsidRDefault="004E431C" w:rsidP="004E431C">
            <w:pPr>
              <w:jc w:val="center"/>
              <w:rPr>
                <w:rFonts w:ascii="Times New Roman" w:eastAsia="Times New Roman" w:hAnsi="Times New Roman" w:cs="Times New Roman"/>
                <w:sz w:val="24"/>
                <w:szCs w:val="24"/>
              </w:rPr>
            </w:pPr>
            <w:r w:rsidRPr="00131A78">
              <w:rPr>
                <w:rFonts w:ascii="Times New Roman" w:eastAsia="Times New Roman" w:hAnsi="Times New Roman" w:cs="Times New Roman"/>
                <w:sz w:val="24"/>
                <w:szCs w:val="24"/>
              </w:rPr>
              <w:t>(824,1)</w:t>
            </w:r>
          </w:p>
        </w:tc>
      </w:tr>
    </w:tbl>
    <w:p w:rsidR="004E431C" w:rsidRPr="00131A78" w:rsidRDefault="004E431C" w:rsidP="004E431C">
      <w:pPr>
        <w:spacing w:after="0" w:line="240" w:lineRule="auto"/>
        <w:ind w:firstLine="450"/>
        <w:rPr>
          <w:rFonts w:ascii="Times New Roman" w:eastAsia="Times New Roman" w:hAnsi="Times New Roman" w:cs="Times New Roman"/>
          <w:sz w:val="24"/>
          <w:szCs w:val="24"/>
        </w:rPr>
      </w:pPr>
    </w:p>
    <w:p w:rsidR="004E431C" w:rsidRPr="00131A78" w:rsidRDefault="004E431C" w:rsidP="004E431C">
      <w:pPr>
        <w:spacing w:after="0" w:line="240" w:lineRule="auto"/>
        <w:ind w:firstLine="709"/>
        <w:jc w:val="both"/>
        <w:rPr>
          <w:rFonts w:ascii="Times New Roman" w:eastAsia="Times New Roman" w:hAnsi="Times New Roman" w:cs="Times New Roman"/>
          <w:sz w:val="24"/>
          <w:szCs w:val="24"/>
        </w:rPr>
      </w:pPr>
      <w:r w:rsidRPr="00131A78">
        <w:rPr>
          <w:rFonts w:ascii="Times New Roman" w:eastAsia="Times New Roman" w:hAnsi="Times New Roman" w:cs="Times New Roman"/>
          <w:sz w:val="24"/>
          <w:szCs w:val="24"/>
        </w:rPr>
        <w:t xml:space="preserve">Количество принятых и обслуженных туристов в республике в 2016 году достигло 198 </w:t>
      </w:r>
      <w:proofErr w:type="spellStart"/>
      <w:r w:rsidRPr="00131A78">
        <w:rPr>
          <w:rFonts w:ascii="Times New Roman" w:eastAsia="Times New Roman" w:hAnsi="Times New Roman" w:cs="Times New Roman"/>
          <w:sz w:val="24"/>
          <w:szCs w:val="24"/>
        </w:rPr>
        <w:t>тыс</w:t>
      </w:r>
      <w:proofErr w:type="gramStart"/>
      <w:r w:rsidRPr="00131A78">
        <w:rPr>
          <w:rFonts w:ascii="Times New Roman" w:eastAsia="Times New Roman" w:hAnsi="Times New Roman" w:cs="Times New Roman"/>
          <w:sz w:val="24"/>
          <w:szCs w:val="24"/>
        </w:rPr>
        <w:t>.ч</w:t>
      </w:r>
      <w:proofErr w:type="gramEnd"/>
      <w:r w:rsidRPr="00131A78">
        <w:rPr>
          <w:rFonts w:ascii="Times New Roman" w:eastAsia="Times New Roman" w:hAnsi="Times New Roman" w:cs="Times New Roman"/>
          <w:sz w:val="24"/>
          <w:szCs w:val="24"/>
        </w:rPr>
        <w:t>еловек</w:t>
      </w:r>
      <w:proofErr w:type="spellEnd"/>
      <w:r w:rsidRPr="00131A78">
        <w:rPr>
          <w:rFonts w:ascii="Times New Roman" w:eastAsia="Times New Roman" w:hAnsi="Times New Roman" w:cs="Times New Roman"/>
          <w:sz w:val="24"/>
          <w:szCs w:val="24"/>
        </w:rPr>
        <w:t xml:space="preserve"> и увеличилось по сравнению с 2001 годом почти в 3,5 раза. При этом к</w:t>
      </w:r>
      <w:r w:rsidRPr="00131A78">
        <w:rPr>
          <w:rFonts w:ascii="Times New Roman" w:eastAsia="Times New Roman" w:hAnsi="Times New Roman" w:cs="Times New Roman"/>
          <w:sz w:val="24"/>
          <w:szCs w:val="24"/>
        </w:rPr>
        <w:t>о</w:t>
      </w:r>
      <w:r w:rsidRPr="00131A78">
        <w:rPr>
          <w:rFonts w:ascii="Times New Roman" w:eastAsia="Times New Roman" w:hAnsi="Times New Roman" w:cs="Times New Roman"/>
          <w:sz w:val="24"/>
          <w:szCs w:val="24"/>
        </w:rPr>
        <w:t xml:space="preserve">личество мест размещения выросло на 3,6 тыс. </w:t>
      </w:r>
    </w:p>
    <w:p w:rsidR="004E431C" w:rsidRPr="00454163" w:rsidRDefault="004E431C" w:rsidP="004E431C">
      <w:pPr>
        <w:spacing w:after="0" w:line="240" w:lineRule="auto"/>
        <w:ind w:firstLine="709"/>
        <w:jc w:val="both"/>
        <w:rPr>
          <w:rFonts w:ascii="Times New Roman" w:eastAsia="Times New Roman" w:hAnsi="Times New Roman" w:cs="Times New Roman"/>
          <w:sz w:val="24"/>
          <w:szCs w:val="24"/>
        </w:rPr>
      </w:pPr>
      <w:r w:rsidRPr="00131A78">
        <w:rPr>
          <w:rFonts w:ascii="Times New Roman" w:eastAsia="Times New Roman" w:hAnsi="Times New Roman" w:cs="Times New Roman"/>
          <w:sz w:val="24"/>
          <w:szCs w:val="24"/>
        </w:rPr>
        <w:lastRenderedPageBreak/>
        <w:t xml:space="preserve">В основном этот </w:t>
      </w:r>
      <w:proofErr w:type="gramStart"/>
      <w:r w:rsidRPr="00131A78">
        <w:rPr>
          <w:rFonts w:ascii="Times New Roman" w:eastAsia="Times New Roman" w:hAnsi="Times New Roman" w:cs="Times New Roman"/>
          <w:sz w:val="24"/>
          <w:szCs w:val="24"/>
        </w:rPr>
        <w:t>рост</w:t>
      </w:r>
      <w:proofErr w:type="gramEnd"/>
      <w:r w:rsidRPr="00131A78">
        <w:rPr>
          <w:rFonts w:ascii="Times New Roman" w:eastAsia="Times New Roman" w:hAnsi="Times New Roman" w:cs="Times New Roman"/>
          <w:sz w:val="24"/>
          <w:szCs w:val="24"/>
        </w:rPr>
        <w:t xml:space="preserve"> достигнут за счет строительства малых гостиниц. Общее к</w:t>
      </w:r>
      <w:r w:rsidRPr="00131A78">
        <w:rPr>
          <w:rFonts w:ascii="Times New Roman" w:eastAsia="Times New Roman" w:hAnsi="Times New Roman" w:cs="Times New Roman"/>
          <w:sz w:val="24"/>
          <w:szCs w:val="24"/>
        </w:rPr>
        <w:t>о</w:t>
      </w:r>
      <w:r w:rsidRPr="00131A78">
        <w:rPr>
          <w:rFonts w:ascii="Times New Roman" w:eastAsia="Times New Roman" w:hAnsi="Times New Roman" w:cs="Times New Roman"/>
          <w:sz w:val="24"/>
          <w:szCs w:val="24"/>
        </w:rPr>
        <w:t>личество мест размещения на 10000 населения республики составляет</w:t>
      </w:r>
      <w:r w:rsidRPr="00454163">
        <w:rPr>
          <w:rFonts w:ascii="Times New Roman" w:eastAsia="Times New Roman" w:hAnsi="Times New Roman" w:cs="Times New Roman"/>
          <w:sz w:val="24"/>
          <w:szCs w:val="24"/>
        </w:rPr>
        <w:t xml:space="preserve"> 2,76 мест. Числе</w:t>
      </w:r>
      <w:r w:rsidRPr="00454163">
        <w:rPr>
          <w:rFonts w:ascii="Times New Roman" w:eastAsia="Times New Roman" w:hAnsi="Times New Roman" w:cs="Times New Roman"/>
          <w:sz w:val="24"/>
          <w:szCs w:val="24"/>
        </w:rPr>
        <w:t>н</w:t>
      </w:r>
      <w:r w:rsidRPr="00454163">
        <w:rPr>
          <w:rFonts w:ascii="Times New Roman" w:eastAsia="Times New Roman" w:hAnsi="Times New Roman" w:cs="Times New Roman"/>
          <w:sz w:val="24"/>
          <w:szCs w:val="24"/>
        </w:rPr>
        <w:t xml:space="preserve">ность работающих в туристско-рекреационной сфере республики достигло 5,8 </w:t>
      </w:r>
      <w:proofErr w:type="spellStart"/>
      <w:r w:rsidRPr="00454163">
        <w:rPr>
          <w:rFonts w:ascii="Times New Roman" w:eastAsia="Times New Roman" w:hAnsi="Times New Roman" w:cs="Times New Roman"/>
          <w:sz w:val="24"/>
          <w:szCs w:val="24"/>
        </w:rPr>
        <w:t>тыс</w:t>
      </w:r>
      <w:proofErr w:type="gramStart"/>
      <w:r w:rsidRPr="00454163">
        <w:rPr>
          <w:rFonts w:ascii="Times New Roman" w:eastAsia="Times New Roman" w:hAnsi="Times New Roman" w:cs="Times New Roman"/>
          <w:sz w:val="24"/>
          <w:szCs w:val="24"/>
        </w:rPr>
        <w:t>.ч</w:t>
      </w:r>
      <w:proofErr w:type="gramEnd"/>
      <w:r w:rsidRPr="00454163">
        <w:rPr>
          <w:rFonts w:ascii="Times New Roman" w:eastAsia="Times New Roman" w:hAnsi="Times New Roman" w:cs="Times New Roman"/>
          <w:sz w:val="24"/>
          <w:szCs w:val="24"/>
        </w:rPr>
        <w:t>еловек</w:t>
      </w:r>
      <w:proofErr w:type="spellEnd"/>
      <w:r w:rsidRPr="00454163">
        <w:rPr>
          <w:rFonts w:ascii="Times New Roman" w:eastAsia="Times New Roman" w:hAnsi="Times New Roman" w:cs="Times New Roman"/>
          <w:sz w:val="24"/>
          <w:szCs w:val="24"/>
        </w:rPr>
        <w:t>, рост по сравнению с 2001 годом составил 52,6%.</w:t>
      </w:r>
    </w:p>
    <w:p w:rsidR="004E431C" w:rsidRPr="00454163" w:rsidRDefault="004E431C" w:rsidP="004E431C">
      <w:pPr>
        <w:spacing w:after="0" w:line="240" w:lineRule="auto"/>
        <w:ind w:firstLine="709"/>
        <w:jc w:val="both"/>
        <w:rPr>
          <w:rFonts w:ascii="Times New Roman" w:eastAsia="Times New Roman" w:hAnsi="Times New Roman" w:cs="Times New Roman"/>
          <w:sz w:val="24"/>
          <w:szCs w:val="24"/>
        </w:rPr>
      </w:pPr>
      <w:r w:rsidRPr="00454163">
        <w:rPr>
          <w:rFonts w:ascii="Times New Roman" w:eastAsia="Times New Roman" w:hAnsi="Times New Roman" w:cs="Times New Roman"/>
          <w:sz w:val="24"/>
          <w:szCs w:val="24"/>
        </w:rPr>
        <w:t xml:space="preserve">Из таблицы 2 видно, что доходы от туристской деятельности в 2016 году составили 824,1 </w:t>
      </w:r>
      <w:proofErr w:type="spellStart"/>
      <w:r w:rsidRPr="00454163">
        <w:rPr>
          <w:rFonts w:ascii="Times New Roman" w:eastAsia="Times New Roman" w:hAnsi="Times New Roman" w:cs="Times New Roman"/>
          <w:sz w:val="24"/>
          <w:szCs w:val="24"/>
        </w:rPr>
        <w:t>млн</w:t>
      </w:r>
      <w:proofErr w:type="gramStart"/>
      <w:r w:rsidRPr="00454163">
        <w:rPr>
          <w:rFonts w:ascii="Times New Roman" w:eastAsia="Times New Roman" w:hAnsi="Times New Roman" w:cs="Times New Roman"/>
          <w:sz w:val="24"/>
          <w:szCs w:val="24"/>
        </w:rPr>
        <w:t>.р</w:t>
      </w:r>
      <w:proofErr w:type="gramEnd"/>
      <w:r w:rsidRPr="00454163">
        <w:rPr>
          <w:rFonts w:ascii="Times New Roman" w:eastAsia="Times New Roman" w:hAnsi="Times New Roman" w:cs="Times New Roman"/>
          <w:sz w:val="24"/>
          <w:szCs w:val="24"/>
        </w:rPr>
        <w:t>уб</w:t>
      </w:r>
      <w:proofErr w:type="spellEnd"/>
      <w:r w:rsidRPr="00454163">
        <w:rPr>
          <w:rFonts w:ascii="Times New Roman" w:eastAsia="Times New Roman" w:hAnsi="Times New Roman" w:cs="Times New Roman"/>
          <w:sz w:val="24"/>
          <w:szCs w:val="24"/>
        </w:rPr>
        <w:t>., что на 254,1</w:t>
      </w:r>
      <w:r>
        <w:rPr>
          <w:rFonts w:ascii="Times New Roman" w:eastAsia="Times New Roman" w:hAnsi="Times New Roman" w:cs="Times New Roman"/>
          <w:sz w:val="24"/>
          <w:szCs w:val="24"/>
        </w:rPr>
        <w:t xml:space="preserve"> </w:t>
      </w:r>
      <w:proofErr w:type="spellStart"/>
      <w:r w:rsidRPr="00454163">
        <w:rPr>
          <w:rFonts w:ascii="Times New Roman" w:eastAsia="Times New Roman" w:hAnsi="Times New Roman" w:cs="Times New Roman"/>
          <w:sz w:val="24"/>
          <w:szCs w:val="24"/>
        </w:rPr>
        <w:t>млн.рублей</w:t>
      </w:r>
      <w:proofErr w:type="spellEnd"/>
      <w:r w:rsidRPr="00454163">
        <w:rPr>
          <w:rFonts w:ascii="Times New Roman" w:eastAsia="Times New Roman" w:hAnsi="Times New Roman" w:cs="Times New Roman"/>
          <w:sz w:val="24"/>
          <w:szCs w:val="24"/>
        </w:rPr>
        <w:t xml:space="preserve"> или 44,6% больше чем в 2014 году, а налоговые поступления от туристской деятельности за эти годы выросли почти в 2 раза, но при этом следует заметить, что доля налоговой составляющей от туристской деятельности в ре</w:t>
      </w:r>
      <w:r w:rsidRPr="00454163">
        <w:rPr>
          <w:rFonts w:ascii="Times New Roman" w:eastAsia="Times New Roman" w:hAnsi="Times New Roman" w:cs="Times New Roman"/>
          <w:sz w:val="24"/>
          <w:szCs w:val="24"/>
        </w:rPr>
        <w:t>с</w:t>
      </w:r>
      <w:r w:rsidRPr="00454163">
        <w:rPr>
          <w:rFonts w:ascii="Times New Roman" w:eastAsia="Times New Roman" w:hAnsi="Times New Roman" w:cs="Times New Roman"/>
          <w:sz w:val="24"/>
          <w:szCs w:val="24"/>
        </w:rPr>
        <w:t>публике все еще ничтожна мала и составляет всего 0,42%. Темпы роста объемов турис</w:t>
      </w:r>
      <w:r w:rsidRPr="00454163">
        <w:rPr>
          <w:rFonts w:ascii="Times New Roman" w:eastAsia="Times New Roman" w:hAnsi="Times New Roman" w:cs="Times New Roman"/>
          <w:sz w:val="24"/>
          <w:szCs w:val="24"/>
        </w:rPr>
        <w:t>т</w:t>
      </w:r>
      <w:r w:rsidRPr="00454163">
        <w:rPr>
          <w:rFonts w:ascii="Times New Roman" w:eastAsia="Times New Roman" w:hAnsi="Times New Roman" w:cs="Times New Roman"/>
          <w:sz w:val="24"/>
          <w:szCs w:val="24"/>
        </w:rPr>
        <w:t>ских услуг в Республике Дагестан, как это видно из таблицы 2, выросли в 2016 году по сравнению с 2014 годом в 2,1 раза.</w:t>
      </w:r>
    </w:p>
    <w:p w:rsidR="004E431C" w:rsidRPr="00454163" w:rsidRDefault="004E431C" w:rsidP="004E431C">
      <w:pPr>
        <w:spacing w:after="0" w:line="240" w:lineRule="auto"/>
        <w:ind w:firstLine="709"/>
        <w:jc w:val="both"/>
        <w:rPr>
          <w:rFonts w:ascii="Times New Roman" w:eastAsia="Times New Roman" w:hAnsi="Times New Roman" w:cs="Times New Roman"/>
          <w:sz w:val="24"/>
          <w:szCs w:val="24"/>
        </w:rPr>
      </w:pPr>
      <w:r w:rsidRPr="00454163">
        <w:rPr>
          <w:rFonts w:ascii="Times New Roman" w:eastAsia="Times New Roman" w:hAnsi="Times New Roman" w:cs="Times New Roman"/>
          <w:sz w:val="24"/>
          <w:szCs w:val="24"/>
        </w:rPr>
        <w:t>Все эти показатели говорят нам о том, что туризм в перспективе для депрессивной экономики Дагестана является фактором повышения доходов и стабильности экономич</w:t>
      </w:r>
      <w:r w:rsidRPr="00454163">
        <w:rPr>
          <w:rFonts w:ascii="Times New Roman" w:eastAsia="Times New Roman" w:hAnsi="Times New Roman" w:cs="Times New Roman"/>
          <w:sz w:val="24"/>
          <w:szCs w:val="24"/>
        </w:rPr>
        <w:t>е</w:t>
      </w:r>
      <w:r w:rsidRPr="00454163">
        <w:rPr>
          <w:rFonts w:ascii="Times New Roman" w:eastAsia="Times New Roman" w:hAnsi="Times New Roman" w:cs="Times New Roman"/>
          <w:sz w:val="24"/>
          <w:szCs w:val="24"/>
        </w:rPr>
        <w:t>ской и политической.</w:t>
      </w:r>
    </w:p>
    <w:p w:rsidR="004E431C" w:rsidRPr="006476BC" w:rsidRDefault="00A60087" w:rsidP="004E431C">
      <w:pPr>
        <w:spacing w:after="0" w:line="240" w:lineRule="auto"/>
        <w:jc w:val="center"/>
        <w:outlineLvl w:val="1"/>
        <w:rPr>
          <w:rFonts w:ascii="Times New Roman" w:eastAsia="Times New Roman" w:hAnsi="Times New Roman" w:cs="Times New Roman"/>
          <w:b/>
          <w:bCs/>
          <w:spacing w:val="-8"/>
          <w:sz w:val="24"/>
          <w:szCs w:val="24"/>
        </w:rPr>
      </w:pPr>
      <w:r>
        <w:rPr>
          <w:rFonts w:ascii="Times New Roman" w:eastAsia="Times New Roman" w:hAnsi="Times New Roman" w:cs="Times New Roman"/>
          <w:b/>
          <w:bCs/>
          <w:spacing w:val="-8"/>
          <w:sz w:val="24"/>
          <w:szCs w:val="24"/>
        </w:rPr>
        <w:t>Список литературы</w:t>
      </w:r>
    </w:p>
    <w:p w:rsidR="004E431C" w:rsidRPr="004977A0" w:rsidRDefault="004E431C" w:rsidP="004E431C">
      <w:pPr>
        <w:numPr>
          <w:ilvl w:val="0"/>
          <w:numId w:val="12"/>
        </w:numPr>
        <w:shd w:val="clear" w:color="auto" w:fill="FFFFFF"/>
        <w:tabs>
          <w:tab w:val="clear" w:pos="720"/>
          <w:tab w:val="num" w:pos="360"/>
        </w:tabs>
        <w:spacing w:after="0" w:line="240" w:lineRule="auto"/>
        <w:ind w:left="0" w:firstLine="0"/>
        <w:jc w:val="both"/>
        <w:rPr>
          <w:rFonts w:ascii="Times New Roman" w:eastAsia="Times New Roman" w:hAnsi="Times New Roman" w:cs="Times New Roman"/>
          <w:i/>
          <w:sz w:val="24"/>
          <w:szCs w:val="24"/>
        </w:rPr>
      </w:pPr>
      <w:r w:rsidRPr="004977A0">
        <w:rPr>
          <w:rFonts w:ascii="Times New Roman" w:eastAsia="Times New Roman" w:hAnsi="Times New Roman" w:cs="Times New Roman"/>
          <w:i/>
          <w:sz w:val="24"/>
          <w:szCs w:val="24"/>
        </w:rPr>
        <w:t>Официальный сайт Федерального агентства по туризму. – Режим дост</w:t>
      </w:r>
      <w:r w:rsidRPr="004977A0">
        <w:rPr>
          <w:rFonts w:ascii="Times New Roman" w:eastAsia="Times New Roman" w:hAnsi="Times New Roman" w:cs="Times New Roman"/>
          <w:i/>
          <w:sz w:val="24"/>
          <w:szCs w:val="24"/>
        </w:rPr>
        <w:t>у</w:t>
      </w:r>
      <w:r w:rsidRPr="004977A0">
        <w:rPr>
          <w:rFonts w:ascii="Times New Roman" w:eastAsia="Times New Roman" w:hAnsi="Times New Roman" w:cs="Times New Roman"/>
          <w:i/>
          <w:sz w:val="24"/>
          <w:szCs w:val="24"/>
        </w:rPr>
        <w:t>па</w:t>
      </w:r>
      <w:hyperlink r:id="rId10" w:tgtFrame="_blank" w:history="1">
        <w:r w:rsidRPr="004977A0">
          <w:rPr>
            <w:rFonts w:ascii="Times New Roman" w:eastAsia="Times New Roman" w:hAnsi="Times New Roman" w:cs="Times New Roman"/>
            <w:i/>
            <w:sz w:val="24"/>
            <w:szCs w:val="24"/>
          </w:rPr>
          <w:t>http://www.russiatourism.ru/contents/statistika/statisticheskie-dannye-po-rf/statisticheskie-pokazateli-po-subektam-rf/</w:t>
        </w:r>
      </w:hyperlink>
    </w:p>
    <w:p w:rsidR="004E431C" w:rsidRPr="004977A0" w:rsidRDefault="004E431C" w:rsidP="004E431C">
      <w:pPr>
        <w:numPr>
          <w:ilvl w:val="0"/>
          <w:numId w:val="12"/>
        </w:numPr>
        <w:shd w:val="clear" w:color="auto" w:fill="FFFFFF"/>
        <w:tabs>
          <w:tab w:val="clear" w:pos="720"/>
          <w:tab w:val="num" w:pos="360"/>
        </w:tabs>
        <w:autoSpaceDE w:val="0"/>
        <w:spacing w:after="0" w:line="240" w:lineRule="auto"/>
        <w:ind w:left="0" w:firstLine="0"/>
        <w:jc w:val="both"/>
        <w:rPr>
          <w:rFonts w:ascii="Times New Roman" w:hAnsi="Times New Roman" w:cs="Times New Roman"/>
          <w:i/>
          <w:sz w:val="24"/>
          <w:szCs w:val="24"/>
        </w:rPr>
      </w:pPr>
      <w:r w:rsidRPr="004977A0">
        <w:rPr>
          <w:rFonts w:ascii="Times New Roman" w:eastAsia="Times New Roman" w:hAnsi="Times New Roman" w:cs="Times New Roman"/>
          <w:i/>
          <w:sz w:val="24"/>
          <w:szCs w:val="24"/>
        </w:rPr>
        <w:t>Официальный сайт Федеральной службы государственной статистики. –</w:t>
      </w:r>
      <w:hyperlink r:id="rId11" w:tgtFrame="_blank" w:history="1">
        <w:r w:rsidRPr="004977A0">
          <w:rPr>
            <w:rFonts w:ascii="Times New Roman" w:eastAsia="Times New Roman" w:hAnsi="Times New Roman" w:cs="Times New Roman"/>
            <w:i/>
            <w:sz w:val="24"/>
            <w:szCs w:val="24"/>
          </w:rPr>
          <w:t>http://www.gks.ru/wps/wcm/connect/rosstat_main/rosstat/ru/statistics/enterprise/retail/</w:t>
        </w:r>
      </w:hyperlink>
    </w:p>
    <w:p w:rsidR="004E431C" w:rsidRPr="004977A0" w:rsidRDefault="004E431C" w:rsidP="004E431C">
      <w:pPr>
        <w:numPr>
          <w:ilvl w:val="0"/>
          <w:numId w:val="12"/>
        </w:numPr>
        <w:shd w:val="clear" w:color="auto" w:fill="FFFFFF"/>
        <w:tabs>
          <w:tab w:val="clear" w:pos="720"/>
          <w:tab w:val="num" w:pos="360"/>
        </w:tabs>
        <w:autoSpaceDE w:val="0"/>
        <w:spacing w:after="0" w:line="240" w:lineRule="auto"/>
        <w:ind w:left="0" w:firstLine="0"/>
        <w:jc w:val="both"/>
        <w:rPr>
          <w:rFonts w:ascii="Times New Roman" w:hAnsi="Times New Roman" w:cs="Times New Roman"/>
          <w:i/>
          <w:sz w:val="24"/>
          <w:szCs w:val="24"/>
        </w:rPr>
      </w:pPr>
      <w:proofErr w:type="spellStart"/>
      <w:r w:rsidRPr="004977A0">
        <w:rPr>
          <w:rFonts w:ascii="Times New Roman" w:eastAsia="Arial-ItalicMT" w:hAnsi="Times New Roman" w:cs="Times New Roman"/>
          <w:i/>
          <w:sz w:val="24"/>
          <w:szCs w:val="24"/>
        </w:rPr>
        <w:t>Аббасова</w:t>
      </w:r>
      <w:proofErr w:type="spellEnd"/>
      <w:r w:rsidRPr="004977A0">
        <w:rPr>
          <w:rFonts w:ascii="Times New Roman" w:eastAsia="Arial-ItalicMT" w:hAnsi="Times New Roman" w:cs="Times New Roman"/>
          <w:i/>
          <w:sz w:val="24"/>
          <w:szCs w:val="24"/>
        </w:rPr>
        <w:t xml:space="preserve"> А.А. </w:t>
      </w:r>
      <w:r w:rsidRPr="004977A0">
        <w:rPr>
          <w:rFonts w:ascii="Times New Roman" w:hAnsi="Times New Roman" w:cs="Times New Roman"/>
          <w:i/>
          <w:sz w:val="24"/>
          <w:szCs w:val="24"/>
        </w:rPr>
        <w:t>«</w:t>
      </w:r>
      <w:r w:rsidRPr="004977A0">
        <w:rPr>
          <w:rFonts w:ascii="Times New Roman" w:eastAsia="Times New Roman" w:hAnsi="Times New Roman" w:cs="Times New Roman"/>
          <w:i/>
          <w:kern w:val="36"/>
          <w:sz w:val="24"/>
          <w:szCs w:val="24"/>
        </w:rPr>
        <w:t xml:space="preserve">Туристическая привлекательность  Дагестана:  проблемы и решения». </w:t>
      </w:r>
      <w:r w:rsidRPr="004977A0">
        <w:rPr>
          <w:rFonts w:ascii="Times New Roman" w:hAnsi="Times New Roman" w:cs="Times New Roman"/>
          <w:i/>
          <w:sz w:val="24"/>
          <w:szCs w:val="24"/>
        </w:rPr>
        <w:t>//Горное сельское хозяйство - 2015, №3, с. 119-123, ДАГНИИСХ. Махачкала.</w:t>
      </w:r>
    </w:p>
    <w:p w:rsidR="004E431C" w:rsidRPr="004977A0" w:rsidRDefault="004E431C" w:rsidP="004E431C">
      <w:pPr>
        <w:pStyle w:val="ab"/>
        <w:numPr>
          <w:ilvl w:val="0"/>
          <w:numId w:val="12"/>
        </w:numPr>
        <w:tabs>
          <w:tab w:val="clear" w:pos="720"/>
          <w:tab w:val="num" w:pos="426"/>
          <w:tab w:val="left" w:pos="567"/>
        </w:tabs>
        <w:autoSpaceDE w:val="0"/>
        <w:spacing w:after="0" w:line="240" w:lineRule="auto"/>
        <w:ind w:left="0" w:firstLine="0"/>
        <w:jc w:val="both"/>
        <w:rPr>
          <w:rFonts w:ascii="Times New Roman" w:hAnsi="Times New Roman" w:cs="Times New Roman"/>
          <w:i/>
          <w:sz w:val="24"/>
          <w:szCs w:val="24"/>
        </w:rPr>
      </w:pPr>
      <w:r w:rsidRPr="004977A0">
        <w:rPr>
          <w:rFonts w:ascii="Times New Roman" w:hAnsi="Times New Roman" w:cs="Times New Roman"/>
          <w:i/>
          <w:sz w:val="24"/>
          <w:szCs w:val="24"/>
        </w:rPr>
        <w:t xml:space="preserve"> </w:t>
      </w:r>
      <w:r w:rsidRPr="004977A0">
        <w:rPr>
          <w:rStyle w:val="apple-converted-space"/>
          <w:rFonts w:ascii="Times New Roman" w:hAnsi="Times New Roman" w:cs="Times New Roman"/>
          <w:i/>
          <w:sz w:val="24"/>
          <w:szCs w:val="24"/>
          <w:shd w:val="clear" w:color="auto" w:fill="FFFFFF" w:themeFill="background1"/>
        </w:rPr>
        <w:t xml:space="preserve">Набиева У.Н., </w:t>
      </w:r>
      <w:proofErr w:type="spellStart"/>
      <w:r w:rsidRPr="004977A0">
        <w:rPr>
          <w:rStyle w:val="apple-converted-space"/>
          <w:rFonts w:ascii="Times New Roman" w:hAnsi="Times New Roman" w:cs="Times New Roman"/>
          <w:i/>
          <w:sz w:val="24"/>
          <w:szCs w:val="24"/>
          <w:shd w:val="clear" w:color="auto" w:fill="FFFFFF" w:themeFill="background1"/>
        </w:rPr>
        <w:t>Аббасова</w:t>
      </w:r>
      <w:proofErr w:type="spellEnd"/>
      <w:r w:rsidRPr="004977A0">
        <w:rPr>
          <w:rStyle w:val="apple-converted-space"/>
          <w:rFonts w:ascii="Times New Roman" w:hAnsi="Times New Roman" w:cs="Times New Roman"/>
          <w:i/>
          <w:sz w:val="24"/>
          <w:szCs w:val="24"/>
          <w:shd w:val="clear" w:color="auto" w:fill="FFFFFF" w:themeFill="background1"/>
        </w:rPr>
        <w:t xml:space="preserve"> А.А. «</w:t>
      </w:r>
      <w:r w:rsidRPr="004977A0">
        <w:rPr>
          <w:rFonts w:ascii="Times New Roman" w:hAnsi="Times New Roman" w:cs="Times New Roman"/>
          <w:i/>
          <w:sz w:val="24"/>
          <w:szCs w:val="24"/>
        </w:rPr>
        <w:t>Туристско-рекреационный потенциал развития тури</w:t>
      </w:r>
      <w:r w:rsidRPr="004977A0">
        <w:rPr>
          <w:rFonts w:ascii="Times New Roman" w:hAnsi="Times New Roman" w:cs="Times New Roman"/>
          <w:i/>
          <w:sz w:val="24"/>
          <w:szCs w:val="24"/>
        </w:rPr>
        <w:t>з</w:t>
      </w:r>
      <w:r w:rsidRPr="004977A0">
        <w:rPr>
          <w:rFonts w:ascii="Times New Roman" w:hAnsi="Times New Roman" w:cs="Times New Roman"/>
          <w:i/>
          <w:sz w:val="24"/>
          <w:szCs w:val="24"/>
        </w:rPr>
        <w:t>ма на территории РД». // Проблемы развития АПК региона. - 2015.- №4. – с. 119-124.</w:t>
      </w:r>
    </w:p>
    <w:p w:rsidR="004E431C" w:rsidRPr="004977A0" w:rsidRDefault="004E431C" w:rsidP="004E431C">
      <w:pPr>
        <w:spacing w:after="0" w:line="240" w:lineRule="auto"/>
        <w:jc w:val="both"/>
        <w:rPr>
          <w:rFonts w:ascii="Times New Roman" w:hAnsi="Times New Roman" w:cs="Times New Roman"/>
          <w:i/>
          <w:sz w:val="24"/>
          <w:szCs w:val="24"/>
        </w:rPr>
      </w:pPr>
      <w:r w:rsidRPr="004977A0">
        <w:rPr>
          <w:rFonts w:ascii="Times New Roman" w:eastAsia="Times New Roman" w:hAnsi="Times New Roman" w:cs="Times New Roman"/>
          <w:i/>
          <w:spacing w:val="-8"/>
          <w:sz w:val="24"/>
          <w:szCs w:val="24"/>
        </w:rPr>
        <w:t xml:space="preserve">5. </w:t>
      </w:r>
      <w:r w:rsidRPr="004977A0">
        <w:rPr>
          <w:rFonts w:ascii="Times New Roman" w:hAnsi="Times New Roman" w:cs="Times New Roman"/>
          <w:i/>
          <w:sz w:val="24"/>
          <w:szCs w:val="24"/>
        </w:rPr>
        <w:t xml:space="preserve">Набиева У.Н., </w:t>
      </w:r>
      <w:proofErr w:type="spellStart"/>
      <w:r w:rsidRPr="004977A0">
        <w:rPr>
          <w:rFonts w:ascii="Times New Roman" w:hAnsi="Times New Roman" w:cs="Times New Roman"/>
          <w:i/>
          <w:sz w:val="24"/>
          <w:szCs w:val="24"/>
        </w:rPr>
        <w:t>Раджабов</w:t>
      </w:r>
      <w:proofErr w:type="spellEnd"/>
      <w:r w:rsidRPr="004977A0">
        <w:rPr>
          <w:rFonts w:ascii="Times New Roman" w:hAnsi="Times New Roman" w:cs="Times New Roman"/>
          <w:i/>
          <w:sz w:val="24"/>
          <w:szCs w:val="24"/>
        </w:rPr>
        <w:t xml:space="preserve"> А.Н., </w:t>
      </w:r>
      <w:proofErr w:type="spellStart"/>
      <w:r w:rsidRPr="004977A0">
        <w:rPr>
          <w:rFonts w:ascii="Times New Roman" w:hAnsi="Times New Roman" w:cs="Times New Roman"/>
          <w:i/>
          <w:sz w:val="24"/>
          <w:szCs w:val="24"/>
        </w:rPr>
        <w:t>Мустафаева</w:t>
      </w:r>
      <w:proofErr w:type="spellEnd"/>
      <w:r w:rsidRPr="004977A0">
        <w:rPr>
          <w:rFonts w:ascii="Times New Roman" w:hAnsi="Times New Roman" w:cs="Times New Roman"/>
          <w:i/>
          <w:sz w:val="24"/>
          <w:szCs w:val="24"/>
        </w:rPr>
        <w:t xml:space="preserve"> Х.Д., </w:t>
      </w:r>
      <w:proofErr w:type="spellStart"/>
      <w:r w:rsidRPr="004977A0">
        <w:rPr>
          <w:rFonts w:ascii="Times New Roman" w:hAnsi="Times New Roman" w:cs="Times New Roman"/>
          <w:i/>
          <w:sz w:val="24"/>
          <w:szCs w:val="24"/>
        </w:rPr>
        <w:t>Аббасова</w:t>
      </w:r>
      <w:proofErr w:type="spellEnd"/>
      <w:r w:rsidRPr="004977A0">
        <w:rPr>
          <w:rFonts w:ascii="Times New Roman" w:hAnsi="Times New Roman" w:cs="Times New Roman"/>
          <w:i/>
          <w:sz w:val="24"/>
          <w:szCs w:val="24"/>
        </w:rPr>
        <w:t xml:space="preserve"> А.А., «Туристско-рекреационный потенциал развития туризма на территории РД»</w:t>
      </w:r>
    </w:p>
    <w:p w:rsidR="004E431C" w:rsidRPr="004977A0" w:rsidRDefault="004E431C" w:rsidP="004E431C">
      <w:pPr>
        <w:spacing w:after="0" w:line="240" w:lineRule="auto"/>
        <w:jc w:val="both"/>
        <w:rPr>
          <w:rFonts w:ascii="Times New Roman" w:eastAsia="Times New Roman" w:hAnsi="Times New Roman" w:cs="Times New Roman"/>
          <w:i/>
          <w:spacing w:val="-8"/>
          <w:sz w:val="24"/>
          <w:szCs w:val="24"/>
        </w:rPr>
      </w:pPr>
      <w:r w:rsidRPr="004977A0">
        <w:rPr>
          <w:rFonts w:ascii="Times New Roman" w:eastAsia="Times New Roman" w:hAnsi="Times New Roman" w:cs="Times New Roman"/>
          <w:i/>
          <w:spacing w:val="-8"/>
          <w:sz w:val="24"/>
          <w:szCs w:val="24"/>
        </w:rPr>
        <w:t>6. Замятин Д.Н. Гуманитарная география: Пространство и язык географических образов. - СПб</w:t>
      </w:r>
      <w:proofErr w:type="gramStart"/>
      <w:r w:rsidRPr="004977A0">
        <w:rPr>
          <w:rFonts w:ascii="Times New Roman" w:eastAsia="Times New Roman" w:hAnsi="Times New Roman" w:cs="Times New Roman"/>
          <w:i/>
          <w:spacing w:val="-8"/>
          <w:sz w:val="24"/>
          <w:szCs w:val="24"/>
        </w:rPr>
        <w:t xml:space="preserve">.: </w:t>
      </w:r>
      <w:proofErr w:type="spellStart"/>
      <w:proofErr w:type="gramEnd"/>
      <w:r w:rsidRPr="004977A0">
        <w:rPr>
          <w:rFonts w:ascii="Times New Roman" w:eastAsia="Times New Roman" w:hAnsi="Times New Roman" w:cs="Times New Roman"/>
          <w:i/>
          <w:spacing w:val="-8"/>
          <w:sz w:val="24"/>
          <w:szCs w:val="24"/>
        </w:rPr>
        <w:t>Алетейя</w:t>
      </w:r>
      <w:proofErr w:type="spellEnd"/>
      <w:r w:rsidRPr="004977A0">
        <w:rPr>
          <w:rFonts w:ascii="Times New Roman" w:eastAsia="Times New Roman" w:hAnsi="Times New Roman" w:cs="Times New Roman"/>
          <w:i/>
          <w:spacing w:val="-8"/>
          <w:sz w:val="24"/>
          <w:szCs w:val="24"/>
        </w:rPr>
        <w:t>, 2003. - 331 с. </w:t>
      </w:r>
    </w:p>
    <w:p w:rsidR="004E431C" w:rsidRPr="004977A0" w:rsidRDefault="004E431C" w:rsidP="004E431C">
      <w:pPr>
        <w:spacing w:after="0" w:line="240" w:lineRule="auto"/>
        <w:jc w:val="both"/>
        <w:rPr>
          <w:rFonts w:ascii="Times New Roman" w:eastAsia="Times New Roman" w:hAnsi="Times New Roman" w:cs="Times New Roman"/>
          <w:i/>
          <w:spacing w:val="-8"/>
          <w:sz w:val="24"/>
          <w:szCs w:val="24"/>
        </w:rPr>
      </w:pPr>
      <w:r w:rsidRPr="004977A0">
        <w:rPr>
          <w:rFonts w:ascii="Times New Roman" w:eastAsia="Times New Roman" w:hAnsi="Times New Roman" w:cs="Times New Roman"/>
          <w:i/>
          <w:spacing w:val="-8"/>
          <w:sz w:val="24"/>
          <w:szCs w:val="24"/>
        </w:rPr>
        <w:t>7. Климанова О.А., Шабалина Н.В. Географические аспекты туристского страноведения // Ге</w:t>
      </w:r>
      <w:r w:rsidRPr="004977A0">
        <w:rPr>
          <w:rFonts w:ascii="Times New Roman" w:eastAsia="Times New Roman" w:hAnsi="Times New Roman" w:cs="Times New Roman"/>
          <w:i/>
          <w:spacing w:val="-8"/>
          <w:sz w:val="24"/>
          <w:szCs w:val="24"/>
        </w:rPr>
        <w:t>о</w:t>
      </w:r>
      <w:r w:rsidRPr="004977A0">
        <w:rPr>
          <w:rFonts w:ascii="Times New Roman" w:eastAsia="Times New Roman" w:hAnsi="Times New Roman" w:cs="Times New Roman"/>
          <w:i/>
          <w:spacing w:val="-8"/>
          <w:sz w:val="24"/>
          <w:szCs w:val="24"/>
        </w:rPr>
        <w:t xml:space="preserve">графия туризма. - М.: </w:t>
      </w:r>
      <w:proofErr w:type="spellStart"/>
      <w:r w:rsidRPr="004977A0">
        <w:rPr>
          <w:rFonts w:ascii="Times New Roman" w:eastAsia="Times New Roman" w:hAnsi="Times New Roman" w:cs="Times New Roman"/>
          <w:i/>
          <w:spacing w:val="-8"/>
          <w:sz w:val="24"/>
          <w:szCs w:val="24"/>
        </w:rPr>
        <w:t>Кнорус</w:t>
      </w:r>
      <w:proofErr w:type="spellEnd"/>
      <w:r w:rsidRPr="004977A0">
        <w:rPr>
          <w:rFonts w:ascii="Times New Roman" w:eastAsia="Times New Roman" w:hAnsi="Times New Roman" w:cs="Times New Roman"/>
          <w:i/>
          <w:spacing w:val="-8"/>
          <w:sz w:val="24"/>
          <w:szCs w:val="24"/>
        </w:rPr>
        <w:t>, 2008. - 592 с. - С.306-311. </w:t>
      </w:r>
    </w:p>
    <w:p w:rsidR="00A65F6B" w:rsidRDefault="00A65F6B" w:rsidP="00A65F6B">
      <w:pPr>
        <w:tabs>
          <w:tab w:val="left" w:pos="284"/>
        </w:tabs>
        <w:spacing w:after="0" w:line="240" w:lineRule="auto"/>
        <w:jc w:val="both"/>
        <w:rPr>
          <w:rFonts w:ascii="Times New Roman" w:hAnsi="Times New Roman" w:cs="Times New Roman"/>
          <w:i/>
          <w:sz w:val="24"/>
          <w:szCs w:val="24"/>
        </w:rPr>
      </w:pPr>
      <w:r w:rsidRPr="00A65F6B">
        <w:rPr>
          <w:rFonts w:ascii="Times New Roman" w:hAnsi="Times New Roman" w:cs="Times New Roman"/>
          <w:i/>
          <w:sz w:val="24"/>
          <w:szCs w:val="24"/>
        </w:rPr>
        <w:t xml:space="preserve">8.Трухачев А.В. Сельский туризм как основной фактор развития региональной экономики туризма в РФ // </w:t>
      </w:r>
      <w:hyperlink r:id="rId12" w:history="1">
        <w:r w:rsidRPr="00A65F6B">
          <w:rPr>
            <w:rFonts w:ascii="Times New Roman" w:hAnsi="Times New Roman" w:cs="Times New Roman"/>
            <w:i/>
            <w:sz w:val="24"/>
            <w:szCs w:val="24"/>
          </w:rPr>
          <w:t>Вестник АПК Ставрополья</w:t>
        </w:r>
      </w:hyperlink>
      <w:r w:rsidRPr="00A65F6B">
        <w:rPr>
          <w:rFonts w:ascii="Times New Roman" w:hAnsi="Times New Roman" w:cs="Times New Roman"/>
          <w:i/>
          <w:sz w:val="24"/>
          <w:szCs w:val="24"/>
        </w:rPr>
        <w:t>. 2017. </w:t>
      </w:r>
      <w:hyperlink r:id="rId13" w:history="1">
        <w:r w:rsidRPr="00A65F6B">
          <w:rPr>
            <w:rFonts w:ascii="Times New Roman" w:hAnsi="Times New Roman" w:cs="Times New Roman"/>
            <w:i/>
            <w:sz w:val="24"/>
            <w:szCs w:val="24"/>
          </w:rPr>
          <w:t>№ 4</w:t>
        </w:r>
      </w:hyperlink>
      <w:r w:rsidRPr="00A65F6B">
        <w:rPr>
          <w:rFonts w:ascii="Times New Roman" w:hAnsi="Times New Roman" w:cs="Times New Roman"/>
          <w:i/>
          <w:sz w:val="24"/>
          <w:szCs w:val="24"/>
        </w:rPr>
        <w:t xml:space="preserve"> (28). С. 157-158.</w:t>
      </w:r>
    </w:p>
    <w:p w:rsidR="00A65F6B" w:rsidRPr="00A65F6B" w:rsidRDefault="00A65F6B" w:rsidP="00A65F6B">
      <w:pPr>
        <w:tabs>
          <w:tab w:val="left" w:pos="284"/>
        </w:tabs>
        <w:spacing w:after="0" w:line="240" w:lineRule="auto"/>
        <w:jc w:val="both"/>
        <w:rPr>
          <w:rFonts w:ascii="Times New Roman" w:hAnsi="Times New Roman" w:cs="Times New Roman"/>
          <w:i/>
          <w:sz w:val="24"/>
          <w:szCs w:val="24"/>
        </w:rPr>
      </w:pPr>
      <w:r w:rsidRPr="00A65F6B">
        <w:rPr>
          <w:rFonts w:ascii="Times New Roman" w:hAnsi="Times New Roman" w:cs="Times New Roman"/>
          <w:i/>
          <w:sz w:val="24"/>
          <w:szCs w:val="24"/>
        </w:rPr>
        <w:t xml:space="preserve">9.Трухачев В.И., </w:t>
      </w:r>
      <w:proofErr w:type="spellStart"/>
      <w:r w:rsidRPr="00A65F6B">
        <w:rPr>
          <w:rFonts w:ascii="Times New Roman" w:hAnsi="Times New Roman" w:cs="Times New Roman"/>
          <w:i/>
          <w:sz w:val="24"/>
          <w:szCs w:val="24"/>
        </w:rPr>
        <w:t>Бинатов</w:t>
      </w:r>
      <w:proofErr w:type="spellEnd"/>
      <w:r w:rsidRPr="00A65F6B">
        <w:rPr>
          <w:rFonts w:ascii="Times New Roman" w:hAnsi="Times New Roman" w:cs="Times New Roman"/>
          <w:i/>
          <w:sz w:val="24"/>
          <w:szCs w:val="24"/>
        </w:rPr>
        <w:t xml:space="preserve"> Ю.Г., Костюкова Е.И. </w:t>
      </w:r>
      <w:hyperlink r:id="rId14" w:history="1">
        <w:r w:rsidRPr="00A65F6B">
          <w:rPr>
            <w:rFonts w:ascii="Times New Roman" w:hAnsi="Times New Roman" w:cs="Times New Roman"/>
            <w:i/>
            <w:sz w:val="24"/>
            <w:szCs w:val="24"/>
          </w:rPr>
          <w:t>Факторы и условия повышения конк</w:t>
        </w:r>
        <w:r w:rsidRPr="00A65F6B">
          <w:rPr>
            <w:rFonts w:ascii="Times New Roman" w:hAnsi="Times New Roman" w:cs="Times New Roman"/>
            <w:i/>
            <w:sz w:val="24"/>
            <w:szCs w:val="24"/>
          </w:rPr>
          <w:t>у</w:t>
        </w:r>
        <w:r w:rsidRPr="00A65F6B">
          <w:rPr>
            <w:rFonts w:ascii="Times New Roman" w:hAnsi="Times New Roman" w:cs="Times New Roman"/>
            <w:i/>
            <w:sz w:val="24"/>
            <w:szCs w:val="24"/>
          </w:rPr>
          <w:t xml:space="preserve">рентоспособности  российского аграрного бизнеса в условиях глобализации </w:t>
        </w:r>
      </w:hyperlink>
      <w:r w:rsidRPr="00A65F6B">
        <w:rPr>
          <w:rFonts w:ascii="Times New Roman" w:hAnsi="Times New Roman" w:cs="Times New Roman"/>
          <w:i/>
          <w:sz w:val="24"/>
          <w:szCs w:val="24"/>
        </w:rPr>
        <w:t xml:space="preserve">// </w:t>
      </w:r>
      <w:hyperlink r:id="rId15" w:history="1">
        <w:r w:rsidRPr="00A65F6B">
          <w:rPr>
            <w:rFonts w:ascii="Times New Roman" w:hAnsi="Times New Roman" w:cs="Times New Roman"/>
            <w:i/>
            <w:sz w:val="24"/>
            <w:szCs w:val="24"/>
          </w:rPr>
          <w:t>Вестник АПК Ставрополья</w:t>
        </w:r>
      </w:hyperlink>
      <w:r w:rsidRPr="00A65F6B">
        <w:rPr>
          <w:rFonts w:ascii="Times New Roman" w:hAnsi="Times New Roman" w:cs="Times New Roman"/>
          <w:i/>
          <w:sz w:val="24"/>
          <w:szCs w:val="24"/>
        </w:rPr>
        <w:t>. 2016. </w:t>
      </w:r>
      <w:hyperlink r:id="rId16" w:history="1">
        <w:r w:rsidRPr="00A65F6B">
          <w:rPr>
            <w:rFonts w:ascii="Times New Roman" w:hAnsi="Times New Roman" w:cs="Times New Roman"/>
            <w:i/>
            <w:sz w:val="24"/>
            <w:szCs w:val="24"/>
          </w:rPr>
          <w:t>№ S1</w:t>
        </w:r>
      </w:hyperlink>
      <w:r w:rsidRPr="00A65F6B">
        <w:rPr>
          <w:rFonts w:ascii="Times New Roman" w:hAnsi="Times New Roman" w:cs="Times New Roman"/>
          <w:i/>
          <w:sz w:val="24"/>
          <w:szCs w:val="24"/>
        </w:rPr>
        <w:t>. С. 88-93.</w:t>
      </w:r>
    </w:p>
    <w:p w:rsidR="00A65F6B" w:rsidRPr="00A65F6B" w:rsidRDefault="00A65F6B" w:rsidP="00A65F6B">
      <w:pPr>
        <w:tabs>
          <w:tab w:val="left" w:pos="284"/>
        </w:tabs>
        <w:spacing w:after="0" w:line="240" w:lineRule="auto"/>
        <w:jc w:val="both"/>
        <w:rPr>
          <w:rFonts w:ascii="Times New Roman" w:hAnsi="Times New Roman" w:cs="Times New Roman"/>
          <w:i/>
          <w:sz w:val="24"/>
          <w:szCs w:val="24"/>
        </w:rPr>
      </w:pPr>
      <w:r w:rsidRPr="00A65F6B">
        <w:rPr>
          <w:rFonts w:ascii="Times New Roman" w:hAnsi="Times New Roman" w:cs="Times New Roman"/>
          <w:i/>
          <w:sz w:val="24"/>
          <w:szCs w:val="24"/>
        </w:rPr>
        <w:t>10.Михайлова К. Ю. Инновационные направления развития мировой туристической инд</w:t>
      </w:r>
      <w:r w:rsidRPr="00A65F6B">
        <w:rPr>
          <w:rFonts w:ascii="Times New Roman" w:hAnsi="Times New Roman" w:cs="Times New Roman"/>
          <w:i/>
          <w:sz w:val="24"/>
          <w:szCs w:val="24"/>
        </w:rPr>
        <w:t>у</w:t>
      </w:r>
      <w:r w:rsidRPr="00A65F6B">
        <w:rPr>
          <w:rFonts w:ascii="Times New Roman" w:hAnsi="Times New Roman" w:cs="Times New Roman"/>
          <w:i/>
          <w:sz w:val="24"/>
          <w:szCs w:val="24"/>
        </w:rPr>
        <w:t xml:space="preserve">стрии // </w:t>
      </w:r>
      <w:hyperlink r:id="rId17" w:history="1">
        <w:r w:rsidRPr="00A65F6B">
          <w:rPr>
            <w:rFonts w:ascii="Times New Roman" w:hAnsi="Times New Roman" w:cs="Times New Roman"/>
            <w:i/>
            <w:sz w:val="24"/>
            <w:szCs w:val="24"/>
          </w:rPr>
          <w:t>Вестник АПК Ставрополья</w:t>
        </w:r>
      </w:hyperlink>
      <w:r w:rsidRPr="00A65F6B">
        <w:rPr>
          <w:rFonts w:ascii="Times New Roman" w:hAnsi="Times New Roman" w:cs="Times New Roman"/>
          <w:i/>
          <w:sz w:val="24"/>
          <w:szCs w:val="24"/>
        </w:rPr>
        <w:t>. 2016. </w:t>
      </w:r>
      <w:hyperlink r:id="rId18" w:history="1">
        <w:r w:rsidRPr="00A65F6B">
          <w:rPr>
            <w:rFonts w:ascii="Times New Roman" w:hAnsi="Times New Roman" w:cs="Times New Roman"/>
            <w:i/>
            <w:sz w:val="24"/>
            <w:szCs w:val="24"/>
          </w:rPr>
          <w:t>№ 1</w:t>
        </w:r>
      </w:hyperlink>
      <w:r w:rsidRPr="00A65F6B">
        <w:rPr>
          <w:rFonts w:ascii="Times New Roman" w:hAnsi="Times New Roman" w:cs="Times New Roman"/>
          <w:i/>
          <w:sz w:val="24"/>
          <w:szCs w:val="24"/>
        </w:rPr>
        <w:t xml:space="preserve"> (21). С. 260-264.</w:t>
      </w:r>
    </w:p>
    <w:p w:rsidR="004E431C" w:rsidRPr="006476BC" w:rsidRDefault="004E431C" w:rsidP="004E431C">
      <w:pPr>
        <w:pStyle w:val="aa"/>
        <w:shd w:val="clear" w:color="auto" w:fill="FEFEFE"/>
        <w:spacing w:before="0" w:beforeAutospacing="0" w:after="0" w:afterAutospacing="0" w:line="360" w:lineRule="auto"/>
        <w:ind w:firstLine="709"/>
        <w:jc w:val="both"/>
        <w:rPr>
          <w:sz w:val="28"/>
          <w:szCs w:val="28"/>
        </w:rPr>
      </w:pPr>
    </w:p>
    <w:p w:rsidR="00001B4D" w:rsidRPr="00001B4D" w:rsidRDefault="00001B4D" w:rsidP="00001B4D">
      <w:pPr>
        <w:shd w:val="clear" w:color="auto" w:fill="FFFFFF"/>
        <w:spacing w:before="100" w:beforeAutospacing="1" w:after="100" w:afterAutospacing="1" w:line="240" w:lineRule="auto"/>
        <w:outlineLvl w:val="0"/>
        <w:rPr>
          <w:rFonts w:ascii="Times New Roman" w:eastAsia="Times New Roman" w:hAnsi="Times New Roman" w:cs="Times New Roman"/>
          <w:b/>
          <w:bCs/>
          <w:color w:val="000000"/>
          <w:kern w:val="36"/>
          <w:sz w:val="24"/>
          <w:szCs w:val="24"/>
        </w:rPr>
      </w:pPr>
      <w:r w:rsidRPr="00001B4D">
        <w:rPr>
          <w:rFonts w:ascii="Times New Roman" w:eastAsia="Times New Roman" w:hAnsi="Times New Roman" w:cs="Times New Roman"/>
          <w:b/>
          <w:bCs/>
          <w:color w:val="000000"/>
          <w:kern w:val="36"/>
          <w:sz w:val="24"/>
          <w:szCs w:val="24"/>
        </w:rPr>
        <w:t>УДК 330.1</w:t>
      </w:r>
    </w:p>
    <w:p w:rsidR="00BD49DB" w:rsidRPr="009B0070" w:rsidRDefault="00BD49DB" w:rsidP="009B0070">
      <w:pPr>
        <w:pStyle w:val="1"/>
        <w:spacing w:before="0" w:line="240" w:lineRule="auto"/>
        <w:jc w:val="center"/>
        <w:rPr>
          <w:rFonts w:ascii="Times New Roman" w:eastAsia="Times New Roman" w:hAnsi="Times New Roman" w:cs="Times New Roman"/>
          <w:color w:val="auto"/>
          <w:sz w:val="24"/>
          <w:szCs w:val="24"/>
        </w:rPr>
      </w:pPr>
      <w:bookmarkStart w:id="7" w:name="_Toc518649356"/>
      <w:r w:rsidRPr="009B0070">
        <w:rPr>
          <w:rFonts w:ascii="Times New Roman" w:eastAsia="Times New Roman" w:hAnsi="Times New Roman" w:cs="Times New Roman"/>
          <w:color w:val="auto"/>
          <w:sz w:val="24"/>
          <w:szCs w:val="24"/>
        </w:rPr>
        <w:t>СОЦИАЛЬНО-ЭКОНОМИЧЕСКИЕ АСПЕКТЫ</w:t>
      </w:r>
      <w:bookmarkEnd w:id="7"/>
    </w:p>
    <w:p w:rsidR="00BD49DB" w:rsidRPr="009B0070" w:rsidRDefault="00BD49DB" w:rsidP="009B0070">
      <w:pPr>
        <w:pStyle w:val="1"/>
        <w:spacing w:before="0" w:line="240" w:lineRule="auto"/>
        <w:jc w:val="center"/>
        <w:rPr>
          <w:rFonts w:ascii="Times New Roman" w:eastAsia="Times New Roman" w:hAnsi="Times New Roman" w:cs="Times New Roman"/>
          <w:color w:val="auto"/>
          <w:sz w:val="24"/>
          <w:szCs w:val="24"/>
        </w:rPr>
      </w:pPr>
      <w:bookmarkStart w:id="8" w:name="_Toc518649357"/>
      <w:r w:rsidRPr="009B0070">
        <w:rPr>
          <w:rFonts w:ascii="Times New Roman" w:eastAsia="Times New Roman" w:hAnsi="Times New Roman" w:cs="Times New Roman"/>
          <w:color w:val="auto"/>
          <w:sz w:val="24"/>
          <w:szCs w:val="24"/>
        </w:rPr>
        <w:t>РАЗВИТИЯ ПРОИЗВОДСТВЕННОЙ ИНФРАСТРУКТУРЫ В НОВЫХ УСЛОВИЯХ ХОЗЯЙСТВОВАНИЯ</w:t>
      </w:r>
      <w:bookmarkEnd w:id="8"/>
    </w:p>
    <w:p w:rsidR="00BD49DB" w:rsidRPr="009B0070" w:rsidRDefault="00BD49DB" w:rsidP="009B0070">
      <w:pPr>
        <w:pStyle w:val="1"/>
        <w:spacing w:before="0" w:line="240" w:lineRule="auto"/>
        <w:jc w:val="right"/>
        <w:rPr>
          <w:rFonts w:ascii="Times New Roman" w:eastAsia="Times New Roman" w:hAnsi="Times New Roman" w:cs="Times New Roman"/>
          <w:i/>
          <w:color w:val="auto"/>
          <w:sz w:val="24"/>
          <w:szCs w:val="24"/>
        </w:rPr>
      </w:pPr>
      <w:bookmarkStart w:id="9" w:name="_Toc518649358"/>
      <w:r w:rsidRPr="009B0070">
        <w:rPr>
          <w:rFonts w:ascii="Times New Roman" w:eastAsia="Times New Roman" w:hAnsi="Times New Roman" w:cs="Times New Roman"/>
          <w:i/>
          <w:color w:val="auto"/>
          <w:sz w:val="24"/>
          <w:szCs w:val="24"/>
        </w:rPr>
        <w:t>Гасанов М.А., доктор экономических наук, профессор</w:t>
      </w:r>
      <w:bookmarkEnd w:id="9"/>
    </w:p>
    <w:p w:rsidR="009B0070" w:rsidRDefault="00BD49DB" w:rsidP="009B0070">
      <w:pPr>
        <w:pStyle w:val="1"/>
        <w:spacing w:before="0" w:line="240" w:lineRule="auto"/>
        <w:jc w:val="right"/>
        <w:rPr>
          <w:rFonts w:ascii="Times New Roman" w:eastAsia="Times New Roman" w:hAnsi="Times New Roman" w:cs="Times New Roman"/>
          <w:i/>
          <w:color w:val="auto"/>
          <w:sz w:val="24"/>
          <w:szCs w:val="24"/>
        </w:rPr>
      </w:pPr>
      <w:bookmarkStart w:id="10" w:name="_Toc518649359"/>
      <w:r w:rsidRPr="009B0070">
        <w:rPr>
          <w:rFonts w:ascii="Times New Roman" w:eastAsia="Times New Roman" w:hAnsi="Times New Roman" w:cs="Times New Roman"/>
          <w:i/>
          <w:color w:val="auto"/>
          <w:sz w:val="24"/>
          <w:szCs w:val="24"/>
        </w:rPr>
        <w:t xml:space="preserve">Федеральное государственное бюджетное </w:t>
      </w:r>
    </w:p>
    <w:p w:rsidR="009B0070" w:rsidRDefault="00BD49DB" w:rsidP="009B0070">
      <w:pPr>
        <w:pStyle w:val="1"/>
        <w:spacing w:before="0" w:line="240" w:lineRule="auto"/>
        <w:jc w:val="right"/>
        <w:rPr>
          <w:rFonts w:ascii="Times New Roman" w:eastAsia="Times New Roman" w:hAnsi="Times New Roman" w:cs="Times New Roman"/>
          <w:i/>
          <w:color w:val="auto"/>
          <w:sz w:val="24"/>
          <w:szCs w:val="24"/>
        </w:rPr>
      </w:pPr>
      <w:r w:rsidRPr="009B0070">
        <w:rPr>
          <w:rFonts w:ascii="Times New Roman" w:eastAsia="Times New Roman" w:hAnsi="Times New Roman" w:cs="Times New Roman"/>
          <w:i/>
          <w:color w:val="auto"/>
          <w:sz w:val="24"/>
          <w:szCs w:val="24"/>
        </w:rPr>
        <w:t xml:space="preserve">учреждение науки Институт </w:t>
      </w:r>
      <w:proofErr w:type="gramStart"/>
      <w:r w:rsidRPr="009B0070">
        <w:rPr>
          <w:rFonts w:ascii="Times New Roman" w:eastAsia="Times New Roman" w:hAnsi="Times New Roman" w:cs="Times New Roman"/>
          <w:i/>
          <w:color w:val="auto"/>
          <w:sz w:val="24"/>
          <w:szCs w:val="24"/>
        </w:rPr>
        <w:t>социально-экономических</w:t>
      </w:r>
      <w:proofErr w:type="gramEnd"/>
    </w:p>
    <w:p w:rsidR="00BD49DB" w:rsidRPr="009B0070" w:rsidRDefault="00BD49DB" w:rsidP="009B0070">
      <w:pPr>
        <w:pStyle w:val="1"/>
        <w:spacing w:before="0" w:line="240" w:lineRule="auto"/>
        <w:jc w:val="right"/>
        <w:rPr>
          <w:rFonts w:ascii="Times New Roman" w:eastAsia="Times New Roman" w:hAnsi="Times New Roman" w:cs="Times New Roman"/>
          <w:i/>
          <w:color w:val="auto"/>
          <w:sz w:val="24"/>
          <w:szCs w:val="24"/>
        </w:rPr>
      </w:pPr>
      <w:r w:rsidRPr="009B0070">
        <w:rPr>
          <w:rFonts w:ascii="Times New Roman" w:eastAsia="Times New Roman" w:hAnsi="Times New Roman" w:cs="Times New Roman"/>
          <w:i/>
          <w:color w:val="auto"/>
          <w:sz w:val="24"/>
          <w:szCs w:val="24"/>
        </w:rPr>
        <w:t xml:space="preserve"> исследований Дагестанского научного центра РАН,</w:t>
      </w:r>
      <w:bookmarkEnd w:id="10"/>
    </w:p>
    <w:p w:rsidR="00BD49DB" w:rsidRPr="009B0070" w:rsidRDefault="00BD49DB" w:rsidP="009B0070">
      <w:pPr>
        <w:pStyle w:val="1"/>
        <w:spacing w:before="0" w:line="240" w:lineRule="auto"/>
        <w:jc w:val="right"/>
        <w:rPr>
          <w:rFonts w:ascii="Times New Roman" w:eastAsia="Times New Roman" w:hAnsi="Times New Roman" w:cs="Times New Roman"/>
          <w:i/>
          <w:color w:val="auto"/>
          <w:sz w:val="24"/>
          <w:szCs w:val="24"/>
        </w:rPr>
      </w:pPr>
      <w:bookmarkStart w:id="11" w:name="_Toc518649360"/>
      <w:proofErr w:type="spellStart"/>
      <w:r w:rsidRPr="009B0070">
        <w:rPr>
          <w:rFonts w:ascii="Times New Roman" w:eastAsia="Times New Roman" w:hAnsi="Times New Roman" w:cs="Times New Roman"/>
          <w:i/>
          <w:color w:val="auto"/>
          <w:sz w:val="24"/>
          <w:szCs w:val="24"/>
        </w:rPr>
        <w:t>г</w:t>
      </w:r>
      <w:proofErr w:type="gramStart"/>
      <w:r w:rsidRPr="009B0070">
        <w:rPr>
          <w:rFonts w:ascii="Times New Roman" w:eastAsia="Times New Roman" w:hAnsi="Times New Roman" w:cs="Times New Roman"/>
          <w:i/>
          <w:color w:val="auto"/>
          <w:sz w:val="24"/>
          <w:szCs w:val="24"/>
        </w:rPr>
        <w:t>.М</w:t>
      </w:r>
      <w:proofErr w:type="gramEnd"/>
      <w:r w:rsidRPr="009B0070">
        <w:rPr>
          <w:rFonts w:ascii="Times New Roman" w:eastAsia="Times New Roman" w:hAnsi="Times New Roman" w:cs="Times New Roman"/>
          <w:i/>
          <w:color w:val="auto"/>
          <w:sz w:val="24"/>
          <w:szCs w:val="24"/>
        </w:rPr>
        <w:t>ахачкала</w:t>
      </w:r>
      <w:bookmarkEnd w:id="11"/>
      <w:proofErr w:type="spellEnd"/>
    </w:p>
    <w:p w:rsidR="00BD49DB" w:rsidRPr="00BD49DB" w:rsidRDefault="00BD49DB" w:rsidP="00BD49DB">
      <w:pPr>
        <w:spacing w:after="0" w:line="240" w:lineRule="auto"/>
        <w:jc w:val="center"/>
        <w:rPr>
          <w:rFonts w:ascii="Times New Roman" w:eastAsia="Times New Roman" w:hAnsi="Times New Roman" w:cs="Times New Roman"/>
          <w:b/>
          <w:sz w:val="24"/>
          <w:szCs w:val="24"/>
        </w:rPr>
      </w:pPr>
    </w:p>
    <w:p w:rsidR="00BD49DB" w:rsidRPr="00A60087" w:rsidRDefault="00BD49DB" w:rsidP="00BD49DB">
      <w:pPr>
        <w:spacing w:after="0" w:line="240" w:lineRule="auto"/>
        <w:ind w:firstLine="709"/>
        <w:jc w:val="both"/>
        <w:rPr>
          <w:rFonts w:ascii="Times New Roman" w:eastAsia="Times New Roman" w:hAnsi="Times New Roman" w:cs="Times New Roman"/>
          <w:sz w:val="24"/>
          <w:szCs w:val="24"/>
        </w:rPr>
      </w:pPr>
      <w:r w:rsidRPr="00A60087">
        <w:rPr>
          <w:rFonts w:ascii="Times New Roman" w:eastAsia="Times New Roman" w:hAnsi="Times New Roman" w:cs="Times New Roman"/>
          <w:b/>
          <w:sz w:val="24"/>
          <w:szCs w:val="24"/>
        </w:rPr>
        <w:lastRenderedPageBreak/>
        <w:t>Аннотация</w:t>
      </w:r>
      <w:r w:rsidRPr="00A60087">
        <w:rPr>
          <w:rFonts w:ascii="Times New Roman" w:eastAsia="Times New Roman" w:hAnsi="Times New Roman" w:cs="Times New Roman"/>
          <w:sz w:val="24"/>
          <w:szCs w:val="24"/>
        </w:rPr>
        <w:t>. Работа посвящена исследованию социально-экономических вопросов, связанных с повышением эффективности функционирования и комплексного развития производственной инфраструктуры. Раскрыты особенности и выявлены стратегические направления инновационного развития предприятий и организаций производственной инфраструктуры в период  рыночных отношений. Значительное внимание уделено сове</w:t>
      </w:r>
      <w:r w:rsidRPr="00A60087">
        <w:rPr>
          <w:rFonts w:ascii="Times New Roman" w:eastAsia="Times New Roman" w:hAnsi="Times New Roman" w:cs="Times New Roman"/>
          <w:sz w:val="24"/>
          <w:szCs w:val="24"/>
        </w:rPr>
        <w:t>р</w:t>
      </w:r>
      <w:r w:rsidRPr="00A60087">
        <w:rPr>
          <w:rFonts w:ascii="Times New Roman" w:eastAsia="Times New Roman" w:hAnsi="Times New Roman" w:cs="Times New Roman"/>
          <w:sz w:val="24"/>
          <w:szCs w:val="24"/>
        </w:rPr>
        <w:t>шенствованию комплексного управления и сбалансированности ресурсов отраслей прои</w:t>
      </w:r>
      <w:r w:rsidRPr="00A60087">
        <w:rPr>
          <w:rFonts w:ascii="Times New Roman" w:eastAsia="Times New Roman" w:hAnsi="Times New Roman" w:cs="Times New Roman"/>
          <w:sz w:val="24"/>
          <w:szCs w:val="24"/>
        </w:rPr>
        <w:t>з</w:t>
      </w:r>
      <w:r w:rsidRPr="00A60087">
        <w:rPr>
          <w:rFonts w:ascii="Times New Roman" w:eastAsia="Times New Roman" w:hAnsi="Times New Roman" w:cs="Times New Roman"/>
          <w:sz w:val="24"/>
          <w:szCs w:val="24"/>
        </w:rPr>
        <w:t>водственной инфраструктуры в условиях модернизации экономики. Предложены приор</w:t>
      </w:r>
      <w:r w:rsidRPr="00A60087">
        <w:rPr>
          <w:rFonts w:ascii="Times New Roman" w:eastAsia="Times New Roman" w:hAnsi="Times New Roman" w:cs="Times New Roman"/>
          <w:sz w:val="24"/>
          <w:szCs w:val="24"/>
        </w:rPr>
        <w:t>и</w:t>
      </w:r>
      <w:r w:rsidRPr="00A60087">
        <w:rPr>
          <w:rFonts w:ascii="Times New Roman" w:eastAsia="Times New Roman" w:hAnsi="Times New Roman" w:cs="Times New Roman"/>
          <w:sz w:val="24"/>
          <w:szCs w:val="24"/>
        </w:rPr>
        <w:t>тетные стратегические направления комплексного формирования и устойчивого развития подсистемы производственной инфраструктуры.</w:t>
      </w:r>
    </w:p>
    <w:p w:rsidR="00BD49DB" w:rsidRPr="00A60087" w:rsidRDefault="00BD49DB" w:rsidP="00BD49DB">
      <w:pPr>
        <w:spacing w:after="0" w:line="240" w:lineRule="auto"/>
        <w:ind w:firstLine="709"/>
        <w:jc w:val="both"/>
        <w:rPr>
          <w:rFonts w:ascii="Times New Roman" w:eastAsia="Times New Roman" w:hAnsi="Times New Roman" w:cs="Times New Roman"/>
          <w:sz w:val="24"/>
          <w:szCs w:val="24"/>
        </w:rPr>
      </w:pPr>
      <w:r w:rsidRPr="00A60087">
        <w:rPr>
          <w:rFonts w:ascii="Times New Roman" w:eastAsia="Times New Roman" w:hAnsi="Times New Roman" w:cs="Times New Roman"/>
          <w:b/>
          <w:sz w:val="24"/>
          <w:szCs w:val="24"/>
        </w:rPr>
        <w:t>Ключевые слова:</w:t>
      </w:r>
      <w:r w:rsidRPr="00A60087">
        <w:rPr>
          <w:rFonts w:ascii="Times New Roman" w:eastAsia="Times New Roman" w:hAnsi="Times New Roman" w:cs="Times New Roman"/>
          <w:sz w:val="24"/>
          <w:szCs w:val="24"/>
        </w:rPr>
        <w:t xml:space="preserve"> экономика, инфраструктура, прорывное развитие, исследование, перспективы, эффективность.</w:t>
      </w:r>
    </w:p>
    <w:p w:rsidR="00A60087" w:rsidRPr="006F4EFC" w:rsidRDefault="00A60087" w:rsidP="00BD49DB">
      <w:pPr>
        <w:spacing w:after="0" w:line="240" w:lineRule="auto"/>
        <w:ind w:firstLine="709"/>
        <w:jc w:val="both"/>
        <w:rPr>
          <w:rFonts w:ascii="Times New Roman" w:hAnsi="Times New Roman" w:cs="Times New Roman"/>
          <w:i/>
          <w:sz w:val="24"/>
          <w:szCs w:val="24"/>
          <w:lang w:val="en-US"/>
        </w:rPr>
      </w:pPr>
      <w:proofErr w:type="gramStart"/>
      <w:r w:rsidRPr="00A60087">
        <w:rPr>
          <w:rFonts w:ascii="Times New Roman" w:hAnsi="Times New Roman" w:cs="Times New Roman"/>
          <w:b/>
          <w:i/>
          <w:sz w:val="24"/>
          <w:szCs w:val="24"/>
          <w:lang w:val="en-US"/>
        </w:rPr>
        <w:t>Annotation.</w:t>
      </w:r>
      <w:proofErr w:type="gramEnd"/>
      <w:r w:rsidRPr="00A60087">
        <w:rPr>
          <w:rFonts w:ascii="Times New Roman" w:hAnsi="Times New Roman" w:cs="Times New Roman"/>
          <w:i/>
          <w:sz w:val="24"/>
          <w:szCs w:val="24"/>
          <w:lang w:val="en-US"/>
        </w:rPr>
        <w:t xml:space="preserve"> The work is devoted to the study of socio-economic issues related to impro</w:t>
      </w:r>
      <w:r w:rsidRPr="00A60087">
        <w:rPr>
          <w:rFonts w:ascii="Times New Roman" w:hAnsi="Times New Roman" w:cs="Times New Roman"/>
          <w:i/>
          <w:sz w:val="24"/>
          <w:szCs w:val="24"/>
          <w:lang w:val="en-US"/>
        </w:rPr>
        <w:t>v</w:t>
      </w:r>
      <w:r w:rsidRPr="00A60087">
        <w:rPr>
          <w:rFonts w:ascii="Times New Roman" w:hAnsi="Times New Roman" w:cs="Times New Roman"/>
          <w:i/>
          <w:sz w:val="24"/>
          <w:szCs w:val="24"/>
          <w:lang w:val="en-US"/>
        </w:rPr>
        <w:t>ing the efficiency of functioning and integrated development of production infrastructure. The features and strategic directions of innovative development of enterprises and organizations of production infrastructure in the period of market relations are revealed. Considerable attention is paid to the improvement of integrated management and balance of resources of industrial i</w:t>
      </w:r>
      <w:r w:rsidRPr="00A60087">
        <w:rPr>
          <w:rFonts w:ascii="Times New Roman" w:hAnsi="Times New Roman" w:cs="Times New Roman"/>
          <w:i/>
          <w:sz w:val="24"/>
          <w:szCs w:val="24"/>
          <w:lang w:val="en-US"/>
        </w:rPr>
        <w:t>n</w:t>
      </w:r>
      <w:r w:rsidRPr="00A60087">
        <w:rPr>
          <w:rFonts w:ascii="Times New Roman" w:hAnsi="Times New Roman" w:cs="Times New Roman"/>
          <w:i/>
          <w:sz w:val="24"/>
          <w:szCs w:val="24"/>
          <w:lang w:val="en-US"/>
        </w:rPr>
        <w:t xml:space="preserve">frastructure sectors in the context of economic modernization. The priority strategic directions of complex formation and sustainable development of the subsystem of production infrastructure are proposed. </w:t>
      </w:r>
    </w:p>
    <w:p w:rsidR="00BD49DB" w:rsidRPr="00A60087" w:rsidRDefault="00A60087" w:rsidP="00BD49DB">
      <w:pPr>
        <w:spacing w:after="0" w:line="240" w:lineRule="auto"/>
        <w:ind w:firstLine="709"/>
        <w:jc w:val="both"/>
        <w:rPr>
          <w:rFonts w:ascii="Times New Roman" w:eastAsia="Times New Roman" w:hAnsi="Times New Roman" w:cs="Times New Roman"/>
          <w:i/>
          <w:sz w:val="24"/>
          <w:szCs w:val="24"/>
          <w:lang w:val="en-US"/>
        </w:rPr>
      </w:pPr>
      <w:r w:rsidRPr="00A60087">
        <w:rPr>
          <w:rFonts w:ascii="Times New Roman" w:hAnsi="Times New Roman" w:cs="Times New Roman"/>
          <w:b/>
          <w:i/>
          <w:sz w:val="24"/>
          <w:szCs w:val="24"/>
          <w:lang w:val="en-US"/>
        </w:rPr>
        <w:t>Key words:</w:t>
      </w:r>
      <w:r w:rsidRPr="00A60087">
        <w:rPr>
          <w:rFonts w:ascii="Times New Roman" w:hAnsi="Times New Roman" w:cs="Times New Roman"/>
          <w:i/>
          <w:sz w:val="24"/>
          <w:szCs w:val="24"/>
          <w:lang w:val="en-US"/>
        </w:rPr>
        <w:t xml:space="preserve"> economy, infrastructure, breakthrough development, research, prospects, e</w:t>
      </w:r>
      <w:r w:rsidRPr="00A60087">
        <w:rPr>
          <w:rFonts w:ascii="Times New Roman" w:hAnsi="Times New Roman" w:cs="Times New Roman"/>
          <w:i/>
          <w:sz w:val="24"/>
          <w:szCs w:val="24"/>
          <w:lang w:val="en-US"/>
        </w:rPr>
        <w:t>f</w:t>
      </w:r>
      <w:r w:rsidRPr="00A60087">
        <w:rPr>
          <w:rFonts w:ascii="Times New Roman" w:hAnsi="Times New Roman" w:cs="Times New Roman"/>
          <w:i/>
          <w:sz w:val="24"/>
          <w:szCs w:val="24"/>
          <w:lang w:val="en-US"/>
        </w:rPr>
        <w:t>ficiency.</w:t>
      </w:r>
    </w:p>
    <w:p w:rsidR="00BD49DB" w:rsidRPr="00BD49DB" w:rsidRDefault="00BD49DB" w:rsidP="00BD49DB">
      <w:pPr>
        <w:spacing w:after="0" w:line="240" w:lineRule="auto"/>
        <w:ind w:firstLine="709"/>
        <w:jc w:val="both"/>
        <w:rPr>
          <w:rFonts w:ascii="Times New Roman" w:eastAsia="Times New Roman" w:hAnsi="Times New Roman" w:cs="Times New Roman"/>
          <w:sz w:val="24"/>
          <w:szCs w:val="24"/>
        </w:rPr>
      </w:pPr>
      <w:r w:rsidRPr="00BD49DB">
        <w:rPr>
          <w:rFonts w:ascii="Times New Roman" w:eastAsia="Times New Roman" w:hAnsi="Times New Roman" w:cs="Times New Roman"/>
          <w:sz w:val="24"/>
          <w:szCs w:val="24"/>
        </w:rPr>
        <w:t xml:space="preserve">В Послании Глава государства России парламенту страны </w:t>
      </w:r>
      <w:proofErr w:type="gramStart"/>
      <w:r w:rsidRPr="00BD49DB">
        <w:rPr>
          <w:rFonts w:ascii="Times New Roman" w:eastAsia="Times New Roman" w:hAnsi="Times New Roman" w:cs="Times New Roman"/>
          <w:sz w:val="24"/>
          <w:szCs w:val="24"/>
        </w:rPr>
        <w:t>акцентирован</w:t>
      </w:r>
      <w:proofErr w:type="gramEnd"/>
      <w:r w:rsidRPr="00BD49DB">
        <w:rPr>
          <w:rFonts w:ascii="Times New Roman" w:eastAsia="Times New Roman" w:hAnsi="Times New Roman" w:cs="Times New Roman"/>
          <w:sz w:val="24"/>
          <w:szCs w:val="24"/>
        </w:rPr>
        <w:t xml:space="preserve"> внимание на перспективное развитие экономики производственной инфраструктуры. В частности, он отметил: «Чтобы обеспечить прорывное развитие, вывести на новый уровень качество городской среды и инфраструктуры, в ближайшие шесть лет нам потребуется направить на эти цели значительные дополнительные финансовые ресурсы». Проведенный практ</w:t>
      </w:r>
      <w:r w:rsidRPr="00BD49DB">
        <w:rPr>
          <w:rFonts w:ascii="Times New Roman" w:eastAsia="Times New Roman" w:hAnsi="Times New Roman" w:cs="Times New Roman"/>
          <w:sz w:val="24"/>
          <w:szCs w:val="24"/>
        </w:rPr>
        <w:t>и</w:t>
      </w:r>
      <w:r w:rsidRPr="00BD49DB">
        <w:rPr>
          <w:rFonts w:ascii="Times New Roman" w:eastAsia="Times New Roman" w:hAnsi="Times New Roman" w:cs="Times New Roman"/>
          <w:sz w:val="24"/>
          <w:szCs w:val="24"/>
        </w:rPr>
        <w:t>ческий анализ показывает, что для современного этапа развития экономической реформы производственной инфраструктуры региона характерно сокращение объемов перевозок, обусловленное в  основном общеэкономическим спадом. Вместе с тем осуществление программы приватизации и появление конкурирующих предприятий привело к формир</w:t>
      </w:r>
      <w:r w:rsidRPr="00BD49DB">
        <w:rPr>
          <w:rFonts w:ascii="Times New Roman" w:eastAsia="Times New Roman" w:hAnsi="Times New Roman" w:cs="Times New Roman"/>
          <w:sz w:val="24"/>
          <w:szCs w:val="24"/>
        </w:rPr>
        <w:t>о</w:t>
      </w:r>
      <w:r w:rsidRPr="00BD49DB">
        <w:rPr>
          <w:rFonts w:ascii="Times New Roman" w:eastAsia="Times New Roman" w:hAnsi="Times New Roman" w:cs="Times New Roman"/>
          <w:sz w:val="24"/>
          <w:szCs w:val="24"/>
        </w:rPr>
        <w:t>ванию резерва провозных возможностей, что является предпосылкой нормального инфр</w:t>
      </w:r>
      <w:r w:rsidRPr="00BD49DB">
        <w:rPr>
          <w:rFonts w:ascii="Times New Roman" w:eastAsia="Times New Roman" w:hAnsi="Times New Roman" w:cs="Times New Roman"/>
          <w:sz w:val="24"/>
          <w:szCs w:val="24"/>
        </w:rPr>
        <w:t>а</w:t>
      </w:r>
      <w:r w:rsidRPr="00BD49DB">
        <w:rPr>
          <w:rFonts w:ascii="Times New Roman" w:eastAsia="Times New Roman" w:hAnsi="Times New Roman" w:cs="Times New Roman"/>
          <w:sz w:val="24"/>
          <w:szCs w:val="24"/>
        </w:rPr>
        <w:t>структурного обеспечения функционирования рыночной экономики.</w:t>
      </w:r>
    </w:p>
    <w:p w:rsidR="00BD49DB" w:rsidRPr="00BD49DB" w:rsidRDefault="00BD49DB" w:rsidP="00BD49DB">
      <w:pPr>
        <w:spacing w:after="0" w:line="240" w:lineRule="auto"/>
        <w:ind w:firstLine="709"/>
        <w:jc w:val="both"/>
        <w:rPr>
          <w:rFonts w:ascii="Times New Roman" w:eastAsia="Times New Roman" w:hAnsi="Times New Roman" w:cs="Times New Roman"/>
          <w:sz w:val="24"/>
          <w:szCs w:val="24"/>
        </w:rPr>
      </w:pPr>
      <w:r w:rsidRPr="00BD49DB">
        <w:rPr>
          <w:rFonts w:ascii="Times New Roman" w:eastAsia="Times New Roman" w:hAnsi="Times New Roman" w:cs="Times New Roman"/>
          <w:sz w:val="24"/>
          <w:szCs w:val="24"/>
        </w:rPr>
        <w:t xml:space="preserve">Разработанный автором в результате анализа прогноз развития производственной составляющей инфраструктуры показывает, что примерно на 15–20% повысятся объемы перевозок продукции  и пассажиров 2027 г. по сравнению с 2017 годом. </w:t>
      </w:r>
      <w:proofErr w:type="gramStart"/>
      <w:r w:rsidRPr="00BD49DB">
        <w:rPr>
          <w:rFonts w:ascii="Times New Roman" w:eastAsia="Times New Roman" w:hAnsi="Times New Roman" w:cs="Times New Roman"/>
          <w:sz w:val="24"/>
          <w:szCs w:val="24"/>
        </w:rPr>
        <w:t>В этот период необходимо осуществить в соответствии с посланием Президента страны: комплексное развитие производственной составляющей инфраструктуры как одного из условий сущ</w:t>
      </w:r>
      <w:r w:rsidRPr="00BD49DB">
        <w:rPr>
          <w:rFonts w:ascii="Times New Roman" w:eastAsia="Times New Roman" w:hAnsi="Times New Roman" w:cs="Times New Roman"/>
          <w:sz w:val="24"/>
          <w:szCs w:val="24"/>
        </w:rPr>
        <w:t>е</w:t>
      </w:r>
      <w:r w:rsidRPr="00BD49DB">
        <w:rPr>
          <w:rFonts w:ascii="Times New Roman" w:eastAsia="Times New Roman" w:hAnsi="Times New Roman" w:cs="Times New Roman"/>
          <w:sz w:val="24"/>
          <w:szCs w:val="24"/>
        </w:rPr>
        <w:t>ственного повышения жизненного уровня населения Дагестана; формирование и закон</w:t>
      </w:r>
      <w:r w:rsidRPr="00BD49DB">
        <w:rPr>
          <w:rFonts w:ascii="Times New Roman" w:eastAsia="Times New Roman" w:hAnsi="Times New Roman" w:cs="Times New Roman"/>
          <w:sz w:val="24"/>
          <w:szCs w:val="24"/>
        </w:rPr>
        <w:t>о</w:t>
      </w:r>
      <w:r w:rsidRPr="00BD49DB">
        <w:rPr>
          <w:rFonts w:ascii="Times New Roman" w:eastAsia="Times New Roman" w:hAnsi="Times New Roman" w:cs="Times New Roman"/>
          <w:sz w:val="24"/>
          <w:szCs w:val="24"/>
        </w:rPr>
        <w:t>дательное оформление структуры рынка услуг и ценовую сферу, системы регулирования транспортной деятельности и государственной поддержки важнейших инфраструктурных услуг; установление государственных стандартов дорожно-транспортной обеспеченности территорий и населенных пунктов региона.</w:t>
      </w:r>
      <w:proofErr w:type="gramEnd"/>
      <w:r w:rsidRPr="00BD49DB">
        <w:rPr>
          <w:rFonts w:ascii="Times New Roman" w:eastAsia="Times New Roman" w:hAnsi="Times New Roman" w:cs="Times New Roman"/>
          <w:sz w:val="24"/>
          <w:szCs w:val="24"/>
        </w:rPr>
        <w:t xml:space="preserve"> В этой связи необходимо отметить, Послании Федеральному Собранию 1 марта 2018 г. Президент страны подчеркнул: Для развития г</w:t>
      </w:r>
      <w:r w:rsidRPr="00BD49DB">
        <w:rPr>
          <w:rFonts w:ascii="Times New Roman" w:eastAsia="Times New Roman" w:hAnsi="Times New Roman" w:cs="Times New Roman"/>
          <w:sz w:val="24"/>
          <w:szCs w:val="24"/>
        </w:rPr>
        <w:t>о</w:t>
      </w:r>
      <w:r w:rsidRPr="00BD49DB">
        <w:rPr>
          <w:rFonts w:ascii="Times New Roman" w:eastAsia="Times New Roman" w:hAnsi="Times New Roman" w:cs="Times New Roman"/>
          <w:sz w:val="24"/>
          <w:szCs w:val="24"/>
        </w:rPr>
        <w:t>родов, роста деловой активности, обеспечения «связанности страны», повышения кач</w:t>
      </w:r>
      <w:r w:rsidRPr="00BD49DB">
        <w:rPr>
          <w:rFonts w:ascii="Times New Roman" w:eastAsia="Times New Roman" w:hAnsi="Times New Roman" w:cs="Times New Roman"/>
          <w:sz w:val="24"/>
          <w:szCs w:val="24"/>
        </w:rPr>
        <w:t>е</w:t>
      </w:r>
      <w:r w:rsidRPr="00BD49DB">
        <w:rPr>
          <w:rFonts w:ascii="Times New Roman" w:eastAsia="Times New Roman" w:hAnsi="Times New Roman" w:cs="Times New Roman"/>
          <w:sz w:val="24"/>
          <w:szCs w:val="24"/>
        </w:rPr>
        <w:t>ства жизни нам нужно буквально «прошить» всю территорию России современными ко</w:t>
      </w:r>
      <w:r w:rsidRPr="00BD49DB">
        <w:rPr>
          <w:rFonts w:ascii="Times New Roman" w:eastAsia="Times New Roman" w:hAnsi="Times New Roman" w:cs="Times New Roman"/>
          <w:sz w:val="24"/>
          <w:szCs w:val="24"/>
        </w:rPr>
        <w:t>м</w:t>
      </w:r>
      <w:r w:rsidRPr="00BD49DB">
        <w:rPr>
          <w:rFonts w:ascii="Times New Roman" w:eastAsia="Times New Roman" w:hAnsi="Times New Roman" w:cs="Times New Roman"/>
          <w:sz w:val="24"/>
          <w:szCs w:val="24"/>
        </w:rPr>
        <w:t xml:space="preserve">муникациями. </w:t>
      </w:r>
    </w:p>
    <w:p w:rsidR="00BD49DB" w:rsidRPr="00BD49DB" w:rsidRDefault="00BD49DB" w:rsidP="00BD49DB">
      <w:pPr>
        <w:spacing w:after="0" w:line="240" w:lineRule="auto"/>
        <w:ind w:right="-57" w:firstLine="709"/>
        <w:jc w:val="both"/>
        <w:rPr>
          <w:rFonts w:ascii="Times New Roman" w:eastAsia="Times New Roman" w:hAnsi="Times New Roman" w:cs="Times New Roman"/>
          <w:sz w:val="24"/>
          <w:szCs w:val="24"/>
        </w:rPr>
      </w:pPr>
      <w:r w:rsidRPr="00BD49DB">
        <w:rPr>
          <w:rFonts w:ascii="Times New Roman" w:eastAsia="Times New Roman" w:hAnsi="Times New Roman" w:cs="Times New Roman"/>
          <w:sz w:val="24"/>
          <w:szCs w:val="24"/>
        </w:rPr>
        <w:t>Для Дагестана с учётом его геоэкономического положения совершенствование управления производственной инфраструктурой – это не только экономическая задача, а прежде всего задача обеспечения единства всех его районов. При этом от качества фун</w:t>
      </w:r>
      <w:r w:rsidRPr="00BD49DB">
        <w:rPr>
          <w:rFonts w:ascii="Times New Roman" w:eastAsia="Times New Roman" w:hAnsi="Times New Roman" w:cs="Times New Roman"/>
          <w:sz w:val="24"/>
          <w:szCs w:val="24"/>
        </w:rPr>
        <w:t>к</w:t>
      </w:r>
      <w:r w:rsidRPr="00BD49DB">
        <w:rPr>
          <w:rFonts w:ascii="Times New Roman" w:eastAsia="Times New Roman" w:hAnsi="Times New Roman" w:cs="Times New Roman"/>
          <w:sz w:val="24"/>
          <w:szCs w:val="24"/>
        </w:rPr>
        <w:t>ционирования производственной инфраструктуры зависят как темпы и уровень развития районов и республики в целом. Составляющие производственной инфраструктуры оказ</w:t>
      </w:r>
      <w:r w:rsidRPr="00BD49DB">
        <w:rPr>
          <w:rFonts w:ascii="Times New Roman" w:eastAsia="Times New Roman" w:hAnsi="Times New Roman" w:cs="Times New Roman"/>
          <w:sz w:val="24"/>
          <w:szCs w:val="24"/>
        </w:rPr>
        <w:t>ы</w:t>
      </w:r>
      <w:r w:rsidRPr="00BD49DB">
        <w:rPr>
          <w:rFonts w:ascii="Times New Roman" w:eastAsia="Times New Roman" w:hAnsi="Times New Roman" w:cs="Times New Roman"/>
          <w:sz w:val="24"/>
          <w:szCs w:val="24"/>
        </w:rPr>
        <w:t xml:space="preserve">вает значительное влияние на рост эффективности экономики. Это </w:t>
      </w:r>
      <w:proofErr w:type="gramStart"/>
      <w:r w:rsidRPr="00BD49DB">
        <w:rPr>
          <w:rFonts w:ascii="Times New Roman" w:eastAsia="Times New Roman" w:hAnsi="Times New Roman" w:cs="Times New Roman"/>
          <w:sz w:val="24"/>
          <w:szCs w:val="24"/>
        </w:rPr>
        <w:t>достигается</w:t>
      </w:r>
      <w:proofErr w:type="gramEnd"/>
      <w:r w:rsidRPr="00BD49DB">
        <w:rPr>
          <w:rFonts w:ascii="Times New Roman" w:eastAsia="Times New Roman" w:hAnsi="Times New Roman" w:cs="Times New Roman"/>
          <w:sz w:val="24"/>
          <w:szCs w:val="24"/>
        </w:rPr>
        <w:t xml:space="preserve"> прежде </w:t>
      </w:r>
      <w:r w:rsidRPr="00BD49DB">
        <w:rPr>
          <w:rFonts w:ascii="Times New Roman" w:eastAsia="Times New Roman" w:hAnsi="Times New Roman" w:cs="Times New Roman"/>
          <w:sz w:val="24"/>
          <w:szCs w:val="24"/>
        </w:rPr>
        <w:lastRenderedPageBreak/>
        <w:t>всего путем сокращения потерь продукции в процессе ее движения до переработки и ре</w:t>
      </w:r>
      <w:r w:rsidRPr="00BD49DB">
        <w:rPr>
          <w:rFonts w:ascii="Times New Roman" w:eastAsia="Times New Roman" w:hAnsi="Times New Roman" w:cs="Times New Roman"/>
          <w:sz w:val="24"/>
          <w:szCs w:val="24"/>
        </w:rPr>
        <w:t>а</w:t>
      </w:r>
      <w:r w:rsidRPr="00BD49DB">
        <w:rPr>
          <w:rFonts w:ascii="Times New Roman" w:eastAsia="Times New Roman" w:hAnsi="Times New Roman" w:cs="Times New Roman"/>
          <w:sz w:val="24"/>
          <w:szCs w:val="24"/>
        </w:rPr>
        <w:t>лизации, а также путем принятия эффективных управленческих решений в данной обл</w:t>
      </w:r>
      <w:r w:rsidRPr="00BD49DB">
        <w:rPr>
          <w:rFonts w:ascii="Times New Roman" w:eastAsia="Times New Roman" w:hAnsi="Times New Roman" w:cs="Times New Roman"/>
          <w:sz w:val="24"/>
          <w:szCs w:val="24"/>
        </w:rPr>
        <w:t>а</w:t>
      </w:r>
      <w:r w:rsidRPr="00BD49DB">
        <w:rPr>
          <w:rFonts w:ascii="Times New Roman" w:eastAsia="Times New Roman" w:hAnsi="Times New Roman" w:cs="Times New Roman"/>
          <w:sz w:val="24"/>
          <w:szCs w:val="24"/>
        </w:rPr>
        <w:t xml:space="preserve">сти. Между тем анализ показывает о существенном отставании развития материально-технической базы инфраструктуры от потребностей экономики, её </w:t>
      </w:r>
      <w:proofErr w:type="gramStart"/>
      <w:r w:rsidRPr="00BD49DB">
        <w:rPr>
          <w:rFonts w:ascii="Times New Roman" w:eastAsia="Times New Roman" w:hAnsi="Times New Roman" w:cs="Times New Roman"/>
          <w:sz w:val="24"/>
          <w:szCs w:val="24"/>
        </w:rPr>
        <w:t>большая</w:t>
      </w:r>
      <w:proofErr w:type="gramEnd"/>
      <w:r w:rsidRPr="00BD49DB">
        <w:rPr>
          <w:rFonts w:ascii="Times New Roman" w:eastAsia="Times New Roman" w:hAnsi="Times New Roman" w:cs="Times New Roman"/>
          <w:sz w:val="24"/>
          <w:szCs w:val="24"/>
        </w:rPr>
        <w:t xml:space="preserve"> изношенности, неудовлетворительное состояние путей сообщения, росте цен на топливно-энергетические ресурсы и т.д.</w:t>
      </w:r>
    </w:p>
    <w:p w:rsidR="00BD49DB" w:rsidRPr="00BD49DB" w:rsidRDefault="00BD49DB" w:rsidP="00BD49DB">
      <w:pPr>
        <w:spacing w:after="0" w:line="240" w:lineRule="auto"/>
        <w:ind w:firstLine="709"/>
        <w:jc w:val="both"/>
        <w:rPr>
          <w:rFonts w:ascii="Times New Roman" w:eastAsia="Times New Roman" w:hAnsi="Times New Roman" w:cs="Times New Roman"/>
          <w:spacing w:val="-2"/>
          <w:sz w:val="24"/>
          <w:szCs w:val="24"/>
        </w:rPr>
      </w:pPr>
      <w:r w:rsidRPr="00BD49DB">
        <w:rPr>
          <w:rFonts w:ascii="Times New Roman" w:eastAsia="Times New Roman" w:hAnsi="Times New Roman" w:cs="Times New Roman"/>
          <w:sz w:val="24"/>
          <w:szCs w:val="24"/>
        </w:rPr>
        <w:t xml:space="preserve">Однако при  неблагоприятном сценарии уже в 2018–2020 гг. в Дагестане могут возникнуть проблемы ограничения инфраструктурной доступности и товародвижения в международных, региональных и внутренних каналах, а </w:t>
      </w:r>
      <w:proofErr w:type="gramStart"/>
      <w:r w:rsidRPr="00BD49DB">
        <w:rPr>
          <w:rFonts w:ascii="Times New Roman" w:eastAsia="Times New Roman" w:hAnsi="Times New Roman" w:cs="Times New Roman"/>
          <w:sz w:val="24"/>
          <w:szCs w:val="24"/>
        </w:rPr>
        <w:t>значит</w:t>
      </w:r>
      <w:proofErr w:type="gramEnd"/>
      <w:r w:rsidRPr="00BD49DB">
        <w:rPr>
          <w:rFonts w:ascii="Times New Roman" w:eastAsia="Times New Roman" w:hAnsi="Times New Roman" w:cs="Times New Roman"/>
          <w:sz w:val="24"/>
          <w:szCs w:val="24"/>
        </w:rPr>
        <w:t xml:space="preserve"> инфраструктура может стать фактором ограничения экономического роста. В противовес этому негативному сц</w:t>
      </w:r>
      <w:r w:rsidRPr="00BD49DB">
        <w:rPr>
          <w:rFonts w:ascii="Times New Roman" w:eastAsia="Times New Roman" w:hAnsi="Times New Roman" w:cs="Times New Roman"/>
          <w:sz w:val="24"/>
          <w:szCs w:val="24"/>
        </w:rPr>
        <w:t>е</w:t>
      </w:r>
      <w:r w:rsidRPr="00BD49DB">
        <w:rPr>
          <w:rFonts w:ascii="Times New Roman" w:eastAsia="Times New Roman" w:hAnsi="Times New Roman" w:cs="Times New Roman"/>
          <w:sz w:val="24"/>
          <w:szCs w:val="24"/>
        </w:rPr>
        <w:t xml:space="preserve">нарию взаимосвязанное и комплексное решение поставленных актуальных вопросов </w:t>
      </w:r>
      <w:r w:rsidRPr="00BD49DB">
        <w:rPr>
          <w:rFonts w:ascii="Times New Roman" w:eastAsia="Times New Roman" w:hAnsi="Times New Roman" w:cs="Times New Roman"/>
          <w:spacing w:val="-2"/>
          <w:sz w:val="24"/>
          <w:szCs w:val="24"/>
        </w:rPr>
        <w:t>по</w:t>
      </w:r>
      <w:r w:rsidRPr="00BD49DB">
        <w:rPr>
          <w:rFonts w:ascii="Times New Roman" w:eastAsia="Times New Roman" w:hAnsi="Times New Roman" w:cs="Times New Roman"/>
          <w:spacing w:val="-2"/>
          <w:sz w:val="24"/>
          <w:szCs w:val="24"/>
        </w:rPr>
        <w:t>з</w:t>
      </w:r>
      <w:r w:rsidRPr="00BD49DB">
        <w:rPr>
          <w:rFonts w:ascii="Times New Roman" w:eastAsia="Times New Roman" w:hAnsi="Times New Roman" w:cs="Times New Roman"/>
          <w:spacing w:val="-2"/>
          <w:sz w:val="24"/>
          <w:szCs w:val="24"/>
        </w:rPr>
        <w:t>волит обеспечить более устойчивое функционирование производственной и транспортно-логистической инфраструктуры в стратегии экономического развития республики.</w:t>
      </w:r>
    </w:p>
    <w:p w:rsidR="00BD49DB" w:rsidRPr="00BD49DB" w:rsidRDefault="00BD49DB" w:rsidP="00BD49DB">
      <w:pPr>
        <w:spacing w:after="0" w:line="240" w:lineRule="auto"/>
        <w:ind w:firstLine="709"/>
        <w:jc w:val="both"/>
        <w:rPr>
          <w:rFonts w:ascii="Times New Roman" w:eastAsia="Times New Roman" w:hAnsi="Times New Roman" w:cs="Times New Roman"/>
          <w:sz w:val="24"/>
          <w:szCs w:val="24"/>
        </w:rPr>
      </w:pPr>
      <w:r w:rsidRPr="00BD49DB">
        <w:rPr>
          <w:rFonts w:ascii="Times New Roman" w:eastAsia="Times New Roman" w:hAnsi="Times New Roman" w:cs="Times New Roman"/>
          <w:sz w:val="24"/>
          <w:szCs w:val="24"/>
        </w:rPr>
        <w:t>Развитие региональной логистической инфраструктурной системы связано с созд</w:t>
      </w:r>
      <w:r w:rsidRPr="00BD49DB">
        <w:rPr>
          <w:rFonts w:ascii="Times New Roman" w:eastAsia="Times New Roman" w:hAnsi="Times New Roman" w:cs="Times New Roman"/>
          <w:sz w:val="24"/>
          <w:szCs w:val="24"/>
        </w:rPr>
        <w:t>а</w:t>
      </w:r>
      <w:r w:rsidRPr="00BD49DB">
        <w:rPr>
          <w:rFonts w:ascii="Times New Roman" w:eastAsia="Times New Roman" w:hAnsi="Times New Roman" w:cs="Times New Roman"/>
          <w:sz w:val="24"/>
          <w:szCs w:val="24"/>
        </w:rPr>
        <w:t>нием соответствующих технических, организационных, экономических, правовых и и</w:t>
      </w:r>
      <w:r w:rsidRPr="00BD49DB">
        <w:rPr>
          <w:rFonts w:ascii="Times New Roman" w:eastAsia="Times New Roman" w:hAnsi="Times New Roman" w:cs="Times New Roman"/>
          <w:sz w:val="24"/>
          <w:szCs w:val="24"/>
        </w:rPr>
        <w:t>н</w:t>
      </w:r>
      <w:r w:rsidRPr="00BD49DB">
        <w:rPr>
          <w:rFonts w:ascii="Times New Roman" w:eastAsia="Times New Roman" w:hAnsi="Times New Roman" w:cs="Times New Roman"/>
          <w:sz w:val="24"/>
          <w:szCs w:val="24"/>
        </w:rPr>
        <w:t>формационных предпосылок. При этом необходимо: системно объединить существу</w:t>
      </w:r>
      <w:r w:rsidRPr="00BD49DB">
        <w:rPr>
          <w:rFonts w:ascii="Times New Roman" w:eastAsia="Times New Roman" w:hAnsi="Times New Roman" w:cs="Times New Roman"/>
          <w:sz w:val="24"/>
          <w:szCs w:val="24"/>
        </w:rPr>
        <w:t>ю</w:t>
      </w:r>
      <w:r w:rsidRPr="00BD49DB">
        <w:rPr>
          <w:rFonts w:ascii="Times New Roman" w:eastAsia="Times New Roman" w:hAnsi="Times New Roman" w:cs="Times New Roman"/>
          <w:sz w:val="24"/>
          <w:szCs w:val="24"/>
        </w:rPr>
        <w:t>щие, уже созданные элементы производственно-</w:t>
      </w:r>
      <w:proofErr w:type="spellStart"/>
      <w:r w:rsidRPr="00BD49DB">
        <w:rPr>
          <w:rFonts w:ascii="Times New Roman" w:eastAsia="Times New Roman" w:hAnsi="Times New Roman" w:cs="Times New Roman"/>
          <w:sz w:val="24"/>
          <w:szCs w:val="24"/>
        </w:rPr>
        <w:t>информатизационной</w:t>
      </w:r>
      <w:proofErr w:type="spellEnd"/>
      <w:r w:rsidRPr="00BD49DB">
        <w:rPr>
          <w:rFonts w:ascii="Times New Roman" w:eastAsia="Times New Roman" w:hAnsi="Times New Roman" w:cs="Times New Roman"/>
          <w:sz w:val="24"/>
          <w:szCs w:val="24"/>
        </w:rPr>
        <w:t xml:space="preserve"> сферы республики; обеспечить развитие и доведение до необходимого уровня недостаточно развитых элеме</w:t>
      </w:r>
      <w:r w:rsidRPr="00BD49DB">
        <w:rPr>
          <w:rFonts w:ascii="Times New Roman" w:eastAsia="Times New Roman" w:hAnsi="Times New Roman" w:cs="Times New Roman"/>
          <w:sz w:val="24"/>
          <w:szCs w:val="24"/>
        </w:rPr>
        <w:t>н</w:t>
      </w:r>
      <w:r w:rsidRPr="00BD49DB">
        <w:rPr>
          <w:rFonts w:ascii="Times New Roman" w:eastAsia="Times New Roman" w:hAnsi="Times New Roman" w:cs="Times New Roman"/>
          <w:sz w:val="24"/>
          <w:szCs w:val="24"/>
        </w:rPr>
        <w:t>тов дагестанской логистической инженерной инфраструктурной системы; создать новые недостающие элементы и звенья региональной логис</w:t>
      </w:r>
      <w:r w:rsidRPr="00BD49DB">
        <w:rPr>
          <w:rFonts w:ascii="Times New Roman" w:eastAsia="Times New Roman" w:hAnsi="Times New Roman" w:cs="Times New Roman"/>
          <w:sz w:val="24"/>
          <w:szCs w:val="24"/>
        </w:rPr>
        <w:softHyphen/>
        <w:t>тической транспортной сферы. Как отметил Глава РД «В связи с рассмотрением на федеральном уровне проекта Каспийского транспортно-логистического комплекса».</w:t>
      </w:r>
    </w:p>
    <w:p w:rsidR="00BD49DB" w:rsidRPr="00BD49DB" w:rsidRDefault="00BD49DB" w:rsidP="00BD49DB">
      <w:pPr>
        <w:spacing w:after="0" w:line="240" w:lineRule="auto"/>
        <w:ind w:firstLine="709"/>
        <w:jc w:val="both"/>
        <w:rPr>
          <w:rFonts w:ascii="Times New Roman" w:eastAsia="Times New Roman" w:hAnsi="Times New Roman" w:cs="Times New Roman"/>
          <w:sz w:val="24"/>
          <w:szCs w:val="24"/>
        </w:rPr>
      </w:pPr>
      <w:r w:rsidRPr="00BD49DB">
        <w:rPr>
          <w:rFonts w:ascii="Times New Roman" w:eastAsia="Times New Roman" w:hAnsi="Times New Roman" w:cs="Times New Roman"/>
          <w:sz w:val="24"/>
          <w:szCs w:val="24"/>
        </w:rPr>
        <w:t>Практические выводы и рекомендации автора по реализации Послания Главы стр</w:t>
      </w:r>
      <w:r w:rsidRPr="00BD49DB">
        <w:rPr>
          <w:rFonts w:ascii="Times New Roman" w:eastAsia="Times New Roman" w:hAnsi="Times New Roman" w:cs="Times New Roman"/>
          <w:sz w:val="24"/>
          <w:szCs w:val="24"/>
        </w:rPr>
        <w:t>а</w:t>
      </w:r>
      <w:r w:rsidRPr="00BD49DB">
        <w:rPr>
          <w:rFonts w:ascii="Times New Roman" w:eastAsia="Times New Roman" w:hAnsi="Times New Roman" w:cs="Times New Roman"/>
          <w:sz w:val="24"/>
          <w:szCs w:val="24"/>
        </w:rPr>
        <w:t xml:space="preserve">ны Федеральному Собранию 1 марта 2018 г. с использованием социально-экономического потенциала сводится к следующему: первоочередной актуальной задачей формирования современной производственной инфраструктуры в Дагестане является создание развитой системы сервисного обслуживания. Эта система может иметь индивидуальный характер, либо централизованное обслуживание специализированными центрами сервиса. </w:t>
      </w:r>
      <w:proofErr w:type="gramStart"/>
      <w:r w:rsidRPr="00BD49DB">
        <w:rPr>
          <w:rFonts w:ascii="Times New Roman" w:eastAsia="Times New Roman" w:hAnsi="Times New Roman" w:cs="Times New Roman"/>
          <w:sz w:val="24"/>
          <w:szCs w:val="24"/>
        </w:rPr>
        <w:t>После</w:t>
      </w:r>
      <w:r w:rsidRPr="00BD49DB">
        <w:rPr>
          <w:rFonts w:ascii="Times New Roman" w:eastAsia="Times New Roman" w:hAnsi="Times New Roman" w:cs="Times New Roman"/>
          <w:sz w:val="24"/>
          <w:szCs w:val="24"/>
        </w:rPr>
        <w:t>д</w:t>
      </w:r>
      <w:r w:rsidRPr="00BD49DB">
        <w:rPr>
          <w:rFonts w:ascii="Times New Roman" w:eastAsia="Times New Roman" w:hAnsi="Times New Roman" w:cs="Times New Roman"/>
          <w:sz w:val="24"/>
          <w:szCs w:val="24"/>
        </w:rPr>
        <w:t>няя</w:t>
      </w:r>
      <w:proofErr w:type="gramEnd"/>
      <w:r w:rsidRPr="00BD49DB">
        <w:rPr>
          <w:rFonts w:ascii="Times New Roman" w:eastAsia="Times New Roman" w:hAnsi="Times New Roman" w:cs="Times New Roman"/>
          <w:sz w:val="24"/>
          <w:szCs w:val="24"/>
        </w:rPr>
        <w:t>, как показывает опыт, имеет большую перспективу.</w:t>
      </w:r>
    </w:p>
    <w:p w:rsidR="00BD49DB" w:rsidRPr="00BD49DB" w:rsidRDefault="00BD49DB" w:rsidP="00BD49DB">
      <w:pPr>
        <w:spacing w:after="0" w:line="240" w:lineRule="auto"/>
        <w:ind w:firstLine="709"/>
        <w:jc w:val="both"/>
        <w:rPr>
          <w:rFonts w:ascii="Times New Roman" w:eastAsia="Times New Roman" w:hAnsi="Times New Roman" w:cs="Times New Roman"/>
          <w:sz w:val="24"/>
          <w:szCs w:val="24"/>
        </w:rPr>
      </w:pPr>
      <w:r w:rsidRPr="00BD49DB">
        <w:rPr>
          <w:rFonts w:ascii="Times New Roman" w:eastAsia="Times New Roman" w:hAnsi="Times New Roman" w:cs="Times New Roman"/>
          <w:sz w:val="24"/>
          <w:szCs w:val="24"/>
        </w:rPr>
        <w:t xml:space="preserve">Первоочередной актуальной задачей для республики является разработка четкой, реальной производственно-инфраструктурной стратегии. </w:t>
      </w:r>
      <w:proofErr w:type="gramStart"/>
      <w:r w:rsidRPr="00BD49DB">
        <w:rPr>
          <w:rFonts w:ascii="Times New Roman" w:eastAsia="Times New Roman" w:hAnsi="Times New Roman" w:cs="Times New Roman"/>
          <w:sz w:val="24"/>
          <w:szCs w:val="24"/>
        </w:rPr>
        <w:t>Например</w:t>
      </w:r>
      <w:proofErr w:type="gramEnd"/>
      <w:r w:rsidRPr="00BD49DB">
        <w:rPr>
          <w:rFonts w:ascii="Times New Roman" w:eastAsia="Times New Roman" w:hAnsi="Times New Roman" w:cs="Times New Roman"/>
          <w:sz w:val="24"/>
          <w:szCs w:val="24"/>
        </w:rPr>
        <w:t xml:space="preserve"> по созданию единой инфраструктурной системы, транспортно-складской базы на основе экспортных корид</w:t>
      </w:r>
      <w:r w:rsidRPr="00BD49DB">
        <w:rPr>
          <w:rFonts w:ascii="Times New Roman" w:eastAsia="Times New Roman" w:hAnsi="Times New Roman" w:cs="Times New Roman"/>
          <w:sz w:val="24"/>
          <w:szCs w:val="24"/>
        </w:rPr>
        <w:t>о</w:t>
      </w:r>
      <w:r w:rsidRPr="00BD49DB">
        <w:rPr>
          <w:rFonts w:ascii="Times New Roman" w:eastAsia="Times New Roman" w:hAnsi="Times New Roman" w:cs="Times New Roman"/>
          <w:sz w:val="24"/>
          <w:szCs w:val="24"/>
        </w:rPr>
        <w:t>ров или модернизации железных дорог. Стратегическое планирование должно быть кру</w:t>
      </w:r>
      <w:r w:rsidRPr="00BD49DB">
        <w:rPr>
          <w:rFonts w:ascii="Times New Roman" w:eastAsia="Times New Roman" w:hAnsi="Times New Roman" w:cs="Times New Roman"/>
          <w:sz w:val="24"/>
          <w:szCs w:val="24"/>
        </w:rPr>
        <w:t>п</w:t>
      </w:r>
      <w:r w:rsidRPr="00BD49DB">
        <w:rPr>
          <w:rFonts w:ascii="Times New Roman" w:eastAsia="Times New Roman" w:hAnsi="Times New Roman" w:cs="Times New Roman"/>
          <w:sz w:val="24"/>
          <w:szCs w:val="24"/>
        </w:rPr>
        <w:t xml:space="preserve">номасштабным, общенациональным и конкурентно-ориентированным, создавая условия для стабильного экономического роста и появления новых возможностей в отраслевых сферах экономики республики, а Россия должна увеличить объемы инвестиций в развитие </w:t>
      </w:r>
      <w:proofErr w:type="spellStart"/>
      <w:r w:rsidRPr="00BD49DB">
        <w:rPr>
          <w:rFonts w:ascii="Times New Roman" w:eastAsia="Times New Roman" w:hAnsi="Times New Roman" w:cs="Times New Roman"/>
          <w:sz w:val="24"/>
          <w:szCs w:val="24"/>
        </w:rPr>
        <w:t>подотрасли</w:t>
      </w:r>
      <w:proofErr w:type="spellEnd"/>
      <w:r w:rsidRPr="00BD49DB">
        <w:rPr>
          <w:rFonts w:ascii="Times New Roman" w:eastAsia="Times New Roman" w:hAnsi="Times New Roman" w:cs="Times New Roman"/>
          <w:sz w:val="24"/>
          <w:szCs w:val="24"/>
        </w:rPr>
        <w:t xml:space="preserve"> производственной инфраструктуры Дагестана, что будет являться признаком умелой экономической политики в рамках долгосрочной стратегии.</w:t>
      </w:r>
    </w:p>
    <w:p w:rsidR="00BD49DB" w:rsidRPr="00BD49DB" w:rsidRDefault="00BD49DB" w:rsidP="00BD49DB">
      <w:pPr>
        <w:spacing w:after="0" w:line="240" w:lineRule="auto"/>
        <w:ind w:firstLine="709"/>
        <w:jc w:val="both"/>
        <w:rPr>
          <w:rFonts w:ascii="Times New Roman" w:eastAsia="Times New Roman" w:hAnsi="Times New Roman" w:cs="Times New Roman"/>
          <w:sz w:val="24"/>
          <w:szCs w:val="24"/>
        </w:rPr>
      </w:pPr>
      <w:proofErr w:type="spellStart"/>
      <w:r w:rsidRPr="00BD49DB">
        <w:rPr>
          <w:rFonts w:ascii="Times New Roman" w:eastAsia="Times New Roman" w:hAnsi="Times New Roman" w:cs="Times New Roman"/>
          <w:sz w:val="24"/>
          <w:szCs w:val="24"/>
        </w:rPr>
        <w:t>Врио</w:t>
      </w:r>
      <w:proofErr w:type="spellEnd"/>
      <w:r w:rsidRPr="00BD49DB">
        <w:rPr>
          <w:rFonts w:ascii="Times New Roman" w:eastAsia="Times New Roman" w:hAnsi="Times New Roman" w:cs="Times New Roman"/>
          <w:sz w:val="24"/>
          <w:szCs w:val="24"/>
        </w:rPr>
        <w:t xml:space="preserve"> Главы Республики Дагестан В.А. Васильев придает большое значение разв</w:t>
      </w:r>
      <w:r w:rsidRPr="00BD49DB">
        <w:rPr>
          <w:rFonts w:ascii="Times New Roman" w:eastAsia="Times New Roman" w:hAnsi="Times New Roman" w:cs="Times New Roman"/>
          <w:sz w:val="24"/>
          <w:szCs w:val="24"/>
        </w:rPr>
        <w:t>и</w:t>
      </w:r>
      <w:r w:rsidRPr="00BD49DB">
        <w:rPr>
          <w:rFonts w:ascii="Times New Roman" w:eastAsia="Times New Roman" w:hAnsi="Times New Roman" w:cs="Times New Roman"/>
          <w:sz w:val="24"/>
          <w:szCs w:val="24"/>
        </w:rPr>
        <w:t xml:space="preserve">тию инфраструктуры комплекса, повышению </w:t>
      </w:r>
      <w:proofErr w:type="spellStart"/>
      <w:r w:rsidRPr="00BD49DB">
        <w:rPr>
          <w:rFonts w:ascii="Times New Roman" w:eastAsia="Times New Roman" w:hAnsi="Times New Roman" w:cs="Times New Roman"/>
          <w:sz w:val="24"/>
          <w:szCs w:val="24"/>
        </w:rPr>
        <w:t>эффкетивности</w:t>
      </w:r>
      <w:proofErr w:type="spellEnd"/>
      <w:r w:rsidRPr="00BD49DB">
        <w:rPr>
          <w:rFonts w:ascii="Times New Roman" w:eastAsia="Times New Roman" w:hAnsi="Times New Roman" w:cs="Times New Roman"/>
          <w:sz w:val="24"/>
          <w:szCs w:val="24"/>
        </w:rPr>
        <w:t xml:space="preserve"> и  наведению надлежащего порядка в осуществлении производственно-транспортной деятельности в республике. При этом считаю необходимым создание при Правительстве Республики Дагестан Межведо</w:t>
      </w:r>
      <w:r w:rsidRPr="00BD49DB">
        <w:rPr>
          <w:rFonts w:ascii="Times New Roman" w:eastAsia="Times New Roman" w:hAnsi="Times New Roman" w:cs="Times New Roman"/>
          <w:sz w:val="24"/>
          <w:szCs w:val="24"/>
        </w:rPr>
        <w:t>м</w:t>
      </w:r>
      <w:r w:rsidRPr="00BD49DB">
        <w:rPr>
          <w:rFonts w:ascii="Times New Roman" w:eastAsia="Times New Roman" w:hAnsi="Times New Roman" w:cs="Times New Roman"/>
          <w:sz w:val="24"/>
          <w:szCs w:val="24"/>
        </w:rPr>
        <w:t>ственного координационного совета по развитию производственно-инфраструктурного комплекса Республики Дагестан. Следует также рассмотреть возможность создания упо</w:t>
      </w:r>
      <w:r w:rsidRPr="00BD49DB">
        <w:rPr>
          <w:rFonts w:ascii="Times New Roman" w:eastAsia="Times New Roman" w:hAnsi="Times New Roman" w:cs="Times New Roman"/>
          <w:sz w:val="24"/>
          <w:szCs w:val="24"/>
        </w:rPr>
        <w:t>л</w:t>
      </w:r>
      <w:r w:rsidRPr="00BD49DB">
        <w:rPr>
          <w:rFonts w:ascii="Times New Roman" w:eastAsia="Times New Roman" w:hAnsi="Times New Roman" w:cs="Times New Roman"/>
          <w:sz w:val="24"/>
          <w:szCs w:val="24"/>
        </w:rPr>
        <w:t>номоченного органа исполнительной власти по вопросам инфраструктурного развития Дагестана, которое будет управлять выделенным бюджетом и осуществлять финансовый контроль. На наш взгляд, возможны следующие каналы финансирования: налоговые п</w:t>
      </w:r>
      <w:r w:rsidRPr="00BD49DB">
        <w:rPr>
          <w:rFonts w:ascii="Times New Roman" w:eastAsia="Times New Roman" w:hAnsi="Times New Roman" w:cs="Times New Roman"/>
          <w:sz w:val="24"/>
          <w:szCs w:val="24"/>
        </w:rPr>
        <w:t>о</w:t>
      </w:r>
      <w:r w:rsidRPr="00BD49DB">
        <w:rPr>
          <w:rFonts w:ascii="Times New Roman" w:eastAsia="Times New Roman" w:hAnsi="Times New Roman" w:cs="Times New Roman"/>
          <w:sz w:val="24"/>
          <w:szCs w:val="24"/>
        </w:rPr>
        <w:t xml:space="preserve">ступления из соответствующих бюджетов (в конечном </w:t>
      </w:r>
      <w:proofErr w:type="gramStart"/>
      <w:r w:rsidRPr="00BD49DB">
        <w:rPr>
          <w:rFonts w:ascii="Times New Roman" w:eastAsia="Times New Roman" w:hAnsi="Times New Roman" w:cs="Times New Roman"/>
          <w:sz w:val="24"/>
          <w:szCs w:val="24"/>
        </w:rPr>
        <w:t>счете</w:t>
      </w:r>
      <w:proofErr w:type="gramEnd"/>
      <w:r w:rsidRPr="00BD49DB">
        <w:rPr>
          <w:rFonts w:ascii="Times New Roman" w:eastAsia="Times New Roman" w:hAnsi="Times New Roman" w:cs="Times New Roman"/>
          <w:sz w:val="24"/>
          <w:szCs w:val="24"/>
        </w:rPr>
        <w:t xml:space="preserve"> от  налогоплательщиков); увеличение государственного долга; сборы с пользователей услугами дорожно-транспортной инфраструктуры.</w:t>
      </w:r>
    </w:p>
    <w:p w:rsidR="00BD49DB" w:rsidRPr="00BD49DB" w:rsidRDefault="00BD49DB" w:rsidP="00BD49DB">
      <w:pPr>
        <w:spacing w:after="0" w:line="240" w:lineRule="auto"/>
        <w:ind w:firstLine="709"/>
        <w:jc w:val="both"/>
        <w:rPr>
          <w:rFonts w:ascii="Times New Roman" w:eastAsia="Times New Roman" w:hAnsi="Times New Roman" w:cs="Times New Roman"/>
          <w:sz w:val="24"/>
          <w:szCs w:val="24"/>
        </w:rPr>
      </w:pPr>
      <w:r w:rsidRPr="00BD49DB">
        <w:rPr>
          <w:rFonts w:ascii="Times New Roman" w:eastAsia="Times New Roman" w:hAnsi="Times New Roman" w:cs="Times New Roman"/>
          <w:sz w:val="24"/>
          <w:szCs w:val="24"/>
        </w:rPr>
        <w:t xml:space="preserve">Повысить связанность территории региона за счет </w:t>
      </w:r>
      <w:proofErr w:type="gramStart"/>
      <w:r w:rsidRPr="00BD49DB">
        <w:rPr>
          <w:rFonts w:ascii="Times New Roman" w:eastAsia="Times New Roman" w:hAnsi="Times New Roman" w:cs="Times New Roman"/>
          <w:sz w:val="24"/>
          <w:szCs w:val="24"/>
        </w:rPr>
        <w:t>современных</w:t>
      </w:r>
      <w:proofErr w:type="gramEnd"/>
      <w:r w:rsidRPr="00BD49DB">
        <w:rPr>
          <w:rFonts w:ascii="Times New Roman" w:eastAsia="Times New Roman" w:hAnsi="Times New Roman" w:cs="Times New Roman"/>
          <w:sz w:val="24"/>
          <w:szCs w:val="24"/>
        </w:rPr>
        <w:t xml:space="preserve"> инфраструктуры и коммуникации. Достижение этой цели должно стать ключевым ориентиром устойчивого </w:t>
      </w:r>
      <w:r w:rsidRPr="00BD49DB">
        <w:rPr>
          <w:rFonts w:ascii="Times New Roman" w:eastAsia="Times New Roman" w:hAnsi="Times New Roman" w:cs="Times New Roman"/>
          <w:sz w:val="24"/>
          <w:szCs w:val="24"/>
        </w:rPr>
        <w:lastRenderedPageBreak/>
        <w:t>функционирования производственной инфраструктуры. При анализе проблем развития предприятий производственно-ло</w:t>
      </w:r>
      <w:r w:rsidRPr="00BD49DB">
        <w:rPr>
          <w:rFonts w:ascii="Times New Roman" w:eastAsia="Times New Roman" w:hAnsi="Times New Roman" w:cs="Times New Roman"/>
          <w:sz w:val="24"/>
          <w:szCs w:val="24"/>
        </w:rPr>
        <w:softHyphen/>
        <w:t>гис</w:t>
      </w:r>
      <w:r w:rsidRPr="00BD49DB">
        <w:rPr>
          <w:rFonts w:ascii="Times New Roman" w:eastAsia="Times New Roman" w:hAnsi="Times New Roman" w:cs="Times New Roman"/>
          <w:sz w:val="24"/>
          <w:szCs w:val="24"/>
        </w:rPr>
        <w:softHyphen/>
        <w:t>ти</w:t>
      </w:r>
      <w:r w:rsidRPr="00BD49DB">
        <w:rPr>
          <w:rFonts w:ascii="Times New Roman" w:eastAsia="Times New Roman" w:hAnsi="Times New Roman" w:cs="Times New Roman"/>
          <w:sz w:val="24"/>
          <w:szCs w:val="24"/>
        </w:rPr>
        <w:softHyphen/>
        <w:t xml:space="preserve">ческой инфраструктуры автором сделан акцент на то, чтобы она </w:t>
      </w:r>
      <w:proofErr w:type="gramStart"/>
      <w:r w:rsidRPr="00BD49DB">
        <w:rPr>
          <w:rFonts w:ascii="Times New Roman" w:eastAsia="Times New Roman" w:hAnsi="Times New Roman" w:cs="Times New Roman"/>
          <w:sz w:val="24"/>
          <w:szCs w:val="24"/>
        </w:rPr>
        <w:t>работала</w:t>
      </w:r>
      <w:proofErr w:type="gramEnd"/>
      <w:r w:rsidRPr="00BD49DB">
        <w:rPr>
          <w:rFonts w:ascii="Times New Roman" w:eastAsia="Times New Roman" w:hAnsi="Times New Roman" w:cs="Times New Roman"/>
          <w:sz w:val="24"/>
          <w:szCs w:val="24"/>
        </w:rPr>
        <w:t xml:space="preserve"> прежде всего на </w:t>
      </w:r>
      <w:proofErr w:type="spellStart"/>
      <w:r w:rsidRPr="00BD49DB">
        <w:rPr>
          <w:rFonts w:ascii="Times New Roman" w:eastAsia="Times New Roman" w:hAnsi="Times New Roman" w:cs="Times New Roman"/>
          <w:sz w:val="24"/>
          <w:szCs w:val="24"/>
        </w:rPr>
        <w:t>внутрирегиональные</w:t>
      </w:r>
      <w:proofErr w:type="spellEnd"/>
      <w:r w:rsidRPr="00BD49DB">
        <w:rPr>
          <w:rFonts w:ascii="Times New Roman" w:eastAsia="Times New Roman" w:hAnsi="Times New Roman" w:cs="Times New Roman"/>
          <w:sz w:val="24"/>
          <w:szCs w:val="24"/>
        </w:rPr>
        <w:t xml:space="preserve">, </w:t>
      </w:r>
      <w:proofErr w:type="spellStart"/>
      <w:r w:rsidRPr="00BD49DB">
        <w:rPr>
          <w:rFonts w:ascii="Times New Roman" w:eastAsia="Times New Roman" w:hAnsi="Times New Roman" w:cs="Times New Roman"/>
          <w:sz w:val="24"/>
          <w:szCs w:val="24"/>
        </w:rPr>
        <w:t>внутридагестанские</w:t>
      </w:r>
      <w:proofErr w:type="spellEnd"/>
      <w:r w:rsidRPr="00BD49DB">
        <w:rPr>
          <w:rFonts w:ascii="Times New Roman" w:eastAsia="Times New Roman" w:hAnsi="Times New Roman" w:cs="Times New Roman"/>
          <w:sz w:val="24"/>
          <w:szCs w:val="24"/>
        </w:rPr>
        <w:t xml:space="preserve"> нужды. Ввиду невозможности решения целого ряда насущных проблем инфраструктуры в рамках традиционных методов управления целесообразна разработка и реализация концепции р</w:t>
      </w:r>
      <w:r w:rsidRPr="00BD49DB">
        <w:rPr>
          <w:rFonts w:ascii="Times New Roman" w:eastAsia="Times New Roman" w:hAnsi="Times New Roman" w:cs="Times New Roman"/>
          <w:sz w:val="24"/>
          <w:szCs w:val="24"/>
        </w:rPr>
        <w:t>е</w:t>
      </w:r>
      <w:r w:rsidRPr="00BD49DB">
        <w:rPr>
          <w:rFonts w:ascii="Times New Roman" w:eastAsia="Times New Roman" w:hAnsi="Times New Roman" w:cs="Times New Roman"/>
          <w:sz w:val="24"/>
          <w:szCs w:val="24"/>
        </w:rPr>
        <w:t>гиональных проблем развития отдельных ее составляющих с учетом геоэкономического потенциала. Наряду с этим необходима разработка и реализация комплексной программы развития производственной инфраструктуры на 2019-2025 годы и на период до 2050 г. с учетом особенностей региона СКФО.</w:t>
      </w:r>
    </w:p>
    <w:p w:rsidR="00BD49DB" w:rsidRPr="00BD49DB" w:rsidRDefault="00BD49DB" w:rsidP="00BD49DB">
      <w:pPr>
        <w:spacing w:after="0" w:line="240" w:lineRule="auto"/>
        <w:ind w:firstLine="709"/>
        <w:jc w:val="both"/>
        <w:rPr>
          <w:rFonts w:ascii="Times New Roman" w:eastAsia="Times New Roman" w:hAnsi="Times New Roman" w:cs="Times New Roman"/>
          <w:sz w:val="24"/>
          <w:szCs w:val="24"/>
        </w:rPr>
      </w:pPr>
      <w:r w:rsidRPr="00BD49DB">
        <w:rPr>
          <w:rFonts w:ascii="Times New Roman" w:eastAsia="Times New Roman" w:hAnsi="Times New Roman" w:cs="Times New Roman"/>
          <w:sz w:val="24"/>
          <w:szCs w:val="24"/>
        </w:rPr>
        <w:t>Некоторые ориентиры и предложения автора по реализации Послания Главы Ро</w:t>
      </w:r>
      <w:r w:rsidRPr="00BD49DB">
        <w:rPr>
          <w:rFonts w:ascii="Times New Roman" w:eastAsia="Times New Roman" w:hAnsi="Times New Roman" w:cs="Times New Roman"/>
          <w:sz w:val="24"/>
          <w:szCs w:val="24"/>
        </w:rPr>
        <w:t>с</w:t>
      </w:r>
      <w:r w:rsidRPr="00BD49DB">
        <w:rPr>
          <w:rFonts w:ascii="Times New Roman" w:eastAsia="Times New Roman" w:hAnsi="Times New Roman" w:cs="Times New Roman"/>
          <w:sz w:val="24"/>
          <w:szCs w:val="24"/>
        </w:rPr>
        <w:t>сии 1 марта 2018 г. на перспективу (2019-2024 гг.) с использованием геоэкономического потенциала региона сводится к следующему: качественно обустроить инфраструктурный коридор «Север-Юг» для развития международного транзита и экспортных перевозок продукции, где ключевыми субъектами станут Дагестан и Астраханская область; форм</w:t>
      </w:r>
      <w:r w:rsidRPr="00BD49DB">
        <w:rPr>
          <w:rFonts w:ascii="Times New Roman" w:eastAsia="Times New Roman" w:hAnsi="Times New Roman" w:cs="Times New Roman"/>
          <w:sz w:val="24"/>
          <w:szCs w:val="24"/>
        </w:rPr>
        <w:t>и</w:t>
      </w:r>
      <w:r w:rsidRPr="00BD49DB">
        <w:rPr>
          <w:rFonts w:ascii="Times New Roman" w:eastAsia="Times New Roman" w:hAnsi="Times New Roman" w:cs="Times New Roman"/>
          <w:sz w:val="24"/>
          <w:szCs w:val="24"/>
        </w:rPr>
        <w:t>ровать с учетом современных реалий производственной инфраструктуры курортно-рекреационной зоне, в первую очередь речь идет о качестве транспортно-логистических узлов Северо-Кавказской федеральной дорожной сети; создавать дорожные фонды на м</w:t>
      </w:r>
      <w:r w:rsidRPr="00BD49DB">
        <w:rPr>
          <w:rFonts w:ascii="Times New Roman" w:eastAsia="Times New Roman" w:hAnsi="Times New Roman" w:cs="Times New Roman"/>
          <w:sz w:val="24"/>
          <w:szCs w:val="24"/>
        </w:rPr>
        <w:t>у</w:t>
      </w:r>
      <w:r w:rsidRPr="00BD49DB">
        <w:rPr>
          <w:rFonts w:ascii="Times New Roman" w:eastAsia="Times New Roman" w:hAnsi="Times New Roman" w:cs="Times New Roman"/>
          <w:sz w:val="24"/>
          <w:szCs w:val="24"/>
        </w:rPr>
        <w:t>ниципальном уровне решать проблемы внутриреспубликанских дорог. Это будет опред</w:t>
      </w:r>
      <w:r w:rsidRPr="00BD49DB">
        <w:rPr>
          <w:rFonts w:ascii="Times New Roman" w:eastAsia="Times New Roman" w:hAnsi="Times New Roman" w:cs="Times New Roman"/>
          <w:sz w:val="24"/>
          <w:szCs w:val="24"/>
        </w:rPr>
        <w:t>е</w:t>
      </w:r>
      <w:r w:rsidRPr="00BD49DB">
        <w:rPr>
          <w:rFonts w:ascii="Times New Roman" w:eastAsia="Times New Roman" w:hAnsi="Times New Roman" w:cs="Times New Roman"/>
          <w:sz w:val="24"/>
          <w:szCs w:val="24"/>
        </w:rPr>
        <w:t xml:space="preserve">ленная новация. </w:t>
      </w:r>
    </w:p>
    <w:p w:rsidR="00BD49DB" w:rsidRPr="00BD49DB" w:rsidRDefault="00BD49DB" w:rsidP="00BD49DB">
      <w:pPr>
        <w:spacing w:after="0" w:line="240" w:lineRule="auto"/>
        <w:ind w:firstLine="709"/>
        <w:jc w:val="both"/>
        <w:rPr>
          <w:rFonts w:ascii="Times New Roman" w:eastAsia="Times New Roman" w:hAnsi="Times New Roman" w:cs="Times New Roman"/>
          <w:sz w:val="24"/>
          <w:szCs w:val="24"/>
        </w:rPr>
      </w:pPr>
      <w:proofErr w:type="gramStart"/>
      <w:r w:rsidRPr="00BD49DB">
        <w:rPr>
          <w:rFonts w:ascii="Times New Roman" w:eastAsia="Times New Roman" w:hAnsi="Times New Roman" w:cs="Times New Roman"/>
          <w:sz w:val="24"/>
          <w:szCs w:val="24"/>
        </w:rPr>
        <w:t xml:space="preserve">Проведенный анализ показал, что есть проблемы с наполнением дорожных фондов, но мы рекомендовали бы в ряде муниципалитетов района с этим вопросом </w:t>
      </w:r>
      <w:proofErr w:type="spellStart"/>
      <w:r w:rsidRPr="00BD49DB">
        <w:rPr>
          <w:rFonts w:ascii="Times New Roman" w:eastAsia="Times New Roman" w:hAnsi="Times New Roman" w:cs="Times New Roman"/>
          <w:sz w:val="24"/>
          <w:szCs w:val="24"/>
        </w:rPr>
        <w:t>поэкспериме</w:t>
      </w:r>
      <w:r w:rsidRPr="00BD49DB">
        <w:rPr>
          <w:rFonts w:ascii="Times New Roman" w:eastAsia="Times New Roman" w:hAnsi="Times New Roman" w:cs="Times New Roman"/>
          <w:sz w:val="24"/>
          <w:szCs w:val="24"/>
        </w:rPr>
        <w:t>н</w:t>
      </w:r>
      <w:r w:rsidRPr="00BD49DB">
        <w:rPr>
          <w:rFonts w:ascii="Times New Roman" w:eastAsia="Times New Roman" w:hAnsi="Times New Roman" w:cs="Times New Roman"/>
          <w:sz w:val="24"/>
          <w:szCs w:val="24"/>
        </w:rPr>
        <w:t>тироваться</w:t>
      </w:r>
      <w:proofErr w:type="spellEnd"/>
      <w:r w:rsidRPr="00BD49DB">
        <w:rPr>
          <w:rFonts w:ascii="Times New Roman" w:eastAsia="Times New Roman" w:hAnsi="Times New Roman" w:cs="Times New Roman"/>
          <w:sz w:val="24"/>
          <w:szCs w:val="24"/>
        </w:rPr>
        <w:t>, а для того, чтобы решить проблему устойчивого развития и качественного функционирования производственной инфраструктуры необходимо постепенно увелич</w:t>
      </w:r>
      <w:r w:rsidRPr="00BD49DB">
        <w:rPr>
          <w:rFonts w:ascii="Times New Roman" w:eastAsia="Times New Roman" w:hAnsi="Times New Roman" w:cs="Times New Roman"/>
          <w:sz w:val="24"/>
          <w:szCs w:val="24"/>
        </w:rPr>
        <w:t>и</w:t>
      </w:r>
      <w:r w:rsidRPr="00BD49DB">
        <w:rPr>
          <w:rFonts w:ascii="Times New Roman" w:eastAsia="Times New Roman" w:hAnsi="Times New Roman" w:cs="Times New Roman"/>
          <w:sz w:val="24"/>
          <w:szCs w:val="24"/>
        </w:rPr>
        <w:t>вать объем капитальных вложений дорожно-транспортной подсистемы экономики и к 2024 году привести всю инфраструктурную сеть в соответствие с нормативами.</w:t>
      </w:r>
      <w:proofErr w:type="gramEnd"/>
      <w:r w:rsidRPr="00BD49DB">
        <w:rPr>
          <w:rFonts w:ascii="Times New Roman" w:eastAsia="Times New Roman" w:hAnsi="Times New Roman" w:cs="Times New Roman"/>
          <w:sz w:val="24"/>
          <w:szCs w:val="24"/>
        </w:rPr>
        <w:t xml:space="preserve"> При этом Президент страны подчеркнул «За счет строительства обходов необходимо разгрузить г</w:t>
      </w:r>
      <w:r w:rsidRPr="00BD49DB">
        <w:rPr>
          <w:rFonts w:ascii="Times New Roman" w:eastAsia="Times New Roman" w:hAnsi="Times New Roman" w:cs="Times New Roman"/>
          <w:sz w:val="24"/>
          <w:szCs w:val="24"/>
        </w:rPr>
        <w:t>о</w:t>
      </w:r>
      <w:r w:rsidRPr="00BD49DB">
        <w:rPr>
          <w:rFonts w:ascii="Times New Roman" w:eastAsia="Times New Roman" w:hAnsi="Times New Roman" w:cs="Times New Roman"/>
          <w:sz w:val="24"/>
          <w:szCs w:val="24"/>
        </w:rPr>
        <w:t>рода от транзитных потоков. Необходимо усовершенствовать систему управления прои</w:t>
      </w:r>
      <w:r w:rsidRPr="00BD49DB">
        <w:rPr>
          <w:rFonts w:ascii="Times New Roman" w:eastAsia="Times New Roman" w:hAnsi="Times New Roman" w:cs="Times New Roman"/>
          <w:sz w:val="24"/>
          <w:szCs w:val="24"/>
        </w:rPr>
        <w:t>з</w:t>
      </w:r>
      <w:r w:rsidRPr="00BD49DB">
        <w:rPr>
          <w:rFonts w:ascii="Times New Roman" w:eastAsia="Times New Roman" w:hAnsi="Times New Roman" w:cs="Times New Roman"/>
          <w:sz w:val="24"/>
          <w:szCs w:val="24"/>
        </w:rPr>
        <w:t xml:space="preserve">водственной и коммуникационной </w:t>
      </w:r>
      <w:proofErr w:type="gramStart"/>
      <w:r w:rsidRPr="00BD49DB">
        <w:rPr>
          <w:rFonts w:ascii="Times New Roman" w:eastAsia="Times New Roman" w:hAnsi="Times New Roman" w:cs="Times New Roman"/>
          <w:sz w:val="24"/>
          <w:szCs w:val="24"/>
        </w:rPr>
        <w:t>сферах</w:t>
      </w:r>
      <w:proofErr w:type="gramEnd"/>
      <w:r w:rsidRPr="00BD49DB">
        <w:rPr>
          <w:rFonts w:ascii="Times New Roman" w:eastAsia="Times New Roman" w:hAnsi="Times New Roman" w:cs="Times New Roman"/>
          <w:sz w:val="24"/>
          <w:szCs w:val="24"/>
        </w:rPr>
        <w:t xml:space="preserve"> и перейти комплексному управлению эконом</w:t>
      </w:r>
      <w:r w:rsidRPr="00BD49DB">
        <w:rPr>
          <w:rFonts w:ascii="Times New Roman" w:eastAsia="Times New Roman" w:hAnsi="Times New Roman" w:cs="Times New Roman"/>
          <w:sz w:val="24"/>
          <w:szCs w:val="24"/>
        </w:rPr>
        <w:t>и</w:t>
      </w:r>
      <w:r w:rsidRPr="00BD49DB">
        <w:rPr>
          <w:rFonts w:ascii="Times New Roman" w:eastAsia="Times New Roman" w:hAnsi="Times New Roman" w:cs="Times New Roman"/>
          <w:sz w:val="24"/>
          <w:szCs w:val="24"/>
        </w:rPr>
        <w:t>кой отрасли.</w:t>
      </w:r>
    </w:p>
    <w:p w:rsidR="00BD49DB" w:rsidRPr="00BD49DB" w:rsidRDefault="00BD49DB" w:rsidP="00BD49DB">
      <w:pPr>
        <w:spacing w:after="0" w:line="240" w:lineRule="auto"/>
        <w:ind w:firstLine="709"/>
        <w:jc w:val="both"/>
        <w:rPr>
          <w:rFonts w:ascii="Times New Roman" w:eastAsia="Times New Roman" w:hAnsi="Times New Roman" w:cs="Times New Roman"/>
          <w:sz w:val="24"/>
          <w:szCs w:val="24"/>
        </w:rPr>
      </w:pPr>
      <w:r w:rsidRPr="00BD49DB">
        <w:rPr>
          <w:rFonts w:ascii="Times New Roman" w:eastAsia="Times New Roman" w:hAnsi="Times New Roman" w:cs="Times New Roman"/>
          <w:sz w:val="24"/>
          <w:szCs w:val="24"/>
        </w:rPr>
        <w:t>Результаты анализа могут быть применены при прогнозировании структурных с</w:t>
      </w:r>
      <w:r w:rsidRPr="00BD49DB">
        <w:rPr>
          <w:rFonts w:ascii="Times New Roman" w:eastAsia="Times New Roman" w:hAnsi="Times New Roman" w:cs="Times New Roman"/>
          <w:sz w:val="24"/>
          <w:szCs w:val="24"/>
        </w:rPr>
        <w:t>о</w:t>
      </w:r>
      <w:r w:rsidRPr="00BD49DB">
        <w:rPr>
          <w:rFonts w:ascii="Times New Roman" w:eastAsia="Times New Roman" w:hAnsi="Times New Roman" w:cs="Times New Roman"/>
          <w:sz w:val="24"/>
          <w:szCs w:val="24"/>
        </w:rPr>
        <w:t xml:space="preserve">ставляющих производственной и информационно-коммуникационной инфраструктуры Дагестана и ее районов. </w:t>
      </w:r>
      <w:r w:rsidRPr="00BD49DB">
        <w:rPr>
          <w:rFonts w:ascii="Times New Roman" w:eastAsia="Times New Roman" w:hAnsi="Times New Roman" w:cs="Times New Roman"/>
          <w:spacing w:val="-2"/>
          <w:sz w:val="24"/>
          <w:szCs w:val="24"/>
        </w:rPr>
        <w:t>По результатам исследования сделан вывод, практическое испол</w:t>
      </w:r>
      <w:r w:rsidRPr="00BD49DB">
        <w:rPr>
          <w:rFonts w:ascii="Times New Roman" w:eastAsia="Times New Roman" w:hAnsi="Times New Roman" w:cs="Times New Roman"/>
          <w:spacing w:val="-2"/>
          <w:sz w:val="24"/>
          <w:szCs w:val="24"/>
        </w:rPr>
        <w:t>ь</w:t>
      </w:r>
      <w:r w:rsidRPr="00BD49DB">
        <w:rPr>
          <w:rFonts w:ascii="Times New Roman" w:eastAsia="Times New Roman" w:hAnsi="Times New Roman" w:cs="Times New Roman"/>
          <w:spacing w:val="-2"/>
          <w:sz w:val="24"/>
          <w:szCs w:val="24"/>
        </w:rPr>
        <w:t>зование концепции автора будет способствовать: ускорению рыночных преобразований в отраслях производственно-</w:t>
      </w:r>
      <w:proofErr w:type="spellStart"/>
      <w:r w:rsidRPr="00BD49DB">
        <w:rPr>
          <w:rFonts w:ascii="Times New Roman" w:eastAsia="Times New Roman" w:hAnsi="Times New Roman" w:cs="Times New Roman"/>
          <w:spacing w:val="-2"/>
          <w:sz w:val="24"/>
          <w:szCs w:val="24"/>
        </w:rPr>
        <w:t>информатизационной</w:t>
      </w:r>
      <w:proofErr w:type="spellEnd"/>
      <w:r w:rsidRPr="00BD49DB">
        <w:rPr>
          <w:rFonts w:ascii="Times New Roman" w:eastAsia="Times New Roman" w:hAnsi="Times New Roman" w:cs="Times New Roman"/>
          <w:spacing w:val="-2"/>
          <w:sz w:val="24"/>
          <w:szCs w:val="24"/>
        </w:rPr>
        <w:t xml:space="preserve"> инфрас</w:t>
      </w:r>
      <w:r w:rsidRPr="00BD49DB">
        <w:rPr>
          <w:rFonts w:ascii="Times New Roman" w:eastAsia="Times New Roman" w:hAnsi="Times New Roman" w:cs="Times New Roman"/>
          <w:spacing w:val="-2"/>
          <w:sz w:val="24"/>
          <w:szCs w:val="24"/>
        </w:rPr>
        <w:softHyphen/>
        <w:t>труктуры, созданию благоприя</w:t>
      </w:r>
      <w:r w:rsidRPr="00BD49DB">
        <w:rPr>
          <w:rFonts w:ascii="Times New Roman" w:eastAsia="Times New Roman" w:hAnsi="Times New Roman" w:cs="Times New Roman"/>
          <w:spacing w:val="-2"/>
          <w:sz w:val="24"/>
          <w:szCs w:val="24"/>
        </w:rPr>
        <w:t>т</w:t>
      </w:r>
      <w:r w:rsidRPr="00BD49DB">
        <w:rPr>
          <w:rFonts w:ascii="Times New Roman" w:eastAsia="Times New Roman" w:hAnsi="Times New Roman" w:cs="Times New Roman"/>
          <w:spacing w:val="-2"/>
          <w:sz w:val="24"/>
          <w:szCs w:val="24"/>
        </w:rPr>
        <w:t>ных условий для развития бизнеса, повышение эффективности работы предприятий отра</w:t>
      </w:r>
      <w:r w:rsidRPr="00BD49DB">
        <w:rPr>
          <w:rFonts w:ascii="Times New Roman" w:eastAsia="Times New Roman" w:hAnsi="Times New Roman" w:cs="Times New Roman"/>
          <w:spacing w:val="-2"/>
          <w:sz w:val="24"/>
          <w:szCs w:val="24"/>
        </w:rPr>
        <w:t>с</w:t>
      </w:r>
      <w:r w:rsidRPr="00BD49DB">
        <w:rPr>
          <w:rFonts w:ascii="Times New Roman" w:eastAsia="Times New Roman" w:hAnsi="Times New Roman" w:cs="Times New Roman"/>
          <w:spacing w:val="-2"/>
          <w:sz w:val="24"/>
          <w:szCs w:val="24"/>
        </w:rPr>
        <w:t>ли, сбалансированному развитию различных видов инфраструктуры, экспорта инфрастру</w:t>
      </w:r>
      <w:r w:rsidRPr="00BD49DB">
        <w:rPr>
          <w:rFonts w:ascii="Times New Roman" w:eastAsia="Times New Roman" w:hAnsi="Times New Roman" w:cs="Times New Roman"/>
          <w:spacing w:val="-2"/>
          <w:sz w:val="24"/>
          <w:szCs w:val="24"/>
        </w:rPr>
        <w:t>к</w:t>
      </w:r>
      <w:r w:rsidRPr="00BD49DB">
        <w:rPr>
          <w:rFonts w:ascii="Times New Roman" w:eastAsia="Times New Roman" w:hAnsi="Times New Roman" w:cs="Times New Roman"/>
          <w:spacing w:val="-2"/>
          <w:sz w:val="24"/>
          <w:szCs w:val="24"/>
        </w:rPr>
        <w:t>турных услуг и др.</w:t>
      </w:r>
    </w:p>
    <w:p w:rsidR="00BD49DB" w:rsidRPr="00BD49DB" w:rsidRDefault="00BD49DB" w:rsidP="00BD49DB">
      <w:pPr>
        <w:spacing w:after="0" w:line="240" w:lineRule="auto"/>
        <w:ind w:firstLine="709"/>
        <w:jc w:val="both"/>
        <w:rPr>
          <w:rFonts w:ascii="Times New Roman" w:eastAsia="Times New Roman" w:hAnsi="Times New Roman" w:cs="Times New Roman"/>
          <w:sz w:val="24"/>
          <w:szCs w:val="24"/>
        </w:rPr>
      </w:pPr>
      <w:r w:rsidRPr="00BD49DB">
        <w:rPr>
          <w:rFonts w:ascii="Times New Roman" w:eastAsia="Times New Roman" w:hAnsi="Times New Roman" w:cs="Times New Roman"/>
          <w:sz w:val="24"/>
          <w:szCs w:val="24"/>
        </w:rPr>
        <w:t xml:space="preserve">Думается, что решение этих и других актуальных вопросов позволит комплексу встать на новый уровень развития и сделать производственную инфраструктуру ведущей отраслью в экономике Дагестана. Приоритетными должны стать внутригородские и </w:t>
      </w:r>
      <w:proofErr w:type="spellStart"/>
      <w:r w:rsidRPr="00BD49DB">
        <w:rPr>
          <w:rFonts w:ascii="Times New Roman" w:eastAsia="Times New Roman" w:hAnsi="Times New Roman" w:cs="Times New Roman"/>
          <w:sz w:val="24"/>
          <w:szCs w:val="24"/>
        </w:rPr>
        <w:t>вну</w:t>
      </w:r>
      <w:r w:rsidRPr="00BD49DB">
        <w:rPr>
          <w:rFonts w:ascii="Times New Roman" w:eastAsia="Times New Roman" w:hAnsi="Times New Roman" w:cs="Times New Roman"/>
          <w:sz w:val="24"/>
          <w:szCs w:val="24"/>
        </w:rPr>
        <w:t>т</w:t>
      </w:r>
      <w:r w:rsidRPr="00BD49DB">
        <w:rPr>
          <w:rFonts w:ascii="Times New Roman" w:eastAsia="Times New Roman" w:hAnsi="Times New Roman" w:cs="Times New Roman"/>
          <w:sz w:val="24"/>
          <w:szCs w:val="24"/>
        </w:rPr>
        <w:t>рипоселковые</w:t>
      </w:r>
      <w:proofErr w:type="spellEnd"/>
      <w:r w:rsidRPr="00BD49DB">
        <w:rPr>
          <w:rFonts w:ascii="Times New Roman" w:eastAsia="Times New Roman" w:hAnsi="Times New Roman" w:cs="Times New Roman"/>
          <w:sz w:val="24"/>
          <w:szCs w:val="24"/>
        </w:rPr>
        <w:t xml:space="preserve"> дороги – в Дагестане сотни малых населенных пунктов имеют сложности </w:t>
      </w:r>
      <w:proofErr w:type="gramStart"/>
      <w:r w:rsidRPr="00BD49DB">
        <w:rPr>
          <w:rFonts w:ascii="Times New Roman" w:eastAsia="Times New Roman" w:hAnsi="Times New Roman" w:cs="Times New Roman"/>
          <w:sz w:val="24"/>
          <w:szCs w:val="24"/>
        </w:rPr>
        <w:t>с</w:t>
      </w:r>
      <w:proofErr w:type="gramEnd"/>
      <w:r w:rsidRPr="00BD49DB">
        <w:rPr>
          <w:rFonts w:ascii="Times New Roman" w:eastAsia="Times New Roman" w:hAnsi="Times New Roman" w:cs="Times New Roman"/>
          <w:sz w:val="24"/>
          <w:szCs w:val="24"/>
        </w:rPr>
        <w:t xml:space="preserve"> </w:t>
      </w:r>
      <w:proofErr w:type="gramStart"/>
      <w:r w:rsidRPr="00BD49DB">
        <w:rPr>
          <w:rFonts w:ascii="Times New Roman" w:eastAsia="Times New Roman" w:hAnsi="Times New Roman" w:cs="Times New Roman"/>
          <w:sz w:val="24"/>
          <w:szCs w:val="24"/>
        </w:rPr>
        <w:t>круглогодичным</w:t>
      </w:r>
      <w:proofErr w:type="gramEnd"/>
      <w:r w:rsidRPr="00BD49DB">
        <w:rPr>
          <w:rFonts w:ascii="Times New Roman" w:eastAsia="Times New Roman" w:hAnsi="Times New Roman" w:cs="Times New Roman"/>
          <w:sz w:val="24"/>
          <w:szCs w:val="24"/>
        </w:rPr>
        <w:t xml:space="preserve"> доступам к автотрассам, а перспективный прогноз развития отрасли в</w:t>
      </w:r>
      <w:r w:rsidRPr="00BD49DB">
        <w:rPr>
          <w:rFonts w:ascii="Times New Roman" w:eastAsia="Times New Roman" w:hAnsi="Times New Roman" w:cs="Times New Roman"/>
          <w:sz w:val="24"/>
          <w:szCs w:val="24"/>
        </w:rPr>
        <w:t>ы</w:t>
      </w:r>
      <w:r w:rsidRPr="00BD49DB">
        <w:rPr>
          <w:rFonts w:ascii="Times New Roman" w:eastAsia="Times New Roman" w:hAnsi="Times New Roman" w:cs="Times New Roman"/>
          <w:sz w:val="24"/>
          <w:szCs w:val="24"/>
        </w:rPr>
        <w:t>ходят за географические границы приграничного региона. К примеру, появление новых современных дорожно-транспортной сети позволит сделать реальностью идею доступн</w:t>
      </w:r>
      <w:r w:rsidRPr="00BD49DB">
        <w:rPr>
          <w:rFonts w:ascii="Times New Roman" w:eastAsia="Times New Roman" w:hAnsi="Times New Roman" w:cs="Times New Roman"/>
          <w:sz w:val="24"/>
          <w:szCs w:val="24"/>
        </w:rPr>
        <w:t>о</w:t>
      </w:r>
      <w:r w:rsidRPr="00BD49DB">
        <w:rPr>
          <w:rFonts w:ascii="Times New Roman" w:eastAsia="Times New Roman" w:hAnsi="Times New Roman" w:cs="Times New Roman"/>
          <w:sz w:val="24"/>
          <w:szCs w:val="24"/>
        </w:rPr>
        <w:t xml:space="preserve">сти главных курортов Юга России – </w:t>
      </w:r>
      <w:proofErr w:type="spellStart"/>
      <w:r w:rsidRPr="00BD49DB">
        <w:rPr>
          <w:rFonts w:ascii="Times New Roman" w:eastAsia="Times New Roman" w:hAnsi="Times New Roman" w:cs="Times New Roman"/>
          <w:sz w:val="24"/>
          <w:szCs w:val="24"/>
        </w:rPr>
        <w:t>Кавминвод</w:t>
      </w:r>
      <w:proofErr w:type="spellEnd"/>
      <w:r w:rsidRPr="00BD49DB">
        <w:rPr>
          <w:rFonts w:ascii="Times New Roman" w:eastAsia="Times New Roman" w:hAnsi="Times New Roman" w:cs="Times New Roman"/>
          <w:sz w:val="24"/>
          <w:szCs w:val="24"/>
        </w:rPr>
        <w:t xml:space="preserve">, Домбая, </w:t>
      </w:r>
      <w:proofErr w:type="spellStart"/>
      <w:r w:rsidRPr="00BD49DB">
        <w:rPr>
          <w:rFonts w:ascii="Times New Roman" w:eastAsia="Times New Roman" w:hAnsi="Times New Roman" w:cs="Times New Roman"/>
          <w:sz w:val="24"/>
          <w:szCs w:val="24"/>
        </w:rPr>
        <w:t>Приэльбрусья</w:t>
      </w:r>
      <w:proofErr w:type="spellEnd"/>
      <w:r w:rsidRPr="00BD49DB">
        <w:rPr>
          <w:rFonts w:ascii="Times New Roman" w:eastAsia="Times New Roman" w:hAnsi="Times New Roman" w:cs="Times New Roman"/>
          <w:sz w:val="24"/>
          <w:szCs w:val="24"/>
        </w:rPr>
        <w:t>, Каспийского, Черноморского побережья и др., что позволит резкое увеличение числа туристов.</w:t>
      </w:r>
    </w:p>
    <w:p w:rsidR="00BD49DB" w:rsidRPr="00BD49DB" w:rsidRDefault="00BD49DB" w:rsidP="00BD49DB">
      <w:pPr>
        <w:spacing w:after="0" w:line="240" w:lineRule="auto"/>
        <w:ind w:firstLine="709"/>
        <w:jc w:val="both"/>
        <w:rPr>
          <w:rFonts w:ascii="Times New Roman" w:eastAsia="Times New Roman" w:hAnsi="Times New Roman" w:cs="Times New Roman"/>
          <w:sz w:val="24"/>
          <w:szCs w:val="24"/>
        </w:rPr>
      </w:pPr>
      <w:r w:rsidRPr="00BD49DB">
        <w:rPr>
          <w:rFonts w:ascii="Times New Roman" w:eastAsia="Times New Roman" w:hAnsi="Times New Roman" w:cs="Times New Roman"/>
          <w:sz w:val="24"/>
          <w:szCs w:val="24"/>
        </w:rPr>
        <w:t xml:space="preserve">Следовательно, подъем и переход </w:t>
      </w:r>
      <w:proofErr w:type="gramStart"/>
      <w:r w:rsidRPr="00BD49DB">
        <w:rPr>
          <w:rFonts w:ascii="Times New Roman" w:eastAsia="Times New Roman" w:hAnsi="Times New Roman" w:cs="Times New Roman"/>
          <w:sz w:val="24"/>
          <w:szCs w:val="24"/>
        </w:rPr>
        <w:t>к</w:t>
      </w:r>
      <w:proofErr w:type="gramEnd"/>
      <w:r w:rsidRPr="00BD49DB">
        <w:rPr>
          <w:rFonts w:ascii="Times New Roman" w:eastAsia="Times New Roman" w:hAnsi="Times New Roman" w:cs="Times New Roman"/>
          <w:sz w:val="24"/>
          <w:szCs w:val="24"/>
        </w:rPr>
        <w:t xml:space="preserve"> цивилизованной развитой экономики Дагестана невозможен без эффективно развивающейся и качественно функционирующей произво</w:t>
      </w:r>
      <w:r w:rsidRPr="00BD49DB">
        <w:rPr>
          <w:rFonts w:ascii="Times New Roman" w:eastAsia="Times New Roman" w:hAnsi="Times New Roman" w:cs="Times New Roman"/>
          <w:sz w:val="24"/>
          <w:szCs w:val="24"/>
        </w:rPr>
        <w:t>д</w:t>
      </w:r>
      <w:r w:rsidRPr="00BD49DB">
        <w:rPr>
          <w:rFonts w:ascii="Times New Roman" w:eastAsia="Times New Roman" w:hAnsi="Times New Roman" w:cs="Times New Roman"/>
          <w:sz w:val="24"/>
          <w:szCs w:val="24"/>
        </w:rPr>
        <w:t>ственной инфраструктуры, способного решать новые задачи, выдвигаемые требованиями рыночного механизма. Устойчивые темпы развития народного хозяйства Дагестана и ее районов поставили перед наукой и практикой задачу разработать и осуществить внедр</w:t>
      </w:r>
      <w:r w:rsidRPr="00BD49DB">
        <w:rPr>
          <w:rFonts w:ascii="Times New Roman" w:eastAsia="Times New Roman" w:hAnsi="Times New Roman" w:cs="Times New Roman"/>
          <w:sz w:val="24"/>
          <w:szCs w:val="24"/>
        </w:rPr>
        <w:t>е</w:t>
      </w:r>
      <w:r w:rsidRPr="00BD49DB">
        <w:rPr>
          <w:rFonts w:ascii="Times New Roman" w:eastAsia="Times New Roman" w:hAnsi="Times New Roman" w:cs="Times New Roman"/>
          <w:sz w:val="24"/>
          <w:szCs w:val="24"/>
        </w:rPr>
        <w:t>ние новых эффективных форм и методов управления экономикой, соответствующих н</w:t>
      </w:r>
      <w:r w:rsidRPr="00BD49DB">
        <w:rPr>
          <w:rFonts w:ascii="Times New Roman" w:eastAsia="Times New Roman" w:hAnsi="Times New Roman" w:cs="Times New Roman"/>
          <w:sz w:val="24"/>
          <w:szCs w:val="24"/>
        </w:rPr>
        <w:t>о</w:t>
      </w:r>
      <w:r w:rsidRPr="00BD49DB">
        <w:rPr>
          <w:rFonts w:ascii="Times New Roman" w:eastAsia="Times New Roman" w:hAnsi="Times New Roman" w:cs="Times New Roman"/>
          <w:sz w:val="24"/>
          <w:szCs w:val="24"/>
        </w:rPr>
        <w:lastRenderedPageBreak/>
        <w:t>вому этапу развития производительных сил производственных отношений в стране. В с</w:t>
      </w:r>
      <w:r w:rsidRPr="00BD49DB">
        <w:rPr>
          <w:rFonts w:ascii="Times New Roman" w:eastAsia="Times New Roman" w:hAnsi="Times New Roman" w:cs="Times New Roman"/>
          <w:sz w:val="24"/>
          <w:szCs w:val="24"/>
        </w:rPr>
        <w:t>о</w:t>
      </w:r>
      <w:r w:rsidRPr="00BD49DB">
        <w:rPr>
          <w:rFonts w:ascii="Times New Roman" w:eastAsia="Times New Roman" w:hAnsi="Times New Roman" w:cs="Times New Roman"/>
          <w:sz w:val="24"/>
          <w:szCs w:val="24"/>
        </w:rPr>
        <w:t>ответствии с этой задачей особенно актуальными в настоящее время являются проблемы развития производственной инфраструктуры в условиях рыночных преобразований.</w:t>
      </w:r>
    </w:p>
    <w:p w:rsidR="00BD49DB" w:rsidRPr="00BD49DB" w:rsidRDefault="00BD49DB" w:rsidP="00BD49DB">
      <w:pPr>
        <w:spacing w:after="0" w:line="240" w:lineRule="auto"/>
        <w:ind w:firstLine="709"/>
        <w:jc w:val="both"/>
        <w:rPr>
          <w:rFonts w:ascii="Times New Roman" w:eastAsia="Times New Roman" w:hAnsi="Times New Roman" w:cs="Times New Roman"/>
          <w:sz w:val="24"/>
          <w:szCs w:val="24"/>
        </w:rPr>
      </w:pPr>
    </w:p>
    <w:p w:rsidR="00BD49DB" w:rsidRPr="00A60087" w:rsidRDefault="00A60087" w:rsidP="00BD49DB">
      <w:pPr>
        <w:tabs>
          <w:tab w:val="left" w:pos="1932"/>
        </w:tabs>
        <w:spacing w:after="0" w:line="240" w:lineRule="auto"/>
        <w:jc w:val="center"/>
        <w:rPr>
          <w:rFonts w:ascii="Times New Roman" w:eastAsia="Times New Roman" w:hAnsi="Times New Roman" w:cs="Times New Roman"/>
          <w:b/>
          <w:i/>
          <w:sz w:val="24"/>
          <w:szCs w:val="24"/>
        </w:rPr>
      </w:pPr>
      <w:r w:rsidRPr="00A60087">
        <w:rPr>
          <w:rFonts w:ascii="Times New Roman" w:eastAsia="Times New Roman" w:hAnsi="Times New Roman" w:cs="Times New Roman"/>
          <w:b/>
          <w:i/>
          <w:sz w:val="24"/>
          <w:szCs w:val="24"/>
        </w:rPr>
        <w:t>Список литературы</w:t>
      </w:r>
    </w:p>
    <w:p w:rsidR="00BD49DB" w:rsidRPr="00BD49DB" w:rsidRDefault="00BD49DB" w:rsidP="00BD49DB">
      <w:pPr>
        <w:tabs>
          <w:tab w:val="left" w:pos="1932"/>
        </w:tabs>
        <w:spacing w:before="120" w:after="0" w:line="240" w:lineRule="auto"/>
        <w:ind w:firstLine="709"/>
        <w:jc w:val="both"/>
        <w:rPr>
          <w:rFonts w:ascii="Times New Roman" w:eastAsia="Times New Roman" w:hAnsi="Times New Roman" w:cs="Times New Roman"/>
          <w:i/>
          <w:sz w:val="24"/>
          <w:szCs w:val="24"/>
        </w:rPr>
      </w:pPr>
      <w:r w:rsidRPr="00BD49DB">
        <w:rPr>
          <w:rFonts w:ascii="Times New Roman" w:eastAsia="Times New Roman" w:hAnsi="Times New Roman" w:cs="Times New Roman"/>
          <w:i/>
          <w:sz w:val="24"/>
          <w:szCs w:val="24"/>
        </w:rPr>
        <w:t xml:space="preserve">1. Послание (Отчет) Главы Республики Дагестан Народному Собранию. </w:t>
      </w:r>
      <w:proofErr w:type="gramStart"/>
      <w:r w:rsidRPr="00BD49DB">
        <w:rPr>
          <w:rFonts w:ascii="Times New Roman" w:eastAsia="Times New Roman" w:hAnsi="Times New Roman" w:cs="Times New Roman"/>
          <w:i/>
          <w:sz w:val="24"/>
          <w:szCs w:val="24"/>
        </w:rPr>
        <w:t>Даг</w:t>
      </w:r>
      <w:r w:rsidRPr="00BD49DB">
        <w:rPr>
          <w:rFonts w:ascii="Times New Roman" w:eastAsia="Times New Roman" w:hAnsi="Times New Roman" w:cs="Times New Roman"/>
          <w:i/>
          <w:sz w:val="24"/>
          <w:szCs w:val="24"/>
        </w:rPr>
        <w:t>е</w:t>
      </w:r>
      <w:r w:rsidRPr="00BD49DB">
        <w:rPr>
          <w:rFonts w:ascii="Times New Roman" w:eastAsia="Times New Roman" w:hAnsi="Times New Roman" w:cs="Times New Roman"/>
          <w:i/>
          <w:sz w:val="24"/>
          <w:szCs w:val="24"/>
        </w:rPr>
        <w:t>станская</w:t>
      </w:r>
      <w:proofErr w:type="gramEnd"/>
      <w:r w:rsidRPr="00BD49DB">
        <w:rPr>
          <w:rFonts w:ascii="Times New Roman" w:eastAsia="Times New Roman" w:hAnsi="Times New Roman" w:cs="Times New Roman"/>
          <w:i/>
          <w:sz w:val="24"/>
          <w:szCs w:val="24"/>
        </w:rPr>
        <w:t xml:space="preserve"> правда, 7 февраля 2017 г. № 26.</w:t>
      </w:r>
    </w:p>
    <w:p w:rsidR="00BD49DB" w:rsidRPr="00BD49DB" w:rsidRDefault="00BD49DB" w:rsidP="00BD49DB">
      <w:pPr>
        <w:tabs>
          <w:tab w:val="left" w:pos="1932"/>
        </w:tabs>
        <w:spacing w:after="0" w:line="240" w:lineRule="auto"/>
        <w:ind w:firstLine="709"/>
        <w:jc w:val="both"/>
        <w:rPr>
          <w:rFonts w:ascii="Times New Roman" w:eastAsia="Times New Roman" w:hAnsi="Times New Roman" w:cs="Times New Roman"/>
          <w:i/>
          <w:sz w:val="24"/>
          <w:szCs w:val="24"/>
        </w:rPr>
      </w:pPr>
      <w:r w:rsidRPr="00BD49DB">
        <w:rPr>
          <w:rFonts w:ascii="Times New Roman" w:eastAsia="Times New Roman" w:hAnsi="Times New Roman" w:cs="Times New Roman"/>
          <w:i/>
          <w:sz w:val="24"/>
          <w:szCs w:val="24"/>
        </w:rPr>
        <w:t xml:space="preserve">2. </w:t>
      </w:r>
      <w:proofErr w:type="spellStart"/>
      <w:r w:rsidRPr="00BD49DB">
        <w:rPr>
          <w:rFonts w:ascii="Times New Roman" w:eastAsia="Times New Roman" w:hAnsi="Times New Roman" w:cs="Times New Roman"/>
          <w:i/>
          <w:sz w:val="24"/>
          <w:szCs w:val="24"/>
        </w:rPr>
        <w:t>Багомедов</w:t>
      </w:r>
      <w:proofErr w:type="spellEnd"/>
      <w:r w:rsidRPr="00BD49DB">
        <w:rPr>
          <w:rFonts w:ascii="Times New Roman" w:eastAsia="Times New Roman" w:hAnsi="Times New Roman" w:cs="Times New Roman"/>
          <w:i/>
          <w:sz w:val="24"/>
          <w:szCs w:val="24"/>
        </w:rPr>
        <w:t xml:space="preserve"> М.А. Стратегические приоритеты развития социальной сферы рег</w:t>
      </w:r>
      <w:r w:rsidRPr="00BD49DB">
        <w:rPr>
          <w:rFonts w:ascii="Times New Roman" w:eastAsia="Times New Roman" w:hAnsi="Times New Roman" w:cs="Times New Roman"/>
          <w:i/>
          <w:sz w:val="24"/>
          <w:szCs w:val="24"/>
        </w:rPr>
        <w:t>и</w:t>
      </w:r>
      <w:r w:rsidRPr="00BD49DB">
        <w:rPr>
          <w:rFonts w:ascii="Times New Roman" w:eastAsia="Times New Roman" w:hAnsi="Times New Roman" w:cs="Times New Roman"/>
          <w:i/>
          <w:sz w:val="24"/>
          <w:szCs w:val="24"/>
        </w:rPr>
        <w:t>она. Том 1. ISBN 978-5-90 3063-80-2. Махачкала. Издательский дом «Наука плюс», 2011.</w:t>
      </w:r>
    </w:p>
    <w:p w:rsidR="00BD49DB" w:rsidRPr="00BD49DB" w:rsidRDefault="00BD49DB" w:rsidP="00BD49DB">
      <w:pPr>
        <w:tabs>
          <w:tab w:val="left" w:pos="1932"/>
        </w:tabs>
        <w:spacing w:after="0" w:line="240" w:lineRule="auto"/>
        <w:ind w:firstLine="709"/>
        <w:jc w:val="both"/>
        <w:rPr>
          <w:rFonts w:ascii="Times New Roman" w:eastAsia="Times New Roman" w:hAnsi="Times New Roman" w:cs="Times New Roman"/>
          <w:i/>
          <w:spacing w:val="-2"/>
          <w:sz w:val="24"/>
          <w:szCs w:val="24"/>
        </w:rPr>
      </w:pPr>
      <w:r w:rsidRPr="00BD49DB">
        <w:rPr>
          <w:rFonts w:ascii="Times New Roman" w:eastAsia="Times New Roman" w:hAnsi="Times New Roman" w:cs="Times New Roman"/>
          <w:i/>
          <w:sz w:val="24"/>
          <w:szCs w:val="24"/>
        </w:rPr>
        <w:t xml:space="preserve">3. </w:t>
      </w:r>
      <w:proofErr w:type="spellStart"/>
      <w:r w:rsidRPr="00BD49DB">
        <w:rPr>
          <w:rFonts w:ascii="Times New Roman" w:eastAsia="Times New Roman" w:hAnsi="Times New Roman" w:cs="Times New Roman"/>
          <w:i/>
          <w:spacing w:val="-2"/>
          <w:sz w:val="24"/>
          <w:szCs w:val="24"/>
        </w:rPr>
        <w:t>Гимбатов</w:t>
      </w:r>
      <w:proofErr w:type="spellEnd"/>
      <w:r w:rsidRPr="00BD49DB">
        <w:rPr>
          <w:rFonts w:ascii="Times New Roman" w:eastAsia="Times New Roman" w:hAnsi="Times New Roman" w:cs="Times New Roman"/>
          <w:i/>
          <w:spacing w:val="-2"/>
          <w:sz w:val="24"/>
          <w:szCs w:val="24"/>
        </w:rPr>
        <w:t xml:space="preserve"> Ш.М. Проблемы социально-экономического  развития республик Севе</w:t>
      </w:r>
      <w:r w:rsidRPr="00BD49DB">
        <w:rPr>
          <w:rFonts w:ascii="Times New Roman" w:eastAsia="Times New Roman" w:hAnsi="Times New Roman" w:cs="Times New Roman"/>
          <w:i/>
          <w:spacing w:val="-2"/>
          <w:sz w:val="24"/>
          <w:szCs w:val="24"/>
        </w:rPr>
        <w:t>р</w:t>
      </w:r>
      <w:r w:rsidRPr="00BD49DB">
        <w:rPr>
          <w:rFonts w:ascii="Times New Roman" w:eastAsia="Times New Roman" w:hAnsi="Times New Roman" w:cs="Times New Roman"/>
          <w:i/>
          <w:spacing w:val="-2"/>
          <w:sz w:val="24"/>
          <w:szCs w:val="24"/>
        </w:rPr>
        <w:t>ного Кавказа // Вопросы структуризации экономики, 2012. № 3. С. 114–117.</w:t>
      </w:r>
    </w:p>
    <w:p w:rsidR="00BD49DB" w:rsidRPr="00BD49DB" w:rsidRDefault="00BD49DB" w:rsidP="00BD49DB">
      <w:pPr>
        <w:tabs>
          <w:tab w:val="left" w:pos="1932"/>
        </w:tabs>
        <w:spacing w:after="0" w:line="240" w:lineRule="auto"/>
        <w:ind w:firstLine="709"/>
        <w:jc w:val="both"/>
        <w:rPr>
          <w:rFonts w:ascii="Times New Roman" w:eastAsia="Times New Roman" w:hAnsi="Times New Roman" w:cs="Times New Roman"/>
          <w:i/>
          <w:spacing w:val="-2"/>
          <w:sz w:val="24"/>
          <w:szCs w:val="24"/>
        </w:rPr>
      </w:pPr>
      <w:r w:rsidRPr="00BD49DB">
        <w:rPr>
          <w:rFonts w:ascii="Times New Roman" w:eastAsia="Times New Roman" w:hAnsi="Times New Roman" w:cs="Times New Roman"/>
          <w:i/>
          <w:sz w:val="24"/>
          <w:szCs w:val="24"/>
        </w:rPr>
        <w:t xml:space="preserve">4. </w:t>
      </w:r>
      <w:proofErr w:type="spellStart"/>
      <w:r w:rsidRPr="00BD49DB">
        <w:rPr>
          <w:rFonts w:ascii="Times New Roman" w:eastAsia="Times New Roman" w:hAnsi="Times New Roman" w:cs="Times New Roman"/>
          <w:i/>
          <w:spacing w:val="-2"/>
          <w:sz w:val="24"/>
          <w:szCs w:val="24"/>
        </w:rPr>
        <w:t>Дохолян</w:t>
      </w:r>
      <w:proofErr w:type="spellEnd"/>
      <w:r w:rsidRPr="00BD49DB">
        <w:rPr>
          <w:rFonts w:ascii="Times New Roman" w:eastAsia="Times New Roman" w:hAnsi="Times New Roman" w:cs="Times New Roman"/>
          <w:i/>
          <w:spacing w:val="-2"/>
          <w:sz w:val="24"/>
          <w:szCs w:val="24"/>
        </w:rPr>
        <w:t xml:space="preserve"> С.В., </w:t>
      </w:r>
      <w:proofErr w:type="spellStart"/>
      <w:r w:rsidRPr="00BD49DB">
        <w:rPr>
          <w:rFonts w:ascii="Times New Roman" w:eastAsia="Times New Roman" w:hAnsi="Times New Roman" w:cs="Times New Roman"/>
          <w:i/>
          <w:spacing w:val="-2"/>
          <w:sz w:val="24"/>
          <w:szCs w:val="24"/>
        </w:rPr>
        <w:t>Экигальцев</w:t>
      </w:r>
      <w:proofErr w:type="spellEnd"/>
      <w:r w:rsidRPr="00BD49DB">
        <w:rPr>
          <w:rFonts w:ascii="Times New Roman" w:eastAsia="Times New Roman" w:hAnsi="Times New Roman" w:cs="Times New Roman"/>
          <w:i/>
          <w:spacing w:val="-2"/>
          <w:sz w:val="24"/>
          <w:szCs w:val="24"/>
        </w:rPr>
        <w:t xml:space="preserve"> О.В. Анализ и сравнительная оценка законодательства и несостоятельности и банкротстве. </w:t>
      </w:r>
      <w:proofErr w:type="spellStart"/>
      <w:r w:rsidRPr="00BD49DB">
        <w:rPr>
          <w:rFonts w:ascii="Times New Roman" w:eastAsia="Times New Roman" w:hAnsi="Times New Roman" w:cs="Times New Roman"/>
          <w:i/>
          <w:spacing w:val="-2"/>
          <w:sz w:val="24"/>
          <w:szCs w:val="24"/>
        </w:rPr>
        <w:t>Ежекв</w:t>
      </w:r>
      <w:proofErr w:type="spellEnd"/>
      <w:r w:rsidRPr="00BD49DB">
        <w:rPr>
          <w:rFonts w:ascii="Times New Roman" w:eastAsia="Times New Roman" w:hAnsi="Times New Roman" w:cs="Times New Roman"/>
          <w:i/>
          <w:spacing w:val="-2"/>
          <w:sz w:val="24"/>
          <w:szCs w:val="24"/>
        </w:rPr>
        <w:t>. научный журнал «Региональные проблемы преобразования экономики». Махачкала, 2004. № 2.</w:t>
      </w:r>
    </w:p>
    <w:p w:rsidR="00BD49DB" w:rsidRPr="00BD49DB" w:rsidRDefault="00BD49DB" w:rsidP="00BD49DB">
      <w:pPr>
        <w:tabs>
          <w:tab w:val="left" w:pos="1932"/>
        </w:tabs>
        <w:spacing w:after="0" w:line="240" w:lineRule="auto"/>
        <w:ind w:firstLine="709"/>
        <w:jc w:val="both"/>
        <w:rPr>
          <w:rFonts w:ascii="Times New Roman" w:eastAsia="Times New Roman" w:hAnsi="Times New Roman" w:cs="Times New Roman"/>
          <w:i/>
          <w:sz w:val="24"/>
          <w:szCs w:val="24"/>
        </w:rPr>
      </w:pPr>
      <w:r w:rsidRPr="00BD49DB">
        <w:rPr>
          <w:rFonts w:ascii="Times New Roman" w:eastAsia="Times New Roman" w:hAnsi="Times New Roman" w:cs="Times New Roman"/>
          <w:i/>
          <w:sz w:val="24"/>
          <w:szCs w:val="24"/>
        </w:rPr>
        <w:t>5. Камалова Т.А. Качество и безопасность товаров и услуг. Научный журнал «Апробация». № 7, 2014. С. 59–61.</w:t>
      </w:r>
    </w:p>
    <w:p w:rsidR="00BD49DB" w:rsidRPr="00BD49DB" w:rsidRDefault="00BD49DB" w:rsidP="00BD49DB">
      <w:pPr>
        <w:tabs>
          <w:tab w:val="left" w:pos="1932"/>
        </w:tabs>
        <w:spacing w:after="0" w:line="240" w:lineRule="auto"/>
        <w:ind w:firstLine="709"/>
        <w:jc w:val="both"/>
        <w:rPr>
          <w:rFonts w:ascii="Times New Roman" w:eastAsia="Times New Roman" w:hAnsi="Times New Roman" w:cs="Times New Roman"/>
          <w:i/>
          <w:sz w:val="24"/>
          <w:szCs w:val="24"/>
        </w:rPr>
      </w:pPr>
      <w:r w:rsidRPr="00BD49DB">
        <w:rPr>
          <w:rFonts w:ascii="Times New Roman" w:eastAsia="Times New Roman" w:hAnsi="Times New Roman" w:cs="Times New Roman"/>
          <w:i/>
          <w:sz w:val="24"/>
          <w:szCs w:val="24"/>
        </w:rPr>
        <w:t xml:space="preserve">6. Курбанов К.К., </w:t>
      </w:r>
      <w:proofErr w:type="spellStart"/>
      <w:r w:rsidRPr="00BD49DB">
        <w:rPr>
          <w:rFonts w:ascii="Times New Roman" w:eastAsia="Times New Roman" w:hAnsi="Times New Roman" w:cs="Times New Roman"/>
          <w:i/>
          <w:sz w:val="24"/>
          <w:szCs w:val="24"/>
        </w:rPr>
        <w:t>Петросянц</w:t>
      </w:r>
      <w:proofErr w:type="spellEnd"/>
      <w:r w:rsidRPr="00BD49DB">
        <w:rPr>
          <w:rFonts w:ascii="Times New Roman" w:eastAsia="Times New Roman" w:hAnsi="Times New Roman" w:cs="Times New Roman"/>
          <w:i/>
          <w:sz w:val="24"/>
          <w:szCs w:val="24"/>
        </w:rPr>
        <w:t xml:space="preserve"> В.З. Роль и место АПК в устойчивом развитии реги</w:t>
      </w:r>
      <w:r w:rsidRPr="00BD49DB">
        <w:rPr>
          <w:rFonts w:ascii="Times New Roman" w:eastAsia="Times New Roman" w:hAnsi="Times New Roman" w:cs="Times New Roman"/>
          <w:i/>
          <w:sz w:val="24"/>
          <w:szCs w:val="24"/>
        </w:rPr>
        <w:t>о</w:t>
      </w:r>
      <w:r w:rsidRPr="00BD49DB">
        <w:rPr>
          <w:rFonts w:ascii="Times New Roman" w:eastAsia="Times New Roman" w:hAnsi="Times New Roman" w:cs="Times New Roman"/>
          <w:i/>
          <w:sz w:val="24"/>
          <w:szCs w:val="24"/>
        </w:rPr>
        <w:t>нальной системы (на примере СКФО) // Региональные проблемы преобразования экон</w:t>
      </w:r>
      <w:r w:rsidRPr="00BD49DB">
        <w:rPr>
          <w:rFonts w:ascii="Times New Roman" w:eastAsia="Times New Roman" w:hAnsi="Times New Roman" w:cs="Times New Roman"/>
          <w:i/>
          <w:sz w:val="24"/>
          <w:szCs w:val="24"/>
        </w:rPr>
        <w:t>о</w:t>
      </w:r>
      <w:r w:rsidRPr="00BD49DB">
        <w:rPr>
          <w:rFonts w:ascii="Times New Roman" w:eastAsia="Times New Roman" w:hAnsi="Times New Roman" w:cs="Times New Roman"/>
          <w:i/>
          <w:sz w:val="24"/>
          <w:szCs w:val="24"/>
        </w:rPr>
        <w:t>мики, 2014. С. 107–112.</w:t>
      </w:r>
    </w:p>
    <w:p w:rsidR="00BD49DB" w:rsidRPr="00BD49DB" w:rsidRDefault="00BD49DB" w:rsidP="00BD49DB">
      <w:pPr>
        <w:tabs>
          <w:tab w:val="left" w:pos="1932"/>
        </w:tabs>
        <w:spacing w:after="0" w:line="240" w:lineRule="auto"/>
        <w:ind w:firstLine="709"/>
        <w:jc w:val="both"/>
        <w:rPr>
          <w:rFonts w:ascii="Times New Roman" w:eastAsia="Times New Roman" w:hAnsi="Times New Roman" w:cs="Times New Roman"/>
          <w:i/>
          <w:sz w:val="24"/>
          <w:szCs w:val="24"/>
        </w:rPr>
      </w:pPr>
      <w:r w:rsidRPr="00BD49DB">
        <w:rPr>
          <w:rFonts w:ascii="Times New Roman" w:eastAsia="Times New Roman" w:hAnsi="Times New Roman" w:cs="Times New Roman"/>
          <w:i/>
          <w:sz w:val="24"/>
          <w:szCs w:val="24"/>
        </w:rPr>
        <w:t xml:space="preserve">7. </w:t>
      </w:r>
      <w:proofErr w:type="spellStart"/>
      <w:r w:rsidRPr="00BD49DB">
        <w:rPr>
          <w:rFonts w:ascii="Times New Roman" w:eastAsia="Times New Roman" w:hAnsi="Times New Roman" w:cs="Times New Roman"/>
          <w:i/>
          <w:sz w:val="24"/>
          <w:szCs w:val="24"/>
        </w:rPr>
        <w:t>Кутаев</w:t>
      </w:r>
      <w:proofErr w:type="spellEnd"/>
      <w:r w:rsidRPr="00BD49DB">
        <w:rPr>
          <w:rFonts w:ascii="Times New Roman" w:eastAsia="Times New Roman" w:hAnsi="Times New Roman" w:cs="Times New Roman"/>
          <w:i/>
          <w:sz w:val="24"/>
          <w:szCs w:val="24"/>
        </w:rPr>
        <w:t xml:space="preserve"> Ш.К., </w:t>
      </w:r>
      <w:proofErr w:type="spellStart"/>
      <w:r w:rsidRPr="00BD49DB">
        <w:rPr>
          <w:rFonts w:ascii="Times New Roman" w:eastAsia="Times New Roman" w:hAnsi="Times New Roman" w:cs="Times New Roman"/>
          <w:i/>
          <w:sz w:val="24"/>
          <w:szCs w:val="24"/>
        </w:rPr>
        <w:t>Сагидов</w:t>
      </w:r>
      <w:proofErr w:type="spellEnd"/>
      <w:r w:rsidRPr="00BD49DB">
        <w:rPr>
          <w:rFonts w:ascii="Times New Roman" w:eastAsia="Times New Roman" w:hAnsi="Times New Roman" w:cs="Times New Roman"/>
          <w:i/>
          <w:sz w:val="24"/>
          <w:szCs w:val="24"/>
        </w:rPr>
        <w:t xml:space="preserve"> Ю.Н. Современное состояние и проблемы развития пр</w:t>
      </w:r>
      <w:r w:rsidRPr="00BD49DB">
        <w:rPr>
          <w:rFonts w:ascii="Times New Roman" w:eastAsia="Times New Roman" w:hAnsi="Times New Roman" w:cs="Times New Roman"/>
          <w:i/>
          <w:sz w:val="24"/>
          <w:szCs w:val="24"/>
        </w:rPr>
        <w:t>о</w:t>
      </w:r>
      <w:r w:rsidRPr="00BD49DB">
        <w:rPr>
          <w:rFonts w:ascii="Times New Roman" w:eastAsia="Times New Roman" w:hAnsi="Times New Roman" w:cs="Times New Roman"/>
          <w:i/>
          <w:sz w:val="24"/>
          <w:szCs w:val="24"/>
        </w:rPr>
        <w:t>мышленности региона // Региональные проблемы преобразования экономики. 2014. № 6. С. 62–66.</w:t>
      </w:r>
    </w:p>
    <w:p w:rsidR="00BD49DB" w:rsidRPr="00BD49DB" w:rsidRDefault="00BD49DB" w:rsidP="00BD49DB">
      <w:pPr>
        <w:tabs>
          <w:tab w:val="left" w:pos="1932"/>
        </w:tabs>
        <w:spacing w:after="0" w:line="240" w:lineRule="auto"/>
        <w:ind w:firstLine="709"/>
        <w:jc w:val="both"/>
        <w:rPr>
          <w:rFonts w:ascii="Times New Roman" w:eastAsia="Times New Roman" w:hAnsi="Times New Roman" w:cs="Times New Roman"/>
          <w:i/>
          <w:sz w:val="24"/>
          <w:szCs w:val="24"/>
        </w:rPr>
      </w:pPr>
      <w:r w:rsidRPr="00BD49DB">
        <w:rPr>
          <w:rFonts w:ascii="Times New Roman" w:eastAsia="Times New Roman" w:hAnsi="Times New Roman" w:cs="Times New Roman"/>
          <w:i/>
          <w:sz w:val="24"/>
          <w:szCs w:val="24"/>
        </w:rPr>
        <w:t xml:space="preserve">8. </w:t>
      </w:r>
      <w:proofErr w:type="spellStart"/>
      <w:r w:rsidRPr="00BD49DB">
        <w:rPr>
          <w:rFonts w:ascii="Times New Roman" w:eastAsia="Times New Roman" w:hAnsi="Times New Roman" w:cs="Times New Roman"/>
          <w:i/>
          <w:sz w:val="24"/>
          <w:szCs w:val="24"/>
        </w:rPr>
        <w:t>Петросянц</w:t>
      </w:r>
      <w:proofErr w:type="spellEnd"/>
      <w:r w:rsidRPr="00BD49DB">
        <w:rPr>
          <w:rFonts w:ascii="Times New Roman" w:eastAsia="Times New Roman" w:hAnsi="Times New Roman" w:cs="Times New Roman"/>
          <w:i/>
          <w:sz w:val="24"/>
          <w:szCs w:val="24"/>
        </w:rPr>
        <w:t xml:space="preserve"> В.З., </w:t>
      </w:r>
      <w:proofErr w:type="spellStart"/>
      <w:r w:rsidRPr="00BD49DB">
        <w:rPr>
          <w:rFonts w:ascii="Times New Roman" w:eastAsia="Times New Roman" w:hAnsi="Times New Roman" w:cs="Times New Roman"/>
          <w:i/>
          <w:sz w:val="24"/>
          <w:szCs w:val="24"/>
        </w:rPr>
        <w:t>Дохолян</w:t>
      </w:r>
      <w:proofErr w:type="spellEnd"/>
      <w:r w:rsidRPr="00BD49DB">
        <w:rPr>
          <w:rFonts w:ascii="Times New Roman" w:eastAsia="Times New Roman" w:hAnsi="Times New Roman" w:cs="Times New Roman"/>
          <w:i/>
          <w:sz w:val="24"/>
          <w:szCs w:val="24"/>
        </w:rPr>
        <w:t xml:space="preserve"> С.В., </w:t>
      </w:r>
      <w:proofErr w:type="spellStart"/>
      <w:r w:rsidRPr="00BD49DB">
        <w:rPr>
          <w:rFonts w:ascii="Times New Roman" w:eastAsia="Times New Roman" w:hAnsi="Times New Roman" w:cs="Times New Roman"/>
          <w:i/>
          <w:sz w:val="24"/>
          <w:szCs w:val="24"/>
        </w:rPr>
        <w:t>Петросянц</w:t>
      </w:r>
      <w:proofErr w:type="spellEnd"/>
      <w:r w:rsidRPr="00BD49DB">
        <w:rPr>
          <w:rFonts w:ascii="Times New Roman" w:eastAsia="Times New Roman" w:hAnsi="Times New Roman" w:cs="Times New Roman"/>
          <w:i/>
          <w:sz w:val="24"/>
          <w:szCs w:val="24"/>
        </w:rPr>
        <w:t xml:space="preserve"> Д.В. Баширова А.А. Стратегия реги</w:t>
      </w:r>
      <w:r w:rsidRPr="00BD49DB">
        <w:rPr>
          <w:rFonts w:ascii="Times New Roman" w:eastAsia="Times New Roman" w:hAnsi="Times New Roman" w:cs="Times New Roman"/>
          <w:i/>
          <w:sz w:val="24"/>
          <w:szCs w:val="24"/>
        </w:rPr>
        <w:t>о</w:t>
      </w:r>
      <w:r w:rsidRPr="00BD49DB">
        <w:rPr>
          <w:rFonts w:ascii="Times New Roman" w:eastAsia="Times New Roman" w:hAnsi="Times New Roman" w:cs="Times New Roman"/>
          <w:i/>
          <w:sz w:val="24"/>
          <w:szCs w:val="24"/>
        </w:rPr>
        <w:t>нального развития в условиях инновационных преобразований экономики. – М.: Эконом</w:t>
      </w:r>
      <w:r w:rsidRPr="00BD49DB">
        <w:rPr>
          <w:rFonts w:ascii="Times New Roman" w:eastAsia="Times New Roman" w:hAnsi="Times New Roman" w:cs="Times New Roman"/>
          <w:i/>
          <w:sz w:val="24"/>
          <w:szCs w:val="24"/>
        </w:rPr>
        <w:t>и</w:t>
      </w:r>
      <w:r w:rsidRPr="00BD49DB">
        <w:rPr>
          <w:rFonts w:ascii="Times New Roman" w:eastAsia="Times New Roman" w:hAnsi="Times New Roman" w:cs="Times New Roman"/>
          <w:i/>
          <w:sz w:val="24"/>
          <w:szCs w:val="24"/>
        </w:rPr>
        <w:t>ка, 2011.</w:t>
      </w:r>
    </w:p>
    <w:p w:rsidR="00BD49DB" w:rsidRPr="00BD49DB" w:rsidRDefault="00BD49DB" w:rsidP="00BD49DB">
      <w:pPr>
        <w:tabs>
          <w:tab w:val="left" w:pos="1932"/>
        </w:tabs>
        <w:spacing w:after="0" w:line="240" w:lineRule="auto"/>
        <w:ind w:firstLine="709"/>
        <w:jc w:val="both"/>
        <w:rPr>
          <w:rFonts w:ascii="Times New Roman" w:eastAsia="Times New Roman" w:hAnsi="Times New Roman" w:cs="Times New Roman"/>
          <w:i/>
          <w:sz w:val="24"/>
          <w:szCs w:val="24"/>
        </w:rPr>
      </w:pPr>
      <w:r w:rsidRPr="00BD49DB">
        <w:rPr>
          <w:rFonts w:ascii="Times New Roman" w:eastAsia="Times New Roman" w:hAnsi="Times New Roman" w:cs="Times New Roman"/>
          <w:i/>
          <w:sz w:val="24"/>
          <w:szCs w:val="24"/>
        </w:rPr>
        <w:t xml:space="preserve">9. </w:t>
      </w:r>
      <w:proofErr w:type="spellStart"/>
      <w:r w:rsidRPr="00BD49DB">
        <w:rPr>
          <w:rFonts w:ascii="Times New Roman" w:eastAsia="Times New Roman" w:hAnsi="Times New Roman" w:cs="Times New Roman"/>
          <w:i/>
          <w:sz w:val="24"/>
          <w:szCs w:val="24"/>
        </w:rPr>
        <w:t>Дохолян</w:t>
      </w:r>
      <w:proofErr w:type="spellEnd"/>
      <w:r w:rsidRPr="00BD49DB">
        <w:rPr>
          <w:rFonts w:ascii="Times New Roman" w:eastAsia="Times New Roman" w:hAnsi="Times New Roman" w:cs="Times New Roman"/>
          <w:i/>
          <w:sz w:val="24"/>
          <w:szCs w:val="24"/>
        </w:rPr>
        <w:t xml:space="preserve"> С.В., </w:t>
      </w:r>
      <w:proofErr w:type="spellStart"/>
      <w:r w:rsidRPr="00BD49DB">
        <w:rPr>
          <w:rFonts w:ascii="Times New Roman" w:eastAsia="Times New Roman" w:hAnsi="Times New Roman" w:cs="Times New Roman"/>
          <w:i/>
          <w:sz w:val="24"/>
          <w:szCs w:val="24"/>
        </w:rPr>
        <w:t>Петросянц</w:t>
      </w:r>
      <w:proofErr w:type="spellEnd"/>
      <w:r w:rsidRPr="00BD49DB">
        <w:rPr>
          <w:rFonts w:ascii="Times New Roman" w:eastAsia="Times New Roman" w:hAnsi="Times New Roman" w:cs="Times New Roman"/>
          <w:i/>
          <w:sz w:val="24"/>
          <w:szCs w:val="24"/>
        </w:rPr>
        <w:t xml:space="preserve"> В.З., </w:t>
      </w:r>
      <w:proofErr w:type="spellStart"/>
      <w:r w:rsidRPr="00BD49DB">
        <w:rPr>
          <w:rFonts w:ascii="Times New Roman" w:eastAsia="Times New Roman" w:hAnsi="Times New Roman" w:cs="Times New Roman"/>
          <w:i/>
          <w:sz w:val="24"/>
          <w:szCs w:val="24"/>
        </w:rPr>
        <w:t>Петросянц</w:t>
      </w:r>
      <w:proofErr w:type="spellEnd"/>
      <w:r w:rsidRPr="00BD49DB">
        <w:rPr>
          <w:rFonts w:ascii="Times New Roman" w:eastAsia="Times New Roman" w:hAnsi="Times New Roman" w:cs="Times New Roman"/>
          <w:i/>
          <w:sz w:val="24"/>
          <w:szCs w:val="24"/>
        </w:rPr>
        <w:t xml:space="preserve"> Д.В., Курбанов К.К., Садыкова А.М. Механизмы формирования и реализации социально-экономической политики устойчивого развития региональной системы. Под общей редакцией д.э.н., проф. </w:t>
      </w:r>
      <w:proofErr w:type="spellStart"/>
      <w:r w:rsidRPr="00BD49DB">
        <w:rPr>
          <w:rFonts w:ascii="Times New Roman" w:eastAsia="Times New Roman" w:hAnsi="Times New Roman" w:cs="Times New Roman"/>
          <w:i/>
          <w:sz w:val="24"/>
          <w:szCs w:val="24"/>
        </w:rPr>
        <w:t>С.В.Дохоляна</w:t>
      </w:r>
      <w:proofErr w:type="spellEnd"/>
      <w:r w:rsidRPr="00BD49DB">
        <w:rPr>
          <w:rFonts w:ascii="Times New Roman" w:eastAsia="Times New Roman" w:hAnsi="Times New Roman" w:cs="Times New Roman"/>
          <w:i/>
          <w:sz w:val="24"/>
          <w:szCs w:val="24"/>
        </w:rPr>
        <w:t>; РАН, ДНЦ, ИСЭИ. – Москва: Перо, 2016. – 291 с.</w:t>
      </w:r>
    </w:p>
    <w:p w:rsidR="00BD49DB" w:rsidRDefault="00BD49DB" w:rsidP="00BD49DB">
      <w:pPr>
        <w:tabs>
          <w:tab w:val="left" w:pos="1932"/>
        </w:tabs>
        <w:spacing w:after="0" w:line="240" w:lineRule="auto"/>
        <w:ind w:firstLine="709"/>
        <w:jc w:val="both"/>
        <w:rPr>
          <w:rFonts w:ascii="Times New Roman" w:eastAsia="Times New Roman" w:hAnsi="Times New Roman" w:cs="Times New Roman"/>
          <w:i/>
          <w:sz w:val="24"/>
          <w:szCs w:val="24"/>
        </w:rPr>
      </w:pPr>
      <w:r w:rsidRPr="00BD49DB">
        <w:rPr>
          <w:rFonts w:ascii="Times New Roman" w:eastAsia="Times New Roman" w:hAnsi="Times New Roman" w:cs="Times New Roman"/>
          <w:i/>
          <w:sz w:val="24"/>
          <w:szCs w:val="24"/>
        </w:rPr>
        <w:t>10. Основное содержание Послания Президента РФ Владимира Путина Федерал</w:t>
      </w:r>
      <w:r w:rsidRPr="00BD49DB">
        <w:rPr>
          <w:rFonts w:ascii="Times New Roman" w:eastAsia="Times New Roman" w:hAnsi="Times New Roman" w:cs="Times New Roman"/>
          <w:i/>
          <w:sz w:val="24"/>
          <w:szCs w:val="24"/>
        </w:rPr>
        <w:t>ь</w:t>
      </w:r>
      <w:r w:rsidRPr="00BD49DB">
        <w:rPr>
          <w:rFonts w:ascii="Times New Roman" w:eastAsia="Times New Roman" w:hAnsi="Times New Roman" w:cs="Times New Roman"/>
          <w:i/>
          <w:sz w:val="24"/>
          <w:szCs w:val="24"/>
        </w:rPr>
        <w:t>ному Собранию. Москва, 1 марта 2018 г. 40 с.</w:t>
      </w:r>
    </w:p>
    <w:p w:rsidR="00A65F6B" w:rsidRPr="00A65F6B" w:rsidRDefault="00A65F6B" w:rsidP="00A65F6B">
      <w:pPr>
        <w:tabs>
          <w:tab w:val="left" w:pos="1932"/>
        </w:tabs>
        <w:spacing w:after="0" w:line="240" w:lineRule="auto"/>
        <w:ind w:firstLine="709"/>
        <w:jc w:val="both"/>
        <w:rPr>
          <w:rFonts w:ascii="Times New Roman" w:eastAsia="Times New Roman" w:hAnsi="Times New Roman" w:cs="Times New Roman"/>
          <w:i/>
          <w:sz w:val="24"/>
          <w:szCs w:val="24"/>
        </w:rPr>
      </w:pPr>
      <w:r w:rsidRPr="00A65F6B">
        <w:rPr>
          <w:rFonts w:ascii="Times New Roman" w:eastAsia="Times New Roman" w:hAnsi="Times New Roman" w:cs="Times New Roman"/>
          <w:i/>
          <w:sz w:val="24"/>
          <w:szCs w:val="24"/>
        </w:rPr>
        <w:t>11.</w:t>
      </w:r>
      <w:r w:rsidRPr="00A65F6B">
        <w:t xml:space="preserve"> </w:t>
      </w:r>
      <w:proofErr w:type="spellStart"/>
      <w:r w:rsidRPr="00A65F6B">
        <w:rPr>
          <w:rFonts w:ascii="Times New Roman" w:hAnsi="Times New Roman" w:cs="Times New Roman"/>
          <w:i/>
          <w:iCs/>
          <w:sz w:val="24"/>
          <w:szCs w:val="24"/>
        </w:rPr>
        <w:t>Мукаилов</w:t>
      </w:r>
      <w:proofErr w:type="spellEnd"/>
      <w:r w:rsidRPr="00A65F6B">
        <w:rPr>
          <w:rFonts w:ascii="Times New Roman" w:hAnsi="Times New Roman" w:cs="Times New Roman"/>
          <w:i/>
          <w:iCs/>
          <w:sz w:val="24"/>
          <w:szCs w:val="24"/>
        </w:rPr>
        <w:t xml:space="preserve"> М.Д., </w:t>
      </w:r>
      <w:proofErr w:type="spellStart"/>
      <w:r w:rsidRPr="00A65F6B">
        <w:rPr>
          <w:rFonts w:ascii="Times New Roman" w:hAnsi="Times New Roman" w:cs="Times New Roman"/>
          <w:i/>
          <w:iCs/>
          <w:sz w:val="24"/>
          <w:szCs w:val="24"/>
        </w:rPr>
        <w:t>Ханмагомедов</w:t>
      </w:r>
      <w:proofErr w:type="spellEnd"/>
      <w:r w:rsidRPr="00A65F6B">
        <w:rPr>
          <w:rFonts w:ascii="Times New Roman" w:hAnsi="Times New Roman" w:cs="Times New Roman"/>
          <w:i/>
          <w:iCs/>
          <w:sz w:val="24"/>
          <w:szCs w:val="24"/>
        </w:rPr>
        <w:t xml:space="preserve"> С.Г., Алиева О.Ю. </w:t>
      </w:r>
      <w:hyperlink r:id="rId19" w:history="1">
        <w:r w:rsidRPr="00A65F6B">
          <w:rPr>
            <w:rStyle w:val="a3"/>
            <w:rFonts w:ascii="Times New Roman" w:hAnsi="Times New Roman" w:cs="Times New Roman"/>
            <w:bCs/>
            <w:i/>
            <w:color w:val="auto"/>
            <w:sz w:val="24"/>
            <w:szCs w:val="24"/>
            <w:u w:val="none"/>
          </w:rPr>
          <w:t>Особенности и индикаторы повышения конкурентоспособности региональной аграрной экономики</w:t>
        </w:r>
      </w:hyperlink>
      <w:r w:rsidRPr="00A65F6B">
        <w:rPr>
          <w:rFonts w:ascii="Times New Roman" w:hAnsi="Times New Roman" w:cs="Times New Roman"/>
          <w:i/>
          <w:sz w:val="24"/>
          <w:szCs w:val="24"/>
        </w:rPr>
        <w:br/>
      </w:r>
      <w:hyperlink r:id="rId20" w:history="1">
        <w:r w:rsidRPr="00A65F6B">
          <w:rPr>
            <w:rStyle w:val="a3"/>
            <w:rFonts w:ascii="Times New Roman" w:hAnsi="Times New Roman" w:cs="Times New Roman"/>
            <w:i/>
            <w:color w:val="auto"/>
            <w:sz w:val="24"/>
            <w:szCs w:val="24"/>
            <w:u w:val="none"/>
          </w:rPr>
          <w:t>Региональные проблемы преобразования экономики</w:t>
        </w:r>
      </w:hyperlink>
      <w:r w:rsidRPr="00A65F6B">
        <w:rPr>
          <w:rFonts w:ascii="Times New Roman" w:hAnsi="Times New Roman" w:cs="Times New Roman"/>
          <w:i/>
          <w:sz w:val="24"/>
          <w:szCs w:val="24"/>
        </w:rPr>
        <w:t xml:space="preserve">. 2017. </w:t>
      </w:r>
      <w:hyperlink r:id="rId21" w:history="1">
        <w:r w:rsidRPr="00A65F6B">
          <w:rPr>
            <w:rStyle w:val="a3"/>
            <w:rFonts w:ascii="Times New Roman" w:hAnsi="Times New Roman" w:cs="Times New Roman"/>
            <w:i/>
            <w:color w:val="auto"/>
            <w:sz w:val="24"/>
            <w:szCs w:val="24"/>
            <w:u w:val="none"/>
          </w:rPr>
          <w:t>№ 3 (77)</w:t>
        </w:r>
      </w:hyperlink>
      <w:r w:rsidRPr="00A65F6B">
        <w:rPr>
          <w:rFonts w:ascii="Times New Roman" w:hAnsi="Times New Roman" w:cs="Times New Roman"/>
          <w:i/>
          <w:sz w:val="24"/>
          <w:szCs w:val="24"/>
        </w:rPr>
        <w:t>. С. 4-10.</w:t>
      </w:r>
    </w:p>
    <w:p w:rsidR="00870C3B" w:rsidRPr="00870C3B" w:rsidRDefault="00870C3B" w:rsidP="00870C3B">
      <w:pPr>
        <w:shd w:val="clear" w:color="auto" w:fill="FFFFFF" w:themeFill="background1"/>
        <w:spacing w:after="0" w:line="240" w:lineRule="auto"/>
        <w:ind w:firstLine="709"/>
        <w:jc w:val="both"/>
        <w:rPr>
          <w:rFonts w:ascii="Times New Roman" w:eastAsia="Times New Roman" w:hAnsi="Times New Roman" w:cs="Times New Roman"/>
          <w:i/>
          <w:sz w:val="24"/>
          <w:szCs w:val="24"/>
        </w:rPr>
      </w:pPr>
      <w:r w:rsidRPr="00870C3B">
        <w:rPr>
          <w:i/>
          <w:iCs/>
        </w:rPr>
        <w:t xml:space="preserve">12.Ибрагимов М.Т.А., </w:t>
      </w:r>
      <w:proofErr w:type="spellStart"/>
      <w:r w:rsidRPr="00870C3B">
        <w:rPr>
          <w:i/>
          <w:iCs/>
        </w:rPr>
        <w:t>Ремиханова</w:t>
      </w:r>
      <w:proofErr w:type="spellEnd"/>
      <w:r w:rsidRPr="00870C3B">
        <w:rPr>
          <w:i/>
          <w:iCs/>
        </w:rPr>
        <w:t xml:space="preserve"> Д.А., </w:t>
      </w:r>
      <w:proofErr w:type="spellStart"/>
      <w:r w:rsidRPr="00870C3B">
        <w:rPr>
          <w:i/>
          <w:iCs/>
        </w:rPr>
        <w:t>Эминова</w:t>
      </w:r>
      <w:proofErr w:type="spellEnd"/>
      <w:r w:rsidRPr="00870C3B">
        <w:rPr>
          <w:i/>
          <w:iCs/>
        </w:rPr>
        <w:t xml:space="preserve"> Э.М. </w:t>
      </w:r>
      <w:hyperlink r:id="rId22" w:history="1">
        <w:r w:rsidRPr="00870C3B">
          <w:rPr>
            <w:rStyle w:val="a3"/>
            <w:bCs/>
            <w:color w:val="auto"/>
            <w:u w:val="none"/>
          </w:rPr>
          <w:t>Совершенствование механизма управления аграрными предприятиями на основе внутрихозяйственного расчета</w:t>
        </w:r>
      </w:hyperlink>
      <w:r w:rsidRPr="00870C3B">
        <w:br/>
      </w:r>
      <w:hyperlink r:id="rId23" w:history="1">
        <w:r w:rsidRPr="00870C3B">
          <w:rPr>
            <w:rStyle w:val="a3"/>
            <w:color w:val="auto"/>
            <w:u w:val="none"/>
          </w:rPr>
          <w:t>Региональные проблемы преобразования экономики</w:t>
        </w:r>
      </w:hyperlink>
      <w:r w:rsidRPr="00870C3B">
        <w:t xml:space="preserve">. 2014. </w:t>
      </w:r>
      <w:hyperlink r:id="rId24" w:history="1">
        <w:r w:rsidRPr="00870C3B">
          <w:rPr>
            <w:rStyle w:val="a3"/>
            <w:color w:val="auto"/>
            <w:u w:val="none"/>
          </w:rPr>
          <w:t>№ 11 (49)</w:t>
        </w:r>
      </w:hyperlink>
      <w:r w:rsidRPr="00870C3B">
        <w:t>. С. 59-66.</w:t>
      </w:r>
    </w:p>
    <w:p w:rsidR="00870C3B" w:rsidRPr="00870C3B" w:rsidRDefault="00870C3B" w:rsidP="00870C3B">
      <w:pPr>
        <w:shd w:val="clear" w:color="auto" w:fill="FFFFFF" w:themeFill="background1"/>
        <w:spacing w:after="0" w:line="240" w:lineRule="auto"/>
        <w:ind w:firstLine="709"/>
        <w:jc w:val="both"/>
        <w:rPr>
          <w:rFonts w:ascii="Times New Roman" w:eastAsia="Times New Roman" w:hAnsi="Times New Roman" w:cs="Times New Roman"/>
          <w:i/>
          <w:sz w:val="24"/>
          <w:szCs w:val="24"/>
        </w:rPr>
      </w:pPr>
    </w:p>
    <w:p w:rsidR="00870C3B" w:rsidRPr="00BD49DB" w:rsidRDefault="00870C3B" w:rsidP="00870C3B">
      <w:pPr>
        <w:widowControl w:val="0"/>
        <w:spacing w:after="0" w:line="240" w:lineRule="auto"/>
        <w:ind w:firstLine="709"/>
        <w:jc w:val="both"/>
        <w:rPr>
          <w:rFonts w:ascii="Times New Roman" w:eastAsia="Arial Unicode MS" w:hAnsi="Times New Roman" w:cs="Times New Roman"/>
          <w:color w:val="000000"/>
          <w:sz w:val="24"/>
          <w:szCs w:val="24"/>
          <w:lang w:bidi="ru-RU"/>
        </w:rPr>
      </w:pPr>
    </w:p>
    <w:p w:rsidR="00BD49DB" w:rsidRPr="00A65F6B" w:rsidRDefault="00BD49DB" w:rsidP="00BD49DB">
      <w:pPr>
        <w:spacing w:after="0" w:line="240" w:lineRule="auto"/>
        <w:ind w:firstLine="709"/>
        <w:jc w:val="both"/>
        <w:rPr>
          <w:rFonts w:ascii="Times New Roman" w:eastAsia="Calibri" w:hAnsi="Times New Roman" w:cs="Times New Roman"/>
          <w:b/>
          <w:i/>
          <w:sz w:val="24"/>
          <w:szCs w:val="24"/>
        </w:rPr>
      </w:pPr>
    </w:p>
    <w:p w:rsidR="00BD49DB" w:rsidRDefault="00BD49DB" w:rsidP="00BD49DB">
      <w:pPr>
        <w:spacing w:after="0" w:line="240" w:lineRule="auto"/>
        <w:ind w:firstLine="709"/>
        <w:jc w:val="both"/>
        <w:rPr>
          <w:rFonts w:ascii="Times New Roman" w:eastAsia="Calibri" w:hAnsi="Times New Roman" w:cs="Times New Roman"/>
          <w:b/>
          <w:sz w:val="24"/>
          <w:szCs w:val="24"/>
        </w:rPr>
      </w:pPr>
    </w:p>
    <w:p w:rsidR="00BD49DB" w:rsidRPr="00BD49DB" w:rsidRDefault="00BD49DB" w:rsidP="00364762">
      <w:pPr>
        <w:spacing w:after="0" w:line="240" w:lineRule="auto"/>
        <w:ind w:firstLine="709"/>
        <w:jc w:val="both"/>
        <w:rPr>
          <w:rFonts w:ascii="Times New Roman" w:eastAsia="Calibri" w:hAnsi="Times New Roman" w:cs="Times New Roman"/>
          <w:b/>
          <w:sz w:val="24"/>
          <w:szCs w:val="24"/>
        </w:rPr>
      </w:pPr>
      <w:r w:rsidRPr="00BD49DB">
        <w:rPr>
          <w:rFonts w:ascii="Times New Roman" w:eastAsia="Calibri" w:hAnsi="Times New Roman" w:cs="Times New Roman"/>
          <w:b/>
          <w:sz w:val="24"/>
          <w:szCs w:val="24"/>
        </w:rPr>
        <w:t>УДК: 300.331</w:t>
      </w:r>
    </w:p>
    <w:p w:rsidR="00BD49DB" w:rsidRPr="00364762" w:rsidRDefault="00BD49DB" w:rsidP="00364762">
      <w:pPr>
        <w:pStyle w:val="1"/>
        <w:spacing w:before="0" w:line="240" w:lineRule="auto"/>
        <w:jc w:val="center"/>
        <w:rPr>
          <w:rFonts w:ascii="Times New Roman" w:eastAsia="Calibri" w:hAnsi="Times New Roman" w:cs="Times New Roman"/>
          <w:color w:val="auto"/>
        </w:rPr>
      </w:pPr>
      <w:bookmarkStart w:id="12" w:name="_Toc518649361"/>
      <w:r w:rsidRPr="00364762">
        <w:rPr>
          <w:rFonts w:ascii="Times New Roman" w:eastAsia="Calibri" w:hAnsi="Times New Roman" w:cs="Times New Roman"/>
          <w:color w:val="auto"/>
        </w:rPr>
        <w:t xml:space="preserve">СОВРЕМЕННЫЕ ТРЕБОВАНИЯ К ЭКОНОМИСТУ </w:t>
      </w:r>
      <w:r w:rsidR="00364762">
        <w:rPr>
          <w:rFonts w:ascii="Times New Roman" w:eastAsia="Calibri" w:hAnsi="Times New Roman" w:cs="Times New Roman"/>
          <w:color w:val="auto"/>
        </w:rPr>
        <w:t>-</w:t>
      </w:r>
      <w:r w:rsidRPr="00364762">
        <w:rPr>
          <w:rFonts w:ascii="Times New Roman" w:eastAsia="Calibri" w:hAnsi="Times New Roman" w:cs="Times New Roman"/>
          <w:color w:val="auto"/>
        </w:rPr>
        <w:t xml:space="preserve"> КАК</w:t>
      </w:r>
      <w:bookmarkEnd w:id="12"/>
    </w:p>
    <w:p w:rsidR="00BD49DB" w:rsidRPr="00364762" w:rsidRDefault="00BD49DB" w:rsidP="00364762">
      <w:pPr>
        <w:pStyle w:val="1"/>
        <w:spacing w:before="0" w:line="240" w:lineRule="auto"/>
        <w:jc w:val="center"/>
        <w:rPr>
          <w:rFonts w:ascii="Times New Roman" w:eastAsia="Calibri" w:hAnsi="Times New Roman" w:cs="Times New Roman"/>
          <w:color w:val="auto"/>
        </w:rPr>
      </w:pPr>
      <w:bookmarkStart w:id="13" w:name="_Toc518649362"/>
      <w:r w:rsidRPr="00364762">
        <w:rPr>
          <w:rFonts w:ascii="Times New Roman" w:eastAsia="Calibri" w:hAnsi="Times New Roman" w:cs="Times New Roman"/>
          <w:color w:val="auto"/>
        </w:rPr>
        <w:t>ИСКУССТВО НАУКИ</w:t>
      </w:r>
      <w:bookmarkEnd w:id="13"/>
    </w:p>
    <w:p w:rsidR="00BD49DB" w:rsidRPr="00364762" w:rsidRDefault="00BD49DB" w:rsidP="00364762">
      <w:pPr>
        <w:pStyle w:val="1"/>
        <w:spacing w:before="0" w:line="240" w:lineRule="auto"/>
        <w:jc w:val="right"/>
        <w:rPr>
          <w:rFonts w:ascii="Times New Roman" w:eastAsia="Calibri" w:hAnsi="Times New Roman" w:cs="Times New Roman"/>
          <w:i/>
          <w:color w:val="auto"/>
          <w:sz w:val="24"/>
          <w:szCs w:val="24"/>
        </w:rPr>
      </w:pPr>
      <w:bookmarkStart w:id="14" w:name="_Toc518649363"/>
      <w:r w:rsidRPr="00364762">
        <w:rPr>
          <w:rFonts w:ascii="Times New Roman" w:eastAsia="Calibri" w:hAnsi="Times New Roman" w:cs="Times New Roman"/>
          <w:i/>
          <w:color w:val="auto"/>
          <w:sz w:val="24"/>
          <w:szCs w:val="24"/>
          <w:vertAlign w:val="superscript"/>
        </w:rPr>
        <w:t>1</w:t>
      </w:r>
      <w:r w:rsidRPr="00364762">
        <w:rPr>
          <w:rFonts w:ascii="Times New Roman" w:eastAsia="Calibri" w:hAnsi="Times New Roman" w:cs="Times New Roman"/>
          <w:i/>
          <w:color w:val="auto"/>
          <w:sz w:val="24"/>
          <w:szCs w:val="24"/>
        </w:rPr>
        <w:t>Г</w:t>
      </w:r>
      <w:r w:rsidR="00220114" w:rsidRPr="00364762">
        <w:rPr>
          <w:rFonts w:ascii="Times New Roman" w:eastAsia="Calibri" w:hAnsi="Times New Roman" w:cs="Times New Roman"/>
          <w:i/>
          <w:color w:val="auto"/>
          <w:sz w:val="24"/>
          <w:szCs w:val="24"/>
        </w:rPr>
        <w:t>асанов</w:t>
      </w:r>
      <w:r w:rsidRPr="00364762">
        <w:rPr>
          <w:rFonts w:ascii="Times New Roman" w:eastAsia="Calibri" w:hAnsi="Times New Roman" w:cs="Times New Roman"/>
          <w:i/>
          <w:color w:val="auto"/>
          <w:sz w:val="24"/>
          <w:szCs w:val="24"/>
        </w:rPr>
        <w:t xml:space="preserve"> Г.А., к.э.н., </w:t>
      </w:r>
      <w:proofErr w:type="spellStart"/>
      <w:r w:rsidRPr="00364762">
        <w:rPr>
          <w:rFonts w:ascii="Times New Roman" w:eastAsia="Calibri" w:hAnsi="Times New Roman" w:cs="Times New Roman"/>
          <w:i/>
          <w:color w:val="auto"/>
          <w:sz w:val="24"/>
          <w:szCs w:val="24"/>
        </w:rPr>
        <w:t>вед</w:t>
      </w:r>
      <w:proofErr w:type="gramStart"/>
      <w:r w:rsidRPr="00364762">
        <w:rPr>
          <w:rFonts w:ascii="Times New Roman" w:eastAsia="Calibri" w:hAnsi="Times New Roman" w:cs="Times New Roman"/>
          <w:i/>
          <w:color w:val="auto"/>
          <w:sz w:val="24"/>
          <w:szCs w:val="24"/>
        </w:rPr>
        <w:t>.н</w:t>
      </w:r>
      <w:proofErr w:type="gramEnd"/>
      <w:r w:rsidRPr="00364762">
        <w:rPr>
          <w:rFonts w:ascii="Times New Roman" w:eastAsia="Calibri" w:hAnsi="Times New Roman" w:cs="Times New Roman"/>
          <w:i/>
          <w:color w:val="auto"/>
          <w:sz w:val="24"/>
          <w:szCs w:val="24"/>
        </w:rPr>
        <w:t>.с</w:t>
      </w:r>
      <w:proofErr w:type="spellEnd"/>
      <w:r w:rsidRPr="00364762">
        <w:rPr>
          <w:rFonts w:ascii="Times New Roman" w:eastAsia="Calibri" w:hAnsi="Times New Roman" w:cs="Times New Roman"/>
          <w:i/>
          <w:color w:val="auto"/>
          <w:sz w:val="24"/>
          <w:szCs w:val="24"/>
        </w:rPr>
        <w:t>.</w:t>
      </w:r>
      <w:bookmarkEnd w:id="14"/>
      <w:r w:rsidRPr="00364762">
        <w:rPr>
          <w:rFonts w:ascii="Times New Roman" w:eastAsia="Calibri" w:hAnsi="Times New Roman" w:cs="Times New Roman"/>
          <w:i/>
          <w:color w:val="auto"/>
          <w:sz w:val="24"/>
          <w:szCs w:val="24"/>
        </w:rPr>
        <w:t xml:space="preserve"> </w:t>
      </w:r>
    </w:p>
    <w:p w:rsidR="00BD49DB" w:rsidRPr="00364762" w:rsidRDefault="00BD49DB" w:rsidP="00364762">
      <w:pPr>
        <w:pStyle w:val="1"/>
        <w:spacing w:before="0" w:line="240" w:lineRule="auto"/>
        <w:jc w:val="right"/>
        <w:rPr>
          <w:rFonts w:ascii="Times New Roman" w:eastAsia="Calibri" w:hAnsi="Times New Roman" w:cs="Times New Roman"/>
          <w:i/>
          <w:color w:val="auto"/>
          <w:sz w:val="24"/>
          <w:szCs w:val="24"/>
        </w:rPr>
      </w:pPr>
      <w:bookmarkStart w:id="15" w:name="_Toc518649364"/>
      <w:r w:rsidRPr="00364762">
        <w:rPr>
          <w:rFonts w:ascii="Times New Roman" w:eastAsia="Calibri" w:hAnsi="Times New Roman" w:cs="Times New Roman"/>
          <w:i/>
          <w:color w:val="auto"/>
          <w:sz w:val="24"/>
          <w:szCs w:val="24"/>
          <w:vertAlign w:val="superscript"/>
        </w:rPr>
        <w:t>2</w:t>
      </w:r>
      <w:r w:rsidRPr="00364762">
        <w:rPr>
          <w:rFonts w:ascii="Times New Roman" w:eastAsia="Calibri" w:hAnsi="Times New Roman" w:cs="Times New Roman"/>
          <w:i/>
          <w:color w:val="auto"/>
          <w:sz w:val="24"/>
          <w:szCs w:val="24"/>
        </w:rPr>
        <w:t>Г</w:t>
      </w:r>
      <w:r w:rsidR="00220114" w:rsidRPr="00364762">
        <w:rPr>
          <w:rFonts w:ascii="Times New Roman" w:eastAsia="Calibri" w:hAnsi="Times New Roman" w:cs="Times New Roman"/>
          <w:i/>
          <w:color w:val="auto"/>
          <w:sz w:val="24"/>
          <w:szCs w:val="24"/>
        </w:rPr>
        <w:t xml:space="preserve">асанов </w:t>
      </w:r>
      <w:r w:rsidRPr="00364762">
        <w:rPr>
          <w:rFonts w:ascii="Times New Roman" w:eastAsia="Calibri" w:hAnsi="Times New Roman" w:cs="Times New Roman"/>
          <w:i/>
          <w:color w:val="auto"/>
          <w:sz w:val="24"/>
          <w:szCs w:val="24"/>
        </w:rPr>
        <w:t>Т.А., к.э.н., доцент</w:t>
      </w:r>
      <w:bookmarkEnd w:id="15"/>
    </w:p>
    <w:p w:rsidR="00BD49DB" w:rsidRPr="00364762" w:rsidRDefault="00BD49DB" w:rsidP="00364762">
      <w:pPr>
        <w:pStyle w:val="1"/>
        <w:spacing w:before="0" w:line="240" w:lineRule="auto"/>
        <w:jc w:val="right"/>
        <w:rPr>
          <w:rFonts w:ascii="Times New Roman" w:eastAsia="Calibri" w:hAnsi="Times New Roman" w:cs="Times New Roman"/>
          <w:i/>
          <w:color w:val="auto"/>
          <w:sz w:val="24"/>
          <w:szCs w:val="24"/>
        </w:rPr>
      </w:pPr>
      <w:bookmarkStart w:id="16" w:name="_Toc518649365"/>
      <w:r w:rsidRPr="00364762">
        <w:rPr>
          <w:rFonts w:ascii="Times New Roman" w:eastAsia="Calibri" w:hAnsi="Times New Roman" w:cs="Times New Roman"/>
          <w:i/>
          <w:color w:val="auto"/>
          <w:sz w:val="24"/>
          <w:szCs w:val="24"/>
          <w:vertAlign w:val="superscript"/>
        </w:rPr>
        <w:t>2</w:t>
      </w:r>
      <w:r w:rsidRPr="00364762">
        <w:rPr>
          <w:rFonts w:ascii="Times New Roman" w:eastAsia="Calibri" w:hAnsi="Times New Roman" w:cs="Times New Roman"/>
          <w:i/>
          <w:color w:val="auto"/>
          <w:sz w:val="24"/>
          <w:szCs w:val="24"/>
        </w:rPr>
        <w:t>ФЕ</w:t>
      </w:r>
      <w:r w:rsidR="00220114" w:rsidRPr="00364762">
        <w:rPr>
          <w:rFonts w:ascii="Times New Roman" w:eastAsia="Calibri" w:hAnsi="Times New Roman" w:cs="Times New Roman"/>
          <w:i/>
          <w:color w:val="auto"/>
          <w:sz w:val="24"/>
          <w:szCs w:val="24"/>
        </w:rPr>
        <w:t>йзуллаев</w:t>
      </w:r>
      <w:r w:rsidRPr="00364762">
        <w:rPr>
          <w:rFonts w:ascii="Times New Roman" w:eastAsia="Calibri" w:hAnsi="Times New Roman" w:cs="Times New Roman"/>
          <w:i/>
          <w:color w:val="auto"/>
          <w:sz w:val="24"/>
          <w:szCs w:val="24"/>
        </w:rPr>
        <w:t xml:space="preserve"> Ф.С., </w:t>
      </w:r>
      <w:proofErr w:type="spellStart"/>
      <w:r w:rsidRPr="00364762">
        <w:rPr>
          <w:rFonts w:ascii="Times New Roman" w:eastAsia="Calibri" w:hAnsi="Times New Roman" w:cs="Times New Roman"/>
          <w:i/>
          <w:color w:val="auto"/>
          <w:sz w:val="24"/>
          <w:szCs w:val="24"/>
        </w:rPr>
        <w:t>к.с.х.н</w:t>
      </w:r>
      <w:proofErr w:type="spellEnd"/>
      <w:r w:rsidRPr="00364762">
        <w:rPr>
          <w:rFonts w:ascii="Times New Roman" w:eastAsia="Calibri" w:hAnsi="Times New Roman" w:cs="Times New Roman"/>
          <w:i/>
          <w:color w:val="auto"/>
          <w:sz w:val="24"/>
          <w:szCs w:val="24"/>
        </w:rPr>
        <w:t>., доцент,</w:t>
      </w:r>
      <w:bookmarkEnd w:id="16"/>
    </w:p>
    <w:p w:rsidR="00BD49DB" w:rsidRPr="00364762" w:rsidRDefault="00BD49DB" w:rsidP="00364762">
      <w:pPr>
        <w:pStyle w:val="1"/>
        <w:spacing w:before="0" w:line="240" w:lineRule="auto"/>
        <w:jc w:val="right"/>
        <w:rPr>
          <w:rFonts w:ascii="Times New Roman" w:eastAsia="Calibri" w:hAnsi="Times New Roman" w:cs="Times New Roman"/>
          <w:i/>
          <w:sz w:val="24"/>
          <w:szCs w:val="24"/>
        </w:rPr>
      </w:pPr>
      <w:bookmarkStart w:id="17" w:name="_Toc518649366"/>
      <w:r w:rsidRPr="00364762">
        <w:rPr>
          <w:rFonts w:ascii="Times New Roman" w:eastAsia="Calibri" w:hAnsi="Times New Roman" w:cs="Times New Roman"/>
          <w:i/>
          <w:color w:val="auto"/>
          <w:sz w:val="24"/>
          <w:szCs w:val="24"/>
          <w:vertAlign w:val="superscript"/>
        </w:rPr>
        <w:t>1</w:t>
      </w:r>
      <w:r w:rsidRPr="00364762">
        <w:rPr>
          <w:rFonts w:ascii="Times New Roman" w:eastAsia="Calibri" w:hAnsi="Times New Roman" w:cs="Times New Roman"/>
          <w:i/>
          <w:color w:val="auto"/>
          <w:sz w:val="24"/>
          <w:szCs w:val="24"/>
        </w:rPr>
        <w:t>Институт экономики НАН Азербайджана, г. Баку</w:t>
      </w:r>
      <w:bookmarkEnd w:id="17"/>
      <w:r w:rsidRPr="00364762">
        <w:rPr>
          <w:rFonts w:ascii="Times New Roman" w:eastAsia="Calibri" w:hAnsi="Times New Roman" w:cs="Times New Roman"/>
          <w:i/>
          <w:sz w:val="24"/>
          <w:szCs w:val="24"/>
        </w:rPr>
        <w:t xml:space="preserve"> </w:t>
      </w:r>
    </w:p>
    <w:p w:rsidR="00BD49DB" w:rsidRPr="00364762" w:rsidRDefault="00BD49DB" w:rsidP="00364762">
      <w:pPr>
        <w:spacing w:after="0" w:line="240" w:lineRule="auto"/>
        <w:ind w:firstLine="709"/>
        <w:jc w:val="right"/>
        <w:rPr>
          <w:rFonts w:ascii="Times New Roman" w:eastAsia="Calibri" w:hAnsi="Times New Roman" w:cs="Times New Roman"/>
          <w:b/>
          <w:sz w:val="24"/>
          <w:szCs w:val="24"/>
        </w:rPr>
      </w:pPr>
      <w:r w:rsidRPr="00364762">
        <w:rPr>
          <w:rFonts w:ascii="Times New Roman" w:eastAsia="Calibri" w:hAnsi="Times New Roman" w:cs="Times New Roman"/>
          <w:i/>
          <w:sz w:val="24"/>
          <w:szCs w:val="24"/>
          <w:vertAlign w:val="superscript"/>
        </w:rPr>
        <w:t>2</w:t>
      </w:r>
      <w:r w:rsidRPr="00364762">
        <w:rPr>
          <w:rFonts w:ascii="Times New Roman" w:eastAsia="Calibri" w:hAnsi="Times New Roman" w:cs="Times New Roman"/>
          <w:i/>
          <w:sz w:val="24"/>
          <w:szCs w:val="24"/>
        </w:rPr>
        <w:t>ФГБОУ ВО «</w:t>
      </w:r>
      <w:proofErr w:type="spellStart"/>
      <w:r w:rsidRPr="00364762">
        <w:rPr>
          <w:rFonts w:ascii="Times New Roman" w:eastAsia="Calibri" w:hAnsi="Times New Roman" w:cs="Times New Roman"/>
          <w:i/>
          <w:sz w:val="24"/>
          <w:szCs w:val="24"/>
        </w:rPr>
        <w:t>ДагГАУ</w:t>
      </w:r>
      <w:proofErr w:type="spellEnd"/>
      <w:r w:rsidRPr="00364762">
        <w:rPr>
          <w:rFonts w:ascii="Times New Roman" w:eastAsia="Calibri" w:hAnsi="Times New Roman" w:cs="Times New Roman"/>
          <w:i/>
          <w:sz w:val="24"/>
          <w:szCs w:val="24"/>
        </w:rPr>
        <w:t xml:space="preserve"> имени </w:t>
      </w:r>
      <w:proofErr w:type="spellStart"/>
      <w:r w:rsidRPr="00364762">
        <w:rPr>
          <w:rFonts w:ascii="Times New Roman" w:eastAsia="Calibri" w:hAnsi="Times New Roman" w:cs="Times New Roman"/>
          <w:i/>
          <w:sz w:val="24"/>
          <w:szCs w:val="24"/>
        </w:rPr>
        <w:t>М.М.Джамбулатова</w:t>
      </w:r>
      <w:proofErr w:type="spellEnd"/>
      <w:r w:rsidRPr="00364762">
        <w:rPr>
          <w:rFonts w:ascii="Times New Roman" w:eastAsia="Calibri" w:hAnsi="Times New Roman" w:cs="Times New Roman"/>
          <w:i/>
          <w:sz w:val="24"/>
          <w:szCs w:val="24"/>
        </w:rPr>
        <w:t>», г. Махачкала</w:t>
      </w:r>
      <w:r w:rsidRPr="00364762">
        <w:rPr>
          <w:rFonts w:ascii="Times New Roman" w:eastAsia="Calibri" w:hAnsi="Times New Roman" w:cs="Times New Roman"/>
          <w:b/>
          <w:sz w:val="24"/>
          <w:szCs w:val="24"/>
        </w:rPr>
        <w:t xml:space="preserve"> </w:t>
      </w:r>
    </w:p>
    <w:p w:rsidR="00BD49DB" w:rsidRPr="00364762" w:rsidRDefault="00BD49DB" w:rsidP="00364762">
      <w:pPr>
        <w:spacing w:after="0" w:line="240" w:lineRule="auto"/>
        <w:ind w:firstLine="709"/>
        <w:jc w:val="right"/>
        <w:rPr>
          <w:rFonts w:ascii="Times New Roman" w:eastAsia="Calibri" w:hAnsi="Times New Roman" w:cs="Times New Roman"/>
          <w:b/>
          <w:i/>
          <w:sz w:val="24"/>
          <w:szCs w:val="24"/>
        </w:rPr>
      </w:pPr>
    </w:p>
    <w:p w:rsidR="00BD49DB" w:rsidRPr="00364762" w:rsidRDefault="00BD49DB" w:rsidP="00364762">
      <w:pPr>
        <w:spacing w:after="0" w:line="240" w:lineRule="auto"/>
        <w:ind w:firstLine="709"/>
        <w:jc w:val="right"/>
        <w:rPr>
          <w:rFonts w:ascii="Times New Roman" w:eastAsia="Calibri" w:hAnsi="Times New Roman" w:cs="Times New Roman"/>
          <w:b/>
          <w:i/>
          <w:sz w:val="24"/>
          <w:szCs w:val="24"/>
          <w:lang w:val="en-US"/>
        </w:rPr>
      </w:pPr>
      <w:r w:rsidRPr="00364762">
        <w:rPr>
          <w:rFonts w:ascii="Times New Roman" w:eastAsia="Calibri" w:hAnsi="Times New Roman" w:cs="Times New Roman"/>
          <w:b/>
          <w:i/>
          <w:sz w:val="24"/>
          <w:szCs w:val="24"/>
          <w:lang w:val="en-US"/>
        </w:rPr>
        <w:t>MODERN REQUIREMENTS FOR THE ECONOMIST - AS</w:t>
      </w:r>
    </w:p>
    <w:p w:rsidR="00BD49DB" w:rsidRPr="00364762" w:rsidRDefault="00BD49DB" w:rsidP="00364762">
      <w:pPr>
        <w:spacing w:after="0" w:line="240" w:lineRule="auto"/>
        <w:ind w:firstLine="709"/>
        <w:jc w:val="right"/>
        <w:rPr>
          <w:rFonts w:ascii="Times New Roman" w:eastAsia="Calibri" w:hAnsi="Times New Roman" w:cs="Times New Roman"/>
          <w:b/>
          <w:i/>
          <w:sz w:val="24"/>
          <w:szCs w:val="24"/>
          <w:lang w:val="en-US"/>
        </w:rPr>
      </w:pPr>
      <w:r w:rsidRPr="00364762">
        <w:rPr>
          <w:rFonts w:ascii="Times New Roman" w:eastAsia="Calibri" w:hAnsi="Times New Roman" w:cs="Times New Roman"/>
          <w:b/>
          <w:i/>
          <w:sz w:val="24"/>
          <w:szCs w:val="24"/>
          <w:lang w:val="en-US"/>
        </w:rPr>
        <w:lastRenderedPageBreak/>
        <w:t>THE ART OF SCIENCE</w:t>
      </w:r>
    </w:p>
    <w:p w:rsidR="00BD49DB" w:rsidRPr="00364762" w:rsidRDefault="00BD49DB" w:rsidP="00364762">
      <w:pPr>
        <w:spacing w:after="0" w:line="240" w:lineRule="auto"/>
        <w:ind w:firstLine="709"/>
        <w:jc w:val="right"/>
        <w:rPr>
          <w:rFonts w:ascii="Times New Roman" w:eastAsia="Calibri" w:hAnsi="Times New Roman" w:cs="Times New Roman"/>
          <w:i/>
          <w:sz w:val="24"/>
          <w:szCs w:val="24"/>
          <w:lang w:val="en-US"/>
        </w:rPr>
      </w:pPr>
      <w:r w:rsidRPr="00364762">
        <w:rPr>
          <w:rFonts w:ascii="Times New Roman" w:eastAsia="Calibri" w:hAnsi="Times New Roman" w:cs="Times New Roman"/>
          <w:i/>
          <w:sz w:val="24"/>
          <w:szCs w:val="24"/>
          <w:vertAlign w:val="superscript"/>
          <w:lang w:val="en-US"/>
        </w:rPr>
        <w:t>1</w:t>
      </w:r>
      <w:r w:rsidRPr="00364762">
        <w:rPr>
          <w:rFonts w:ascii="Times New Roman" w:eastAsia="Calibri" w:hAnsi="Times New Roman" w:cs="Times New Roman"/>
          <w:i/>
          <w:sz w:val="24"/>
          <w:szCs w:val="24"/>
          <w:lang w:val="en-US"/>
        </w:rPr>
        <w:t>G</w:t>
      </w:r>
      <w:r w:rsidR="00220114" w:rsidRPr="00364762">
        <w:rPr>
          <w:rFonts w:ascii="Times New Roman" w:eastAsia="Calibri" w:hAnsi="Times New Roman" w:cs="Times New Roman"/>
          <w:i/>
          <w:sz w:val="24"/>
          <w:szCs w:val="24"/>
          <w:lang w:val="en-US"/>
        </w:rPr>
        <w:t>asanov</w:t>
      </w:r>
      <w:r w:rsidRPr="00364762">
        <w:rPr>
          <w:rFonts w:ascii="Times New Roman" w:eastAsia="Calibri" w:hAnsi="Times New Roman" w:cs="Times New Roman"/>
          <w:i/>
          <w:sz w:val="24"/>
          <w:szCs w:val="24"/>
          <w:lang w:val="en-US"/>
        </w:rPr>
        <w:t xml:space="preserve"> G.A., Candidate of Economic Sciences, Leading Researcher</w:t>
      </w:r>
    </w:p>
    <w:p w:rsidR="00BD49DB" w:rsidRPr="00364762" w:rsidRDefault="00BD49DB" w:rsidP="00364762">
      <w:pPr>
        <w:spacing w:after="0" w:line="240" w:lineRule="auto"/>
        <w:ind w:firstLine="709"/>
        <w:jc w:val="right"/>
        <w:rPr>
          <w:rFonts w:ascii="Times New Roman" w:eastAsia="Calibri" w:hAnsi="Times New Roman" w:cs="Times New Roman"/>
          <w:i/>
          <w:sz w:val="24"/>
          <w:szCs w:val="24"/>
          <w:lang w:val="en-US"/>
        </w:rPr>
      </w:pPr>
      <w:r w:rsidRPr="00364762">
        <w:rPr>
          <w:rFonts w:ascii="Times New Roman" w:eastAsia="Calibri" w:hAnsi="Times New Roman" w:cs="Times New Roman"/>
          <w:i/>
          <w:sz w:val="24"/>
          <w:szCs w:val="24"/>
          <w:vertAlign w:val="superscript"/>
          <w:lang w:val="en-US"/>
        </w:rPr>
        <w:t>2</w:t>
      </w:r>
      <w:r w:rsidRPr="00364762">
        <w:rPr>
          <w:rFonts w:ascii="Times New Roman" w:eastAsia="Calibri" w:hAnsi="Times New Roman" w:cs="Times New Roman"/>
          <w:i/>
          <w:sz w:val="24"/>
          <w:szCs w:val="24"/>
          <w:lang w:val="en-US"/>
        </w:rPr>
        <w:t>G</w:t>
      </w:r>
      <w:r w:rsidR="005B40CA" w:rsidRPr="00364762">
        <w:rPr>
          <w:rFonts w:ascii="Times New Roman" w:eastAsia="Calibri" w:hAnsi="Times New Roman" w:cs="Times New Roman"/>
          <w:i/>
          <w:sz w:val="24"/>
          <w:szCs w:val="24"/>
          <w:lang w:val="en-US"/>
        </w:rPr>
        <w:t>asanov</w:t>
      </w:r>
      <w:r w:rsidRPr="00364762">
        <w:rPr>
          <w:rFonts w:ascii="Times New Roman" w:eastAsia="Calibri" w:hAnsi="Times New Roman" w:cs="Times New Roman"/>
          <w:i/>
          <w:sz w:val="24"/>
          <w:szCs w:val="24"/>
          <w:lang w:val="en-US"/>
        </w:rPr>
        <w:t xml:space="preserve"> T.A., Candidate of Economic Sciences, Associate Professor</w:t>
      </w:r>
    </w:p>
    <w:p w:rsidR="00BD49DB" w:rsidRPr="00364762" w:rsidRDefault="00BD49DB" w:rsidP="00364762">
      <w:pPr>
        <w:spacing w:after="0" w:line="240" w:lineRule="auto"/>
        <w:ind w:firstLine="709"/>
        <w:jc w:val="right"/>
        <w:rPr>
          <w:rFonts w:ascii="Times New Roman" w:eastAsia="Calibri" w:hAnsi="Times New Roman" w:cs="Times New Roman"/>
          <w:i/>
          <w:sz w:val="24"/>
          <w:szCs w:val="24"/>
          <w:lang w:val="en-US"/>
        </w:rPr>
      </w:pPr>
      <w:r w:rsidRPr="00364762">
        <w:rPr>
          <w:rFonts w:ascii="Times New Roman" w:eastAsia="Calibri" w:hAnsi="Times New Roman" w:cs="Times New Roman"/>
          <w:i/>
          <w:sz w:val="24"/>
          <w:szCs w:val="24"/>
          <w:vertAlign w:val="superscript"/>
          <w:lang w:val="en-US"/>
        </w:rPr>
        <w:t>2</w:t>
      </w:r>
      <w:r w:rsidRPr="00364762">
        <w:rPr>
          <w:rFonts w:ascii="Times New Roman" w:eastAsia="Calibri" w:hAnsi="Times New Roman" w:cs="Times New Roman"/>
          <w:i/>
          <w:sz w:val="24"/>
          <w:szCs w:val="24"/>
          <w:lang w:val="en-US"/>
        </w:rPr>
        <w:t>F</w:t>
      </w:r>
      <w:r w:rsidR="005B40CA" w:rsidRPr="00364762">
        <w:rPr>
          <w:rFonts w:ascii="Times New Roman" w:eastAsia="Calibri" w:hAnsi="Times New Roman" w:cs="Times New Roman"/>
          <w:i/>
          <w:sz w:val="24"/>
          <w:szCs w:val="24"/>
          <w:lang w:val="en-US"/>
        </w:rPr>
        <w:t xml:space="preserve">eyzullaev </w:t>
      </w:r>
      <w:r w:rsidRPr="00364762">
        <w:rPr>
          <w:rFonts w:ascii="Times New Roman" w:eastAsia="Calibri" w:hAnsi="Times New Roman" w:cs="Times New Roman"/>
          <w:i/>
          <w:sz w:val="24"/>
          <w:szCs w:val="24"/>
          <w:lang w:val="en-US"/>
        </w:rPr>
        <w:t>F.S., Candidate of Agricultural Sciences, Associate Professor</w:t>
      </w:r>
    </w:p>
    <w:p w:rsidR="00BD49DB" w:rsidRPr="00364762" w:rsidRDefault="00BD49DB" w:rsidP="00364762">
      <w:pPr>
        <w:spacing w:after="0" w:line="240" w:lineRule="auto"/>
        <w:ind w:firstLine="709"/>
        <w:jc w:val="right"/>
        <w:rPr>
          <w:rFonts w:ascii="Times New Roman" w:eastAsia="Calibri" w:hAnsi="Times New Roman" w:cs="Times New Roman"/>
          <w:i/>
          <w:sz w:val="24"/>
          <w:szCs w:val="24"/>
          <w:lang w:val="en-US"/>
        </w:rPr>
      </w:pPr>
      <w:r w:rsidRPr="00364762">
        <w:rPr>
          <w:rFonts w:ascii="Times New Roman" w:eastAsia="Calibri" w:hAnsi="Times New Roman" w:cs="Times New Roman"/>
          <w:i/>
          <w:sz w:val="24"/>
          <w:szCs w:val="24"/>
          <w:vertAlign w:val="superscript"/>
          <w:lang w:val="en-US"/>
        </w:rPr>
        <w:t>1</w:t>
      </w:r>
      <w:r w:rsidRPr="00364762">
        <w:rPr>
          <w:rFonts w:ascii="Times New Roman" w:eastAsia="Calibri" w:hAnsi="Times New Roman" w:cs="Times New Roman"/>
          <w:i/>
          <w:sz w:val="24"/>
          <w:szCs w:val="24"/>
          <w:lang w:val="en-US"/>
        </w:rPr>
        <w:t xml:space="preserve">Institute of Economics of the National Academy of Sciences of Azerbaijan, </w:t>
      </w:r>
      <w:proofErr w:type="spellStart"/>
      <w:r w:rsidRPr="00364762">
        <w:rPr>
          <w:rFonts w:ascii="Times New Roman" w:eastAsia="Calibri" w:hAnsi="Times New Roman" w:cs="Times New Roman"/>
          <w:i/>
          <w:sz w:val="24"/>
          <w:szCs w:val="24"/>
          <w:lang w:val="en-US"/>
        </w:rPr>
        <w:t>Baki</w:t>
      </w:r>
      <w:proofErr w:type="spellEnd"/>
    </w:p>
    <w:p w:rsidR="00BD49DB" w:rsidRPr="00364762" w:rsidRDefault="00BD49DB" w:rsidP="00364762">
      <w:pPr>
        <w:spacing w:after="0" w:line="240" w:lineRule="auto"/>
        <w:ind w:firstLine="709"/>
        <w:jc w:val="right"/>
        <w:rPr>
          <w:rFonts w:ascii="Times New Roman" w:eastAsia="Calibri" w:hAnsi="Times New Roman" w:cs="Times New Roman"/>
          <w:i/>
          <w:sz w:val="24"/>
          <w:szCs w:val="24"/>
          <w:lang w:val="en-US"/>
        </w:rPr>
      </w:pPr>
      <w:r w:rsidRPr="00364762">
        <w:rPr>
          <w:rFonts w:ascii="Times New Roman" w:eastAsia="Calibri" w:hAnsi="Times New Roman" w:cs="Times New Roman"/>
          <w:i/>
          <w:sz w:val="24"/>
          <w:szCs w:val="24"/>
          <w:vertAlign w:val="superscript"/>
          <w:lang w:val="en-US"/>
        </w:rPr>
        <w:t>2</w:t>
      </w:r>
      <w:r w:rsidRPr="00364762">
        <w:rPr>
          <w:rFonts w:ascii="Times New Roman" w:eastAsia="Calibri" w:hAnsi="Times New Roman" w:cs="Times New Roman"/>
          <w:i/>
          <w:sz w:val="24"/>
          <w:szCs w:val="24"/>
          <w:lang w:val="en-US"/>
        </w:rPr>
        <w:t xml:space="preserve">Dagestan State Agrarian University named after </w:t>
      </w:r>
      <w:proofErr w:type="spellStart"/>
      <w:r w:rsidRPr="00364762">
        <w:rPr>
          <w:rFonts w:ascii="Times New Roman" w:eastAsia="Calibri" w:hAnsi="Times New Roman" w:cs="Times New Roman"/>
          <w:i/>
          <w:sz w:val="24"/>
          <w:szCs w:val="24"/>
          <w:lang w:val="en-US"/>
        </w:rPr>
        <w:t>Dzhambulatov</w:t>
      </w:r>
      <w:proofErr w:type="spellEnd"/>
      <w:r w:rsidRPr="00364762">
        <w:rPr>
          <w:rFonts w:ascii="Times New Roman" w:eastAsia="Calibri" w:hAnsi="Times New Roman" w:cs="Times New Roman"/>
          <w:i/>
          <w:sz w:val="24"/>
          <w:szCs w:val="24"/>
          <w:lang w:val="en-US"/>
        </w:rPr>
        <w:t xml:space="preserve"> M.M., Makhachkala</w:t>
      </w:r>
    </w:p>
    <w:p w:rsidR="00BD49DB" w:rsidRPr="00BD49DB" w:rsidRDefault="00BD49DB" w:rsidP="00BD49DB">
      <w:pPr>
        <w:spacing w:after="0" w:line="240" w:lineRule="auto"/>
        <w:ind w:firstLine="709"/>
        <w:jc w:val="right"/>
        <w:rPr>
          <w:rFonts w:ascii="Times New Roman" w:eastAsia="Calibri" w:hAnsi="Times New Roman" w:cs="Times New Roman"/>
          <w:i/>
          <w:sz w:val="24"/>
          <w:szCs w:val="24"/>
          <w:lang w:val="en-US"/>
        </w:rPr>
      </w:pPr>
    </w:p>
    <w:p w:rsidR="00BD49DB" w:rsidRPr="00A60087" w:rsidRDefault="00BD49DB" w:rsidP="00BD49DB">
      <w:pPr>
        <w:spacing w:after="0" w:line="240" w:lineRule="auto"/>
        <w:ind w:firstLine="709"/>
        <w:jc w:val="both"/>
        <w:rPr>
          <w:rFonts w:ascii="Times New Roman" w:eastAsia="Calibri" w:hAnsi="Times New Roman" w:cs="Times New Roman"/>
          <w:sz w:val="24"/>
          <w:szCs w:val="24"/>
        </w:rPr>
      </w:pPr>
      <w:r w:rsidRPr="00A60087">
        <w:rPr>
          <w:rFonts w:ascii="Times New Roman" w:eastAsia="Calibri" w:hAnsi="Times New Roman" w:cs="Times New Roman"/>
          <w:b/>
          <w:sz w:val="24"/>
          <w:szCs w:val="24"/>
        </w:rPr>
        <w:t>Аннотация</w:t>
      </w:r>
      <w:r w:rsidRPr="00A60087">
        <w:rPr>
          <w:rFonts w:ascii="Times New Roman" w:eastAsia="Calibri" w:hAnsi="Times New Roman" w:cs="Times New Roman"/>
          <w:sz w:val="24"/>
          <w:szCs w:val="24"/>
        </w:rPr>
        <w:t>. Рассматриваются способности человека, которыми должен обладать современный экономист. Приводятся высказывания выдающихся экономистов, в которых раскрывается механизм становления экономиста как деятеля науки. Современные прео</w:t>
      </w:r>
      <w:r w:rsidRPr="00A60087">
        <w:rPr>
          <w:rFonts w:ascii="Times New Roman" w:eastAsia="Calibri" w:hAnsi="Times New Roman" w:cs="Times New Roman"/>
          <w:sz w:val="24"/>
          <w:szCs w:val="24"/>
        </w:rPr>
        <w:t>б</w:t>
      </w:r>
      <w:r w:rsidRPr="00A60087">
        <w:rPr>
          <w:rFonts w:ascii="Times New Roman" w:eastAsia="Calibri" w:hAnsi="Times New Roman" w:cs="Times New Roman"/>
          <w:sz w:val="24"/>
          <w:szCs w:val="24"/>
        </w:rPr>
        <w:t>разования в экономике предъявляют новые требования к деятельности экономиста.</w:t>
      </w:r>
    </w:p>
    <w:p w:rsidR="00BD49DB" w:rsidRPr="00A60087" w:rsidRDefault="00BD49DB" w:rsidP="00BD49DB">
      <w:pPr>
        <w:spacing w:after="0" w:line="240" w:lineRule="auto"/>
        <w:ind w:firstLine="709"/>
        <w:jc w:val="both"/>
        <w:rPr>
          <w:rFonts w:ascii="Times New Roman" w:eastAsia="Calibri" w:hAnsi="Times New Roman" w:cs="Times New Roman"/>
          <w:sz w:val="24"/>
          <w:szCs w:val="24"/>
        </w:rPr>
      </w:pPr>
      <w:r w:rsidRPr="00A60087">
        <w:rPr>
          <w:rFonts w:ascii="Times New Roman" w:eastAsia="Calibri" w:hAnsi="Times New Roman" w:cs="Times New Roman"/>
          <w:b/>
          <w:sz w:val="24"/>
          <w:szCs w:val="24"/>
        </w:rPr>
        <w:t>Ключевые слова</w:t>
      </w:r>
      <w:r w:rsidRPr="00A60087">
        <w:rPr>
          <w:rFonts w:ascii="Times New Roman" w:eastAsia="Calibri" w:hAnsi="Times New Roman" w:cs="Times New Roman"/>
          <w:sz w:val="24"/>
          <w:szCs w:val="24"/>
        </w:rPr>
        <w:t>. Экономист, наука, научные познания, мотивы.</w:t>
      </w:r>
    </w:p>
    <w:p w:rsidR="00A60087" w:rsidRPr="00A60087" w:rsidRDefault="00A60087" w:rsidP="00A60087">
      <w:pPr>
        <w:spacing w:after="0" w:line="240" w:lineRule="auto"/>
        <w:ind w:firstLine="709"/>
        <w:jc w:val="both"/>
        <w:rPr>
          <w:rFonts w:ascii="Times New Roman" w:eastAsia="Calibri" w:hAnsi="Times New Roman" w:cs="Times New Roman"/>
          <w:i/>
          <w:sz w:val="24"/>
          <w:szCs w:val="24"/>
          <w:lang w:val="en-US"/>
        </w:rPr>
      </w:pPr>
      <w:proofErr w:type="gramStart"/>
      <w:r w:rsidRPr="00A60087">
        <w:rPr>
          <w:rFonts w:ascii="Times New Roman" w:eastAsia="Calibri" w:hAnsi="Times New Roman" w:cs="Times New Roman"/>
          <w:b/>
          <w:i/>
          <w:sz w:val="24"/>
          <w:szCs w:val="24"/>
          <w:lang w:val="en-US"/>
        </w:rPr>
        <w:t>Annotation</w:t>
      </w:r>
      <w:r w:rsidRPr="00A60087">
        <w:rPr>
          <w:rFonts w:ascii="Times New Roman" w:eastAsia="Calibri" w:hAnsi="Times New Roman" w:cs="Times New Roman"/>
          <w:i/>
          <w:sz w:val="24"/>
          <w:szCs w:val="24"/>
          <w:lang w:val="en-US"/>
        </w:rPr>
        <w:t>.</w:t>
      </w:r>
      <w:proofErr w:type="gramEnd"/>
      <w:r w:rsidRPr="00A60087">
        <w:rPr>
          <w:rFonts w:ascii="Times New Roman" w:eastAsia="Calibri" w:hAnsi="Times New Roman" w:cs="Times New Roman"/>
          <w:i/>
          <w:sz w:val="24"/>
          <w:szCs w:val="24"/>
          <w:lang w:val="en-US"/>
        </w:rPr>
        <w:t xml:space="preserve"> The human abilities that a modern economist should have are considered. The statements of prominent economists are given in which the mechanism of becoming an economist as a scientist is revealed. Modern transformations in the economy make new demands on the activity of the economist.</w:t>
      </w:r>
    </w:p>
    <w:p w:rsidR="00BD49DB" w:rsidRPr="006F4EFC" w:rsidRDefault="00BD49DB" w:rsidP="00BD49DB">
      <w:pPr>
        <w:spacing w:after="0" w:line="240" w:lineRule="auto"/>
        <w:ind w:firstLine="709"/>
        <w:jc w:val="both"/>
        <w:rPr>
          <w:rFonts w:ascii="Times New Roman" w:eastAsia="Calibri" w:hAnsi="Times New Roman" w:cs="Times New Roman"/>
          <w:i/>
          <w:sz w:val="24"/>
          <w:szCs w:val="24"/>
          <w:lang w:val="en-US"/>
        </w:rPr>
      </w:pPr>
      <w:proofErr w:type="gramStart"/>
      <w:r w:rsidRPr="00A60087">
        <w:rPr>
          <w:rFonts w:ascii="Times New Roman" w:eastAsia="Calibri" w:hAnsi="Times New Roman" w:cs="Times New Roman"/>
          <w:b/>
          <w:i/>
          <w:sz w:val="24"/>
          <w:szCs w:val="24"/>
          <w:lang w:val="en-US"/>
        </w:rPr>
        <w:t>Keywords</w:t>
      </w:r>
      <w:r w:rsidRPr="00A60087">
        <w:rPr>
          <w:rFonts w:ascii="Times New Roman" w:eastAsia="Calibri" w:hAnsi="Times New Roman" w:cs="Times New Roman"/>
          <w:i/>
          <w:sz w:val="24"/>
          <w:szCs w:val="24"/>
          <w:lang w:val="en-US"/>
        </w:rPr>
        <w:t>.</w:t>
      </w:r>
      <w:proofErr w:type="gramEnd"/>
      <w:r w:rsidRPr="00A60087">
        <w:rPr>
          <w:rFonts w:ascii="Times New Roman" w:eastAsia="Calibri" w:hAnsi="Times New Roman" w:cs="Times New Roman"/>
          <w:i/>
          <w:sz w:val="24"/>
          <w:szCs w:val="24"/>
          <w:lang w:val="en-US"/>
        </w:rPr>
        <w:t xml:space="preserve">  Economist, science, scientific knowledge, motives.</w:t>
      </w:r>
    </w:p>
    <w:p w:rsidR="00A60087" w:rsidRPr="006F4EFC" w:rsidRDefault="00A60087" w:rsidP="00BD49DB">
      <w:pPr>
        <w:spacing w:after="0" w:line="240" w:lineRule="auto"/>
        <w:ind w:firstLine="709"/>
        <w:jc w:val="both"/>
        <w:rPr>
          <w:rFonts w:ascii="Times New Roman" w:eastAsia="Calibri" w:hAnsi="Times New Roman" w:cs="Times New Roman"/>
          <w:i/>
          <w:sz w:val="24"/>
          <w:szCs w:val="24"/>
          <w:lang w:val="en-US"/>
        </w:rPr>
      </w:pPr>
    </w:p>
    <w:p w:rsidR="00BD49DB" w:rsidRPr="00BD49DB" w:rsidRDefault="00BD49DB" w:rsidP="00BD49DB">
      <w:pPr>
        <w:spacing w:after="0" w:line="24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Современный этап движения общества характеризуется развитием прогрессивных технологий – нан</w:t>
      </w:r>
      <w:proofErr w:type="gramStart"/>
      <w:r w:rsidRPr="00BD49DB">
        <w:rPr>
          <w:rFonts w:ascii="Times New Roman" w:eastAsia="Calibri" w:hAnsi="Times New Roman" w:cs="Times New Roman"/>
          <w:sz w:val="24"/>
          <w:szCs w:val="24"/>
        </w:rPr>
        <w:t>о-</w:t>
      </w:r>
      <w:proofErr w:type="gramEnd"/>
      <w:r w:rsidRPr="00BD49DB">
        <w:rPr>
          <w:rFonts w:ascii="Times New Roman" w:eastAsia="Calibri" w:hAnsi="Times New Roman" w:cs="Times New Roman"/>
          <w:sz w:val="24"/>
          <w:szCs w:val="24"/>
        </w:rPr>
        <w:t xml:space="preserve">, инновационных, информационно-компьютерных, </w:t>
      </w:r>
      <w:proofErr w:type="spellStart"/>
      <w:r w:rsidRPr="00BD49DB">
        <w:rPr>
          <w:rFonts w:ascii="Times New Roman" w:eastAsia="Calibri" w:hAnsi="Times New Roman" w:cs="Times New Roman"/>
          <w:sz w:val="24"/>
          <w:szCs w:val="24"/>
        </w:rPr>
        <w:t>природоподобных</w:t>
      </w:r>
      <w:proofErr w:type="spellEnd"/>
      <w:r w:rsidRPr="00BD49DB">
        <w:rPr>
          <w:rFonts w:ascii="Times New Roman" w:eastAsia="Calibri" w:hAnsi="Times New Roman" w:cs="Times New Roman"/>
          <w:sz w:val="24"/>
          <w:szCs w:val="24"/>
        </w:rPr>
        <w:t xml:space="preserve"> и других, которые оказывают влияние на экономику современного государства, заставляя её преобразовываться. Кроме того, экономические санкции Запада, принятые против России и запущенный механизм </w:t>
      </w:r>
      <w:proofErr w:type="spellStart"/>
      <w:r w:rsidRPr="00BD49DB">
        <w:rPr>
          <w:rFonts w:ascii="Times New Roman" w:eastAsia="Calibri" w:hAnsi="Times New Roman" w:cs="Times New Roman"/>
          <w:sz w:val="24"/>
          <w:szCs w:val="24"/>
        </w:rPr>
        <w:t>импортозамещения</w:t>
      </w:r>
      <w:proofErr w:type="spellEnd"/>
      <w:r w:rsidRPr="00BD49DB">
        <w:rPr>
          <w:rFonts w:ascii="Times New Roman" w:eastAsia="Calibri" w:hAnsi="Times New Roman" w:cs="Times New Roman"/>
          <w:sz w:val="24"/>
          <w:szCs w:val="24"/>
        </w:rPr>
        <w:t>, оказывают существенное влияние на разв</w:t>
      </w:r>
      <w:r w:rsidRPr="00BD49DB">
        <w:rPr>
          <w:rFonts w:ascii="Times New Roman" w:eastAsia="Calibri" w:hAnsi="Times New Roman" w:cs="Times New Roman"/>
          <w:sz w:val="24"/>
          <w:szCs w:val="24"/>
        </w:rPr>
        <w:t>и</w:t>
      </w:r>
      <w:r w:rsidRPr="00BD49DB">
        <w:rPr>
          <w:rFonts w:ascii="Times New Roman" w:eastAsia="Calibri" w:hAnsi="Times New Roman" w:cs="Times New Roman"/>
          <w:sz w:val="24"/>
          <w:szCs w:val="24"/>
        </w:rPr>
        <w:t>тие экономики страны в этих специфических условиях.</w:t>
      </w:r>
    </w:p>
    <w:p w:rsidR="00BD49DB" w:rsidRPr="00BD49DB" w:rsidRDefault="00BD49DB" w:rsidP="00BD49DB">
      <w:pPr>
        <w:spacing w:after="0" w:line="24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Все  эти процессы объективно способствовали появлению нового направления в экономике – цифровой экономики. Исходя из указанных обстоятельств, согласно расп</w:t>
      </w:r>
      <w:r w:rsidRPr="00BD49DB">
        <w:rPr>
          <w:rFonts w:ascii="Times New Roman" w:eastAsia="Calibri" w:hAnsi="Times New Roman" w:cs="Times New Roman"/>
          <w:sz w:val="24"/>
          <w:szCs w:val="24"/>
        </w:rPr>
        <w:t>о</w:t>
      </w:r>
      <w:r w:rsidRPr="00BD49DB">
        <w:rPr>
          <w:rFonts w:ascii="Times New Roman" w:eastAsia="Calibri" w:hAnsi="Times New Roman" w:cs="Times New Roman"/>
          <w:sz w:val="24"/>
          <w:szCs w:val="24"/>
        </w:rPr>
        <w:t xml:space="preserve">ряжению правительства РФ от 28 июля 2017 года была принята Программа «Цифровая экономика Российской Федерации» </w:t>
      </w:r>
      <w:r w:rsidRPr="00BD49DB">
        <w:rPr>
          <w:rFonts w:ascii="Times New Roman" w:eastAsia="Calibri" w:hAnsi="Times New Roman" w:cs="Times New Roman"/>
          <w:b/>
          <w:sz w:val="24"/>
          <w:szCs w:val="24"/>
        </w:rPr>
        <w:t>[1]</w:t>
      </w:r>
      <w:r w:rsidRPr="00BD49DB">
        <w:rPr>
          <w:rFonts w:ascii="Times New Roman" w:eastAsia="Calibri" w:hAnsi="Times New Roman" w:cs="Times New Roman"/>
          <w:sz w:val="24"/>
          <w:szCs w:val="24"/>
        </w:rPr>
        <w:t>.</w:t>
      </w:r>
    </w:p>
    <w:p w:rsidR="00BD49DB" w:rsidRPr="00BD49DB" w:rsidRDefault="00BD49DB" w:rsidP="00BD49DB">
      <w:pPr>
        <w:spacing w:after="0" w:line="24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Поэтому, исходя из указанных обстоятельств, к экономисту предъявляются такие требования, которые должны учитывать эти процессы и явления. Итак, экономист должен быть наделён интеллектуальными способностями, о чем свидетельствуют высказывания великих экономистов прошлого, которые становятся востребованными в современных условиях.</w:t>
      </w:r>
    </w:p>
    <w:p w:rsidR="00BD49DB" w:rsidRPr="00BD49DB" w:rsidRDefault="00BD49DB" w:rsidP="00BD49DB">
      <w:pPr>
        <w:spacing w:after="0" w:line="24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 xml:space="preserve">Наше исследование мы начнём с классических требований, которые предъявлялись экономистам прошлого. Обратимся к </w:t>
      </w:r>
      <w:proofErr w:type="spellStart"/>
      <w:r w:rsidRPr="00BD49DB">
        <w:rPr>
          <w:rFonts w:ascii="Times New Roman" w:eastAsia="Calibri" w:hAnsi="Times New Roman" w:cs="Times New Roman"/>
          <w:sz w:val="24"/>
          <w:szCs w:val="24"/>
        </w:rPr>
        <w:t>А.Маршаллу</w:t>
      </w:r>
      <w:proofErr w:type="spellEnd"/>
      <w:r w:rsidRPr="00BD49DB">
        <w:rPr>
          <w:rFonts w:ascii="Times New Roman" w:eastAsia="Calibri" w:hAnsi="Times New Roman" w:cs="Times New Roman"/>
          <w:sz w:val="24"/>
          <w:szCs w:val="24"/>
        </w:rPr>
        <w:t xml:space="preserve"> и посмотрим, какими качествами до</w:t>
      </w:r>
      <w:r w:rsidRPr="00BD49DB">
        <w:rPr>
          <w:rFonts w:ascii="Times New Roman" w:eastAsia="Calibri" w:hAnsi="Times New Roman" w:cs="Times New Roman"/>
          <w:sz w:val="24"/>
          <w:szCs w:val="24"/>
        </w:rPr>
        <w:t>л</w:t>
      </w:r>
      <w:r w:rsidRPr="00BD49DB">
        <w:rPr>
          <w:rFonts w:ascii="Times New Roman" w:eastAsia="Calibri" w:hAnsi="Times New Roman" w:cs="Times New Roman"/>
          <w:sz w:val="24"/>
          <w:szCs w:val="24"/>
        </w:rPr>
        <w:t>жен обладать экономист, по мнению основоположника теории неоклассического синтеза. «Экономист должен обладать тремя великими интеллектуальными качествами – воспри</w:t>
      </w:r>
      <w:r w:rsidRPr="00BD49DB">
        <w:rPr>
          <w:rFonts w:ascii="Times New Roman" w:eastAsia="Calibri" w:hAnsi="Times New Roman" w:cs="Times New Roman"/>
          <w:sz w:val="24"/>
          <w:szCs w:val="24"/>
        </w:rPr>
        <w:t>я</w:t>
      </w:r>
      <w:r w:rsidRPr="00BD49DB">
        <w:rPr>
          <w:rFonts w:ascii="Times New Roman" w:eastAsia="Calibri" w:hAnsi="Times New Roman" w:cs="Times New Roman"/>
          <w:sz w:val="24"/>
          <w:szCs w:val="24"/>
        </w:rPr>
        <w:t>тием, воображением, здравомыслием, но больше всего ему необходимо воображение, чт</w:t>
      </w:r>
      <w:r w:rsidRPr="00BD49DB">
        <w:rPr>
          <w:rFonts w:ascii="Times New Roman" w:eastAsia="Calibri" w:hAnsi="Times New Roman" w:cs="Times New Roman"/>
          <w:sz w:val="24"/>
          <w:szCs w:val="24"/>
        </w:rPr>
        <w:t>о</w:t>
      </w:r>
      <w:r w:rsidRPr="00BD49DB">
        <w:rPr>
          <w:rFonts w:ascii="Times New Roman" w:eastAsia="Calibri" w:hAnsi="Times New Roman" w:cs="Times New Roman"/>
          <w:sz w:val="24"/>
          <w:szCs w:val="24"/>
        </w:rPr>
        <w:t>бы он оказался в состоянии обнаружить те причины видимых явлений, которые отдалены или сокрыты от глаз, и представить себе те последствия видимых причин, которые отд</w:t>
      </w:r>
      <w:r w:rsidRPr="00BD49DB">
        <w:rPr>
          <w:rFonts w:ascii="Times New Roman" w:eastAsia="Calibri" w:hAnsi="Times New Roman" w:cs="Times New Roman"/>
          <w:sz w:val="24"/>
          <w:szCs w:val="24"/>
        </w:rPr>
        <w:t>а</w:t>
      </w:r>
      <w:r w:rsidRPr="00BD49DB">
        <w:rPr>
          <w:rFonts w:ascii="Times New Roman" w:eastAsia="Calibri" w:hAnsi="Times New Roman" w:cs="Times New Roman"/>
          <w:sz w:val="24"/>
          <w:szCs w:val="24"/>
        </w:rPr>
        <w:t>лены или не лежат на поверхности»</w:t>
      </w:r>
      <w:r w:rsidRPr="00BD49DB">
        <w:rPr>
          <w:rFonts w:ascii="Times New Roman" w:eastAsia="Calibri" w:hAnsi="Times New Roman" w:cs="Times New Roman"/>
          <w:b/>
          <w:sz w:val="24"/>
          <w:szCs w:val="24"/>
        </w:rPr>
        <w:t xml:space="preserve">[2, </w:t>
      </w:r>
      <w:r w:rsidRPr="00BD49DB">
        <w:rPr>
          <w:rFonts w:ascii="Times New Roman" w:eastAsia="Calibri" w:hAnsi="Times New Roman" w:cs="Times New Roman"/>
          <w:b/>
          <w:sz w:val="24"/>
          <w:szCs w:val="24"/>
          <w:lang w:val="en-US"/>
        </w:rPr>
        <w:t>c</w:t>
      </w:r>
      <w:r w:rsidRPr="00BD49DB">
        <w:rPr>
          <w:rFonts w:ascii="Times New Roman" w:eastAsia="Calibri" w:hAnsi="Times New Roman" w:cs="Times New Roman"/>
          <w:b/>
          <w:sz w:val="24"/>
          <w:szCs w:val="24"/>
        </w:rPr>
        <w:t>.100-101]</w:t>
      </w:r>
      <w:r w:rsidRPr="00BD49DB">
        <w:rPr>
          <w:rFonts w:ascii="Times New Roman" w:eastAsia="Calibri" w:hAnsi="Times New Roman" w:cs="Times New Roman"/>
          <w:sz w:val="24"/>
          <w:szCs w:val="24"/>
        </w:rPr>
        <w:t>. И далее, он углублённо детализирует особенные качества исследователя: «Экономисту необходимо воображение особенно для того, чтобы реализовать свои идеалы. Но больше всего он должен обладать осторожн</w:t>
      </w:r>
      <w:r w:rsidRPr="00BD49DB">
        <w:rPr>
          <w:rFonts w:ascii="Times New Roman" w:eastAsia="Calibri" w:hAnsi="Times New Roman" w:cs="Times New Roman"/>
          <w:sz w:val="24"/>
          <w:szCs w:val="24"/>
        </w:rPr>
        <w:t>о</w:t>
      </w:r>
      <w:r w:rsidRPr="00BD49DB">
        <w:rPr>
          <w:rFonts w:ascii="Times New Roman" w:eastAsia="Calibri" w:hAnsi="Times New Roman" w:cs="Times New Roman"/>
          <w:sz w:val="24"/>
          <w:szCs w:val="24"/>
        </w:rPr>
        <w:t>стью и сдержанностью, чтобы отстаивание идеалов не обгоняло его представления о б</w:t>
      </w:r>
      <w:r w:rsidRPr="00BD49DB">
        <w:rPr>
          <w:rFonts w:ascii="Times New Roman" w:eastAsia="Calibri" w:hAnsi="Times New Roman" w:cs="Times New Roman"/>
          <w:sz w:val="24"/>
          <w:szCs w:val="24"/>
        </w:rPr>
        <w:t>у</w:t>
      </w:r>
      <w:r w:rsidRPr="00BD49DB">
        <w:rPr>
          <w:rFonts w:ascii="Times New Roman" w:eastAsia="Calibri" w:hAnsi="Times New Roman" w:cs="Times New Roman"/>
          <w:sz w:val="24"/>
          <w:szCs w:val="24"/>
        </w:rPr>
        <w:t>дущем»</w:t>
      </w:r>
      <w:r w:rsidRPr="00BD49DB">
        <w:rPr>
          <w:rFonts w:ascii="Times New Roman" w:eastAsia="Calibri" w:hAnsi="Times New Roman" w:cs="Times New Roman"/>
          <w:b/>
          <w:sz w:val="24"/>
          <w:szCs w:val="24"/>
        </w:rPr>
        <w:t xml:space="preserve">[2, </w:t>
      </w:r>
      <w:r w:rsidRPr="00BD49DB">
        <w:rPr>
          <w:rFonts w:ascii="Times New Roman" w:eastAsia="Calibri" w:hAnsi="Times New Roman" w:cs="Times New Roman"/>
          <w:b/>
          <w:sz w:val="24"/>
          <w:szCs w:val="24"/>
          <w:lang w:val="en-US"/>
        </w:rPr>
        <w:t>c</w:t>
      </w:r>
      <w:r w:rsidRPr="00BD49DB">
        <w:rPr>
          <w:rFonts w:ascii="Times New Roman" w:eastAsia="Calibri" w:hAnsi="Times New Roman" w:cs="Times New Roman"/>
          <w:b/>
          <w:sz w:val="24"/>
          <w:szCs w:val="24"/>
        </w:rPr>
        <w:t>.104]</w:t>
      </w:r>
      <w:r w:rsidRPr="00BD49DB">
        <w:rPr>
          <w:rFonts w:ascii="Times New Roman" w:eastAsia="Calibri" w:hAnsi="Times New Roman" w:cs="Times New Roman"/>
          <w:sz w:val="24"/>
          <w:szCs w:val="24"/>
        </w:rPr>
        <w:t>.</w:t>
      </w:r>
    </w:p>
    <w:p w:rsidR="00BD49DB" w:rsidRPr="00BD49DB" w:rsidRDefault="00BD49DB" w:rsidP="00BD49DB">
      <w:pPr>
        <w:spacing w:after="0" w:line="24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 xml:space="preserve">Экономическая наука, по мнению </w:t>
      </w:r>
      <w:proofErr w:type="spellStart"/>
      <w:r w:rsidRPr="00BD49DB">
        <w:rPr>
          <w:rFonts w:ascii="Times New Roman" w:eastAsia="Calibri" w:hAnsi="Times New Roman" w:cs="Times New Roman"/>
          <w:sz w:val="24"/>
          <w:szCs w:val="24"/>
        </w:rPr>
        <w:t>А.Маршалла</w:t>
      </w:r>
      <w:proofErr w:type="spellEnd"/>
      <w:r w:rsidRPr="00BD49DB">
        <w:rPr>
          <w:rFonts w:ascii="Times New Roman" w:eastAsia="Calibri" w:hAnsi="Times New Roman" w:cs="Times New Roman"/>
          <w:sz w:val="24"/>
          <w:szCs w:val="24"/>
        </w:rPr>
        <w:t xml:space="preserve"> – это не совокупность конкретных истин, а только орудие для открытия конкретной истины. Другими словами, экономист должен быть, прежде всего, исследователем, способным открывать конкретные истины в этой науке. Каждый человек имеет побудительные мотивы в своей деятельности «…желание добывать деньги само по себе необязательно продиктовано низменными м</w:t>
      </w:r>
      <w:r w:rsidRPr="00BD49DB">
        <w:rPr>
          <w:rFonts w:ascii="Times New Roman" w:eastAsia="Calibri" w:hAnsi="Times New Roman" w:cs="Times New Roman"/>
          <w:sz w:val="24"/>
          <w:szCs w:val="24"/>
        </w:rPr>
        <w:t>о</w:t>
      </w:r>
      <w:r w:rsidRPr="00BD49DB">
        <w:rPr>
          <w:rFonts w:ascii="Times New Roman" w:eastAsia="Calibri" w:hAnsi="Times New Roman" w:cs="Times New Roman"/>
          <w:sz w:val="24"/>
          <w:szCs w:val="24"/>
        </w:rPr>
        <w:t>тивами даже тогда, когда человек намеревается потратить их лично на себя…»</w:t>
      </w:r>
      <w:r w:rsidRPr="00BD49DB">
        <w:rPr>
          <w:rFonts w:ascii="Times New Roman" w:eastAsia="Calibri" w:hAnsi="Times New Roman" w:cs="Times New Roman"/>
          <w:b/>
          <w:sz w:val="24"/>
          <w:szCs w:val="24"/>
        </w:rPr>
        <w:t xml:space="preserve">[2, </w:t>
      </w:r>
      <w:r w:rsidRPr="00BD49DB">
        <w:rPr>
          <w:rFonts w:ascii="Times New Roman" w:eastAsia="Calibri" w:hAnsi="Times New Roman" w:cs="Times New Roman"/>
          <w:b/>
          <w:sz w:val="24"/>
          <w:szCs w:val="24"/>
          <w:lang w:val="en-US"/>
        </w:rPr>
        <w:t>c</w:t>
      </w:r>
      <w:r w:rsidRPr="00BD49DB">
        <w:rPr>
          <w:rFonts w:ascii="Times New Roman" w:eastAsia="Calibri" w:hAnsi="Times New Roman" w:cs="Times New Roman"/>
          <w:b/>
          <w:sz w:val="24"/>
          <w:szCs w:val="24"/>
        </w:rPr>
        <w:t>.77]</w:t>
      </w:r>
      <w:r w:rsidRPr="00BD49DB">
        <w:rPr>
          <w:rFonts w:ascii="Times New Roman" w:eastAsia="Calibri" w:hAnsi="Times New Roman" w:cs="Times New Roman"/>
          <w:sz w:val="24"/>
          <w:szCs w:val="24"/>
        </w:rPr>
        <w:t xml:space="preserve">. И далее, «Юноша, который много работает и откладывает из своего заработка, чтобы … </w:t>
      </w:r>
      <w:r w:rsidRPr="00BD49DB">
        <w:rPr>
          <w:rFonts w:ascii="Times New Roman" w:eastAsia="Calibri" w:hAnsi="Times New Roman" w:cs="Times New Roman"/>
          <w:sz w:val="24"/>
          <w:szCs w:val="24"/>
        </w:rPr>
        <w:lastRenderedPageBreak/>
        <w:t>оплачивать учёбу в университете, испытывает жажду к деньгам, но жажда эта не низме</w:t>
      </w:r>
      <w:r w:rsidRPr="00BD49DB">
        <w:rPr>
          <w:rFonts w:ascii="Times New Roman" w:eastAsia="Calibri" w:hAnsi="Times New Roman" w:cs="Times New Roman"/>
          <w:sz w:val="24"/>
          <w:szCs w:val="24"/>
        </w:rPr>
        <w:t>н</w:t>
      </w:r>
      <w:r w:rsidRPr="00BD49DB">
        <w:rPr>
          <w:rFonts w:ascii="Times New Roman" w:eastAsia="Calibri" w:hAnsi="Times New Roman" w:cs="Times New Roman"/>
          <w:sz w:val="24"/>
          <w:szCs w:val="24"/>
        </w:rPr>
        <w:t>ная»</w:t>
      </w:r>
      <w:r w:rsidRPr="00BD49DB">
        <w:rPr>
          <w:rFonts w:ascii="Times New Roman" w:eastAsia="Calibri" w:hAnsi="Times New Roman" w:cs="Times New Roman"/>
          <w:b/>
          <w:sz w:val="24"/>
          <w:szCs w:val="24"/>
        </w:rPr>
        <w:t xml:space="preserve"> [2, </w:t>
      </w:r>
      <w:r w:rsidRPr="00BD49DB">
        <w:rPr>
          <w:rFonts w:ascii="Times New Roman" w:eastAsia="Calibri" w:hAnsi="Times New Roman" w:cs="Times New Roman"/>
          <w:b/>
          <w:sz w:val="24"/>
          <w:szCs w:val="24"/>
          <w:lang w:val="en-US"/>
        </w:rPr>
        <w:t>c</w:t>
      </w:r>
      <w:r w:rsidRPr="00BD49DB">
        <w:rPr>
          <w:rFonts w:ascii="Times New Roman" w:eastAsia="Calibri" w:hAnsi="Times New Roman" w:cs="Times New Roman"/>
          <w:b/>
          <w:sz w:val="24"/>
          <w:szCs w:val="24"/>
        </w:rPr>
        <w:t>.77-78]</w:t>
      </w:r>
      <w:r w:rsidRPr="00BD49DB">
        <w:rPr>
          <w:rFonts w:ascii="Times New Roman" w:eastAsia="Calibri" w:hAnsi="Times New Roman" w:cs="Times New Roman"/>
          <w:sz w:val="24"/>
          <w:szCs w:val="24"/>
        </w:rPr>
        <w:t>.</w:t>
      </w:r>
    </w:p>
    <w:p w:rsidR="00BD49DB" w:rsidRPr="00BD49DB" w:rsidRDefault="00BD49DB" w:rsidP="00BD49DB">
      <w:pPr>
        <w:spacing w:after="0" w:line="24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 xml:space="preserve">В отличие от </w:t>
      </w:r>
      <w:proofErr w:type="spellStart"/>
      <w:r w:rsidRPr="00BD49DB">
        <w:rPr>
          <w:rFonts w:ascii="Times New Roman" w:eastAsia="Calibri" w:hAnsi="Times New Roman" w:cs="Times New Roman"/>
          <w:sz w:val="24"/>
          <w:szCs w:val="24"/>
        </w:rPr>
        <w:t>А.Маршалла</w:t>
      </w:r>
      <w:proofErr w:type="spellEnd"/>
      <w:r w:rsidRPr="00BD49DB">
        <w:rPr>
          <w:rFonts w:ascii="Times New Roman" w:eastAsia="Calibri" w:hAnsi="Times New Roman" w:cs="Times New Roman"/>
          <w:sz w:val="24"/>
          <w:szCs w:val="24"/>
        </w:rPr>
        <w:t>, мы считаем, что побудительные мотивы не должны в</w:t>
      </w:r>
      <w:r w:rsidRPr="00BD49DB">
        <w:rPr>
          <w:rFonts w:ascii="Times New Roman" w:eastAsia="Calibri" w:hAnsi="Times New Roman" w:cs="Times New Roman"/>
          <w:sz w:val="24"/>
          <w:szCs w:val="24"/>
        </w:rPr>
        <w:t>ы</w:t>
      </w:r>
      <w:r w:rsidRPr="00BD49DB">
        <w:rPr>
          <w:rFonts w:ascii="Times New Roman" w:eastAsia="Calibri" w:hAnsi="Times New Roman" w:cs="Times New Roman"/>
          <w:sz w:val="24"/>
          <w:szCs w:val="24"/>
        </w:rPr>
        <w:t>ходить за рамки духовных, нравственных качеств в достижении поставленных целей. Тот же юноша не должен зарабатывать деньги на оплату учёбы преступным путём: торговать наркотиками, оружием, запрещёнными препаратами, оказывать сомнительные услуги и т.д. и т.п. В этом случае цель – получение образования этим юношей, противоречит сре</w:t>
      </w:r>
      <w:r w:rsidRPr="00BD49DB">
        <w:rPr>
          <w:rFonts w:ascii="Times New Roman" w:eastAsia="Calibri" w:hAnsi="Times New Roman" w:cs="Times New Roman"/>
          <w:sz w:val="24"/>
          <w:szCs w:val="24"/>
        </w:rPr>
        <w:t>д</w:t>
      </w:r>
      <w:r w:rsidRPr="00BD49DB">
        <w:rPr>
          <w:rFonts w:ascii="Times New Roman" w:eastAsia="Calibri" w:hAnsi="Times New Roman" w:cs="Times New Roman"/>
          <w:sz w:val="24"/>
          <w:szCs w:val="24"/>
        </w:rPr>
        <w:t>ствам достижения этой цели. Следовательно, побудительные мотивы в достижении мат</w:t>
      </w:r>
      <w:r w:rsidRPr="00BD49DB">
        <w:rPr>
          <w:rFonts w:ascii="Times New Roman" w:eastAsia="Calibri" w:hAnsi="Times New Roman" w:cs="Times New Roman"/>
          <w:sz w:val="24"/>
          <w:szCs w:val="24"/>
        </w:rPr>
        <w:t>е</w:t>
      </w:r>
      <w:r w:rsidRPr="00BD49DB">
        <w:rPr>
          <w:rFonts w:ascii="Times New Roman" w:eastAsia="Calibri" w:hAnsi="Times New Roman" w:cs="Times New Roman"/>
          <w:sz w:val="24"/>
          <w:szCs w:val="24"/>
        </w:rPr>
        <w:t>риального или иного благополучия, должны осуществляться в соответствии с общеприн</w:t>
      </w:r>
      <w:r w:rsidRPr="00BD49DB">
        <w:rPr>
          <w:rFonts w:ascii="Times New Roman" w:eastAsia="Calibri" w:hAnsi="Times New Roman" w:cs="Times New Roman"/>
          <w:sz w:val="24"/>
          <w:szCs w:val="24"/>
        </w:rPr>
        <w:t>я</w:t>
      </w:r>
      <w:r w:rsidRPr="00BD49DB">
        <w:rPr>
          <w:rFonts w:ascii="Times New Roman" w:eastAsia="Calibri" w:hAnsi="Times New Roman" w:cs="Times New Roman"/>
          <w:sz w:val="24"/>
          <w:szCs w:val="24"/>
        </w:rPr>
        <w:t>тыми духовными, нравственными и законодательными принципами, действующими в обществе. Задача экономиста не абстрактно рассматривать побудительные мотивы в д</w:t>
      </w:r>
      <w:r w:rsidRPr="00BD49DB">
        <w:rPr>
          <w:rFonts w:ascii="Times New Roman" w:eastAsia="Calibri" w:hAnsi="Times New Roman" w:cs="Times New Roman"/>
          <w:sz w:val="24"/>
          <w:szCs w:val="24"/>
        </w:rPr>
        <w:t>о</w:t>
      </w:r>
      <w:r w:rsidRPr="00BD49DB">
        <w:rPr>
          <w:rFonts w:ascii="Times New Roman" w:eastAsia="Calibri" w:hAnsi="Times New Roman" w:cs="Times New Roman"/>
          <w:sz w:val="24"/>
          <w:szCs w:val="24"/>
        </w:rPr>
        <w:t>стижении цели, а дифференцированно подходить к этим средствам, которые способств</w:t>
      </w:r>
      <w:r w:rsidRPr="00BD49DB">
        <w:rPr>
          <w:rFonts w:ascii="Times New Roman" w:eastAsia="Calibri" w:hAnsi="Times New Roman" w:cs="Times New Roman"/>
          <w:sz w:val="24"/>
          <w:szCs w:val="24"/>
        </w:rPr>
        <w:t>у</w:t>
      </w:r>
      <w:r w:rsidRPr="00BD49DB">
        <w:rPr>
          <w:rFonts w:ascii="Times New Roman" w:eastAsia="Calibri" w:hAnsi="Times New Roman" w:cs="Times New Roman"/>
          <w:sz w:val="24"/>
          <w:szCs w:val="24"/>
        </w:rPr>
        <w:t>ют её достижению.</w:t>
      </w:r>
    </w:p>
    <w:p w:rsidR="00BD49DB" w:rsidRPr="00BD49DB" w:rsidRDefault="00BD49DB" w:rsidP="00BD49DB">
      <w:pPr>
        <w:spacing w:after="0" w:line="24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К экономисту всегда предъявлялись высокие требования, о чём свидетельствует высказывание</w:t>
      </w:r>
      <w:proofErr w:type="gramStart"/>
      <w:r w:rsidRPr="00BD49DB">
        <w:rPr>
          <w:rFonts w:ascii="Times New Roman" w:eastAsia="Calibri" w:hAnsi="Times New Roman" w:cs="Times New Roman"/>
          <w:sz w:val="24"/>
          <w:szCs w:val="24"/>
        </w:rPr>
        <w:t xml:space="preserve"> </w:t>
      </w:r>
      <w:proofErr w:type="spellStart"/>
      <w:r w:rsidRPr="00BD49DB">
        <w:rPr>
          <w:rFonts w:ascii="Times New Roman" w:eastAsia="Calibri" w:hAnsi="Times New Roman" w:cs="Times New Roman"/>
          <w:sz w:val="24"/>
          <w:szCs w:val="24"/>
        </w:rPr>
        <w:t>Д</w:t>
      </w:r>
      <w:proofErr w:type="gramEnd"/>
      <w:r w:rsidRPr="00BD49DB">
        <w:rPr>
          <w:rFonts w:ascii="Times New Roman" w:eastAsia="Calibri" w:hAnsi="Times New Roman" w:cs="Times New Roman"/>
          <w:sz w:val="24"/>
          <w:szCs w:val="24"/>
        </w:rPr>
        <w:t>ж.М.Кейнса</w:t>
      </w:r>
      <w:proofErr w:type="spellEnd"/>
      <w:r w:rsidRPr="00BD49DB">
        <w:rPr>
          <w:rFonts w:ascii="Times New Roman" w:eastAsia="Calibri" w:hAnsi="Times New Roman" w:cs="Times New Roman"/>
          <w:sz w:val="24"/>
          <w:szCs w:val="24"/>
        </w:rPr>
        <w:t xml:space="preserve"> – выдающегося экономиста, с именем которого связано целое направление в экономической науке – кейнсианство, которое не потеряло своей актуал</w:t>
      </w:r>
      <w:r w:rsidRPr="00BD49DB">
        <w:rPr>
          <w:rFonts w:ascii="Times New Roman" w:eastAsia="Calibri" w:hAnsi="Times New Roman" w:cs="Times New Roman"/>
          <w:sz w:val="24"/>
          <w:szCs w:val="24"/>
        </w:rPr>
        <w:t>ь</w:t>
      </w:r>
      <w:r w:rsidRPr="00BD49DB">
        <w:rPr>
          <w:rFonts w:ascii="Times New Roman" w:eastAsia="Calibri" w:hAnsi="Times New Roman" w:cs="Times New Roman"/>
          <w:sz w:val="24"/>
          <w:szCs w:val="24"/>
        </w:rPr>
        <w:t xml:space="preserve">ности в условиях меняющейся экономики.  </w:t>
      </w:r>
      <w:proofErr w:type="spellStart"/>
      <w:r w:rsidRPr="00BD49DB">
        <w:rPr>
          <w:rFonts w:ascii="Times New Roman" w:eastAsia="Calibri" w:hAnsi="Times New Roman" w:cs="Times New Roman"/>
          <w:sz w:val="24"/>
          <w:szCs w:val="24"/>
        </w:rPr>
        <w:t>Дж.М.Кейнс</w:t>
      </w:r>
      <w:proofErr w:type="spellEnd"/>
      <w:r w:rsidRPr="00BD49DB">
        <w:rPr>
          <w:rFonts w:ascii="Times New Roman" w:eastAsia="Calibri" w:hAnsi="Times New Roman" w:cs="Times New Roman"/>
          <w:sz w:val="24"/>
          <w:szCs w:val="24"/>
        </w:rPr>
        <w:t xml:space="preserve"> с особой тщательностью и треб</w:t>
      </w:r>
      <w:r w:rsidRPr="00BD49DB">
        <w:rPr>
          <w:rFonts w:ascii="Times New Roman" w:eastAsia="Calibri" w:hAnsi="Times New Roman" w:cs="Times New Roman"/>
          <w:sz w:val="24"/>
          <w:szCs w:val="24"/>
        </w:rPr>
        <w:t>о</w:t>
      </w:r>
      <w:r w:rsidRPr="00BD49DB">
        <w:rPr>
          <w:rFonts w:ascii="Times New Roman" w:eastAsia="Calibri" w:hAnsi="Times New Roman" w:cs="Times New Roman"/>
          <w:sz w:val="24"/>
          <w:szCs w:val="24"/>
        </w:rPr>
        <w:t>вательностью характеризует достойных экономистов следующим образом: «… хорошие или хотя бы компетентные экономисты встречаются чрезвычайно редко…. Парадокс этот объясняется, очевидно, тем, что экономист высшей пробы должен обладать редким соч</w:t>
      </w:r>
      <w:r w:rsidRPr="00BD49DB">
        <w:rPr>
          <w:rFonts w:ascii="Times New Roman" w:eastAsia="Calibri" w:hAnsi="Times New Roman" w:cs="Times New Roman"/>
          <w:sz w:val="24"/>
          <w:szCs w:val="24"/>
        </w:rPr>
        <w:t>е</w:t>
      </w:r>
      <w:r w:rsidRPr="00BD49DB">
        <w:rPr>
          <w:rFonts w:ascii="Times New Roman" w:eastAsia="Calibri" w:hAnsi="Times New Roman" w:cs="Times New Roman"/>
          <w:sz w:val="24"/>
          <w:szCs w:val="24"/>
        </w:rPr>
        <w:t>танием множества способностей. Он должен обладать громадным объёмом знаний в с</w:t>
      </w:r>
      <w:r w:rsidRPr="00BD49DB">
        <w:rPr>
          <w:rFonts w:ascii="Times New Roman" w:eastAsia="Calibri" w:hAnsi="Times New Roman" w:cs="Times New Roman"/>
          <w:sz w:val="24"/>
          <w:szCs w:val="24"/>
        </w:rPr>
        <w:t>а</w:t>
      </w:r>
      <w:r w:rsidRPr="00BD49DB">
        <w:rPr>
          <w:rFonts w:ascii="Times New Roman" w:eastAsia="Calibri" w:hAnsi="Times New Roman" w:cs="Times New Roman"/>
          <w:sz w:val="24"/>
          <w:szCs w:val="24"/>
        </w:rPr>
        <w:t>мых разных областях и сочетать в себе таланты, которые редко совмещаются в одном л</w:t>
      </w:r>
      <w:r w:rsidRPr="00BD49DB">
        <w:rPr>
          <w:rFonts w:ascii="Times New Roman" w:eastAsia="Calibri" w:hAnsi="Times New Roman" w:cs="Times New Roman"/>
          <w:sz w:val="24"/>
          <w:szCs w:val="24"/>
        </w:rPr>
        <w:t>и</w:t>
      </w:r>
      <w:r w:rsidRPr="00BD49DB">
        <w:rPr>
          <w:rFonts w:ascii="Times New Roman" w:eastAsia="Calibri" w:hAnsi="Times New Roman" w:cs="Times New Roman"/>
          <w:sz w:val="24"/>
          <w:szCs w:val="24"/>
        </w:rPr>
        <w:t>це»</w:t>
      </w:r>
      <w:r w:rsidRPr="00BD49DB">
        <w:rPr>
          <w:rFonts w:ascii="Times New Roman" w:eastAsia="Calibri" w:hAnsi="Times New Roman" w:cs="Times New Roman"/>
          <w:b/>
          <w:sz w:val="24"/>
          <w:szCs w:val="24"/>
        </w:rPr>
        <w:t xml:space="preserve"> [2, </w:t>
      </w:r>
      <w:r w:rsidRPr="00BD49DB">
        <w:rPr>
          <w:rFonts w:ascii="Times New Roman" w:eastAsia="Calibri" w:hAnsi="Times New Roman" w:cs="Times New Roman"/>
          <w:b/>
          <w:sz w:val="24"/>
          <w:szCs w:val="24"/>
          <w:lang w:val="en-US"/>
        </w:rPr>
        <w:t>c</w:t>
      </w:r>
      <w:r w:rsidRPr="00BD49DB">
        <w:rPr>
          <w:rFonts w:ascii="Times New Roman" w:eastAsia="Calibri" w:hAnsi="Times New Roman" w:cs="Times New Roman"/>
          <w:b/>
          <w:sz w:val="24"/>
          <w:szCs w:val="24"/>
        </w:rPr>
        <w:t>.11]</w:t>
      </w:r>
      <w:r w:rsidRPr="00BD49DB">
        <w:rPr>
          <w:rFonts w:ascii="Times New Roman" w:eastAsia="Calibri" w:hAnsi="Times New Roman" w:cs="Times New Roman"/>
          <w:sz w:val="24"/>
          <w:szCs w:val="24"/>
        </w:rPr>
        <w:t xml:space="preserve">. Затем он перечисляет дисциплины, которыми должен владеть экономист: он одновременно должен быть математиком, историком, </w:t>
      </w:r>
      <w:proofErr w:type="spellStart"/>
      <w:r w:rsidRPr="00BD49DB">
        <w:rPr>
          <w:rFonts w:ascii="Times New Roman" w:eastAsia="Calibri" w:hAnsi="Times New Roman" w:cs="Times New Roman"/>
          <w:sz w:val="24"/>
          <w:szCs w:val="24"/>
        </w:rPr>
        <w:t>государствоведом</w:t>
      </w:r>
      <w:proofErr w:type="spellEnd"/>
      <w:r w:rsidRPr="00BD49DB">
        <w:rPr>
          <w:rFonts w:ascii="Times New Roman" w:eastAsia="Calibri" w:hAnsi="Times New Roman" w:cs="Times New Roman"/>
          <w:sz w:val="24"/>
          <w:szCs w:val="24"/>
        </w:rPr>
        <w:t>, философом. Кроме того, он должен понимать язык знаков, символов и уметь выражать свои понятия и концепции словами. Этому высказыванию почти сто лет.</w:t>
      </w:r>
      <w:r w:rsidRPr="00BD49DB">
        <w:rPr>
          <w:rFonts w:ascii="Times New Roman" w:eastAsia="Calibri" w:hAnsi="Times New Roman" w:cs="Times New Roman"/>
          <w:sz w:val="24"/>
          <w:szCs w:val="24"/>
          <w:vertAlign w:val="superscript"/>
        </w:rPr>
        <w:footnoteReference w:id="1"/>
      </w:r>
      <w:r w:rsidRPr="00BD49DB">
        <w:rPr>
          <w:rFonts w:ascii="Times New Roman" w:eastAsia="Calibri" w:hAnsi="Times New Roman" w:cs="Times New Roman"/>
          <w:sz w:val="24"/>
          <w:szCs w:val="24"/>
        </w:rPr>
        <w:t xml:space="preserve"> </w:t>
      </w:r>
    </w:p>
    <w:p w:rsidR="00BD49DB" w:rsidRPr="00BD49DB" w:rsidRDefault="00BD49DB" w:rsidP="00BD49DB">
      <w:pPr>
        <w:spacing w:after="0" w:line="24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Итак, начнём с математики. Все экономические школы и направления широко и</w:t>
      </w:r>
      <w:r w:rsidRPr="00BD49DB">
        <w:rPr>
          <w:rFonts w:ascii="Times New Roman" w:eastAsia="Calibri" w:hAnsi="Times New Roman" w:cs="Times New Roman"/>
          <w:sz w:val="24"/>
          <w:szCs w:val="24"/>
        </w:rPr>
        <w:t>с</w:t>
      </w:r>
      <w:r w:rsidRPr="00BD49DB">
        <w:rPr>
          <w:rFonts w:ascii="Times New Roman" w:eastAsia="Calibri" w:hAnsi="Times New Roman" w:cs="Times New Roman"/>
          <w:sz w:val="24"/>
          <w:szCs w:val="24"/>
        </w:rPr>
        <w:t>пользуют математические расчёты, дифференциальные исчисления, функциональные вз</w:t>
      </w:r>
      <w:r w:rsidRPr="00BD49DB">
        <w:rPr>
          <w:rFonts w:ascii="Times New Roman" w:eastAsia="Calibri" w:hAnsi="Times New Roman" w:cs="Times New Roman"/>
          <w:sz w:val="24"/>
          <w:szCs w:val="24"/>
        </w:rPr>
        <w:t>а</w:t>
      </w:r>
      <w:r w:rsidRPr="00BD49DB">
        <w:rPr>
          <w:rFonts w:ascii="Times New Roman" w:eastAsia="Calibri" w:hAnsi="Times New Roman" w:cs="Times New Roman"/>
          <w:sz w:val="24"/>
          <w:szCs w:val="24"/>
        </w:rPr>
        <w:t>имосвязи и другие методы использования математических принципов исчисления. Даже такое направление в маржинализме, как Лозаннская школа, называют математической школой маржинализма.</w:t>
      </w:r>
    </w:p>
    <w:p w:rsidR="00BD49DB" w:rsidRPr="00BD49DB" w:rsidRDefault="00BD49DB" w:rsidP="00BD49DB">
      <w:pPr>
        <w:spacing w:after="0" w:line="24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Знания общей истории, истории экономических учений для экономиста – это об</w:t>
      </w:r>
      <w:r w:rsidRPr="00BD49DB">
        <w:rPr>
          <w:rFonts w:ascii="Times New Roman" w:eastAsia="Calibri" w:hAnsi="Times New Roman" w:cs="Times New Roman"/>
          <w:sz w:val="24"/>
          <w:szCs w:val="24"/>
        </w:rPr>
        <w:t>ъ</w:t>
      </w:r>
      <w:r w:rsidRPr="00BD49DB">
        <w:rPr>
          <w:rFonts w:ascii="Times New Roman" w:eastAsia="Calibri" w:hAnsi="Times New Roman" w:cs="Times New Roman"/>
          <w:sz w:val="24"/>
          <w:szCs w:val="24"/>
        </w:rPr>
        <w:t xml:space="preserve">ективный процесс познания </w:t>
      </w:r>
      <w:proofErr w:type="gramStart"/>
      <w:r w:rsidRPr="00BD49DB">
        <w:rPr>
          <w:rFonts w:ascii="Times New Roman" w:eastAsia="Calibri" w:hAnsi="Times New Roman" w:cs="Times New Roman"/>
          <w:sz w:val="24"/>
          <w:szCs w:val="24"/>
        </w:rPr>
        <w:t>экономических процессов</w:t>
      </w:r>
      <w:proofErr w:type="gramEnd"/>
      <w:r w:rsidRPr="00BD49DB">
        <w:rPr>
          <w:rFonts w:ascii="Times New Roman" w:eastAsia="Calibri" w:hAnsi="Times New Roman" w:cs="Times New Roman"/>
          <w:sz w:val="24"/>
          <w:szCs w:val="24"/>
        </w:rPr>
        <w:t xml:space="preserve"> и явлений в хронологической п</w:t>
      </w:r>
      <w:r w:rsidRPr="00BD49DB">
        <w:rPr>
          <w:rFonts w:ascii="Times New Roman" w:eastAsia="Calibri" w:hAnsi="Times New Roman" w:cs="Times New Roman"/>
          <w:sz w:val="24"/>
          <w:szCs w:val="24"/>
        </w:rPr>
        <w:t>о</w:t>
      </w:r>
      <w:r w:rsidRPr="00BD49DB">
        <w:rPr>
          <w:rFonts w:ascii="Times New Roman" w:eastAsia="Calibri" w:hAnsi="Times New Roman" w:cs="Times New Roman"/>
          <w:sz w:val="24"/>
          <w:szCs w:val="24"/>
        </w:rPr>
        <w:t>следовательности. Любые экономические доктрины, экономические исследования нач</w:t>
      </w:r>
      <w:r w:rsidRPr="00BD49DB">
        <w:rPr>
          <w:rFonts w:ascii="Times New Roman" w:eastAsia="Calibri" w:hAnsi="Times New Roman" w:cs="Times New Roman"/>
          <w:sz w:val="24"/>
          <w:szCs w:val="24"/>
        </w:rPr>
        <w:t>и</w:t>
      </w:r>
      <w:r w:rsidRPr="00BD49DB">
        <w:rPr>
          <w:rFonts w:ascii="Times New Roman" w:eastAsia="Calibri" w:hAnsi="Times New Roman" w:cs="Times New Roman"/>
          <w:sz w:val="24"/>
          <w:szCs w:val="24"/>
        </w:rPr>
        <w:t xml:space="preserve">наются с истории возникновения факта или процесса функционирования их. Экономисты всегда активно и успешно использовали философские методы исследования процессов и явлений экономической жизни. Так, к примеру, </w:t>
      </w:r>
      <w:proofErr w:type="spellStart"/>
      <w:r w:rsidRPr="00BD49DB">
        <w:rPr>
          <w:rFonts w:ascii="Times New Roman" w:eastAsia="Calibri" w:hAnsi="Times New Roman" w:cs="Times New Roman"/>
          <w:sz w:val="24"/>
          <w:szCs w:val="24"/>
        </w:rPr>
        <w:t>К.Маркс</w:t>
      </w:r>
      <w:proofErr w:type="spellEnd"/>
      <w:r w:rsidRPr="00BD49DB">
        <w:rPr>
          <w:rFonts w:ascii="Times New Roman" w:eastAsia="Calibri" w:hAnsi="Times New Roman" w:cs="Times New Roman"/>
          <w:sz w:val="24"/>
          <w:szCs w:val="24"/>
        </w:rPr>
        <w:t xml:space="preserve"> использовал, как целостную с</w:t>
      </w:r>
      <w:r w:rsidRPr="00BD49DB">
        <w:rPr>
          <w:rFonts w:ascii="Times New Roman" w:eastAsia="Calibri" w:hAnsi="Times New Roman" w:cs="Times New Roman"/>
          <w:sz w:val="24"/>
          <w:szCs w:val="24"/>
        </w:rPr>
        <w:t>и</w:t>
      </w:r>
      <w:r w:rsidRPr="00BD49DB">
        <w:rPr>
          <w:rFonts w:ascii="Times New Roman" w:eastAsia="Calibri" w:hAnsi="Times New Roman" w:cs="Times New Roman"/>
          <w:sz w:val="24"/>
          <w:szCs w:val="24"/>
        </w:rPr>
        <w:t>стему метод материалистической диалектики, который он сам разработал на основе ди</w:t>
      </w:r>
      <w:r w:rsidRPr="00BD49DB">
        <w:rPr>
          <w:rFonts w:ascii="Times New Roman" w:eastAsia="Calibri" w:hAnsi="Times New Roman" w:cs="Times New Roman"/>
          <w:sz w:val="24"/>
          <w:szCs w:val="24"/>
        </w:rPr>
        <w:t>а</w:t>
      </w:r>
      <w:r w:rsidRPr="00BD49DB">
        <w:rPr>
          <w:rFonts w:ascii="Times New Roman" w:eastAsia="Calibri" w:hAnsi="Times New Roman" w:cs="Times New Roman"/>
          <w:sz w:val="24"/>
          <w:szCs w:val="24"/>
        </w:rPr>
        <w:t xml:space="preserve">лектики Гегеля и материализма Фейербаха, а также использовал другие методы познания – исторического и логического и прочие методы исследования. А для </w:t>
      </w:r>
      <w:proofErr w:type="spellStart"/>
      <w:r w:rsidRPr="00BD49DB">
        <w:rPr>
          <w:rFonts w:ascii="Times New Roman" w:eastAsia="Calibri" w:hAnsi="Times New Roman" w:cs="Times New Roman"/>
          <w:sz w:val="24"/>
          <w:szCs w:val="24"/>
        </w:rPr>
        <w:t>А.Маршалла</w:t>
      </w:r>
      <w:proofErr w:type="spellEnd"/>
      <w:r w:rsidRPr="00BD49DB">
        <w:rPr>
          <w:rFonts w:ascii="Times New Roman" w:eastAsia="Calibri" w:hAnsi="Times New Roman" w:cs="Times New Roman"/>
          <w:sz w:val="24"/>
          <w:szCs w:val="24"/>
        </w:rPr>
        <w:t xml:space="preserve"> осно</w:t>
      </w:r>
      <w:r w:rsidRPr="00BD49DB">
        <w:rPr>
          <w:rFonts w:ascii="Times New Roman" w:eastAsia="Calibri" w:hAnsi="Times New Roman" w:cs="Times New Roman"/>
          <w:sz w:val="24"/>
          <w:szCs w:val="24"/>
        </w:rPr>
        <w:t>в</w:t>
      </w:r>
      <w:r w:rsidRPr="00BD49DB">
        <w:rPr>
          <w:rFonts w:ascii="Times New Roman" w:eastAsia="Calibri" w:hAnsi="Times New Roman" w:cs="Times New Roman"/>
          <w:sz w:val="24"/>
          <w:szCs w:val="24"/>
        </w:rPr>
        <w:lastRenderedPageBreak/>
        <w:t>ными методами исследования были – индукция и дедукция, причинно-следственные связи и другие методы познания.</w:t>
      </w:r>
    </w:p>
    <w:p w:rsidR="00BD49DB" w:rsidRPr="00BD49DB" w:rsidRDefault="00BD49DB" w:rsidP="00BD49DB">
      <w:pPr>
        <w:spacing w:after="0" w:line="24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Кроме того, экономист должен иметь представление об информационно-компьютерных и инновационных технологиях, которые открывают новые возможности в экономических исследованиях. Так, создание принципиально нового, инновационного с</w:t>
      </w:r>
      <w:r w:rsidRPr="00BD49DB">
        <w:rPr>
          <w:rFonts w:ascii="Times New Roman" w:eastAsia="Calibri" w:hAnsi="Times New Roman" w:cs="Times New Roman"/>
          <w:sz w:val="24"/>
          <w:szCs w:val="24"/>
        </w:rPr>
        <w:t>у</w:t>
      </w:r>
      <w:r w:rsidRPr="00BD49DB">
        <w:rPr>
          <w:rFonts w:ascii="Times New Roman" w:eastAsia="Calibri" w:hAnsi="Times New Roman" w:cs="Times New Roman"/>
          <w:sz w:val="24"/>
          <w:szCs w:val="24"/>
        </w:rPr>
        <w:t>перкомпьютера – квантового компьютера, открывают возможности обработки огромного массива информации во всех областях социально-экономической жизни современного общества. Главное, экономист в общих чертах должен знать механизм функционирования и последствия его результатов. Использование квантового компьютера будет способств</w:t>
      </w:r>
      <w:r w:rsidRPr="00BD49DB">
        <w:rPr>
          <w:rFonts w:ascii="Times New Roman" w:eastAsia="Calibri" w:hAnsi="Times New Roman" w:cs="Times New Roman"/>
          <w:sz w:val="24"/>
          <w:szCs w:val="24"/>
        </w:rPr>
        <w:t>о</w:t>
      </w:r>
      <w:r w:rsidRPr="00BD49DB">
        <w:rPr>
          <w:rFonts w:ascii="Times New Roman" w:eastAsia="Calibri" w:hAnsi="Times New Roman" w:cs="Times New Roman"/>
          <w:sz w:val="24"/>
          <w:szCs w:val="24"/>
        </w:rPr>
        <w:t>вать повышению благосостояния населения страны, создания нового качества жизни граждан, укреплению экономической безопасности и национального суверенитета гос</w:t>
      </w:r>
      <w:r w:rsidRPr="00BD49DB">
        <w:rPr>
          <w:rFonts w:ascii="Times New Roman" w:eastAsia="Calibri" w:hAnsi="Times New Roman" w:cs="Times New Roman"/>
          <w:sz w:val="24"/>
          <w:szCs w:val="24"/>
        </w:rPr>
        <w:t>у</w:t>
      </w:r>
      <w:r w:rsidRPr="00BD49DB">
        <w:rPr>
          <w:rFonts w:ascii="Times New Roman" w:eastAsia="Calibri" w:hAnsi="Times New Roman" w:cs="Times New Roman"/>
          <w:sz w:val="24"/>
          <w:szCs w:val="24"/>
        </w:rPr>
        <w:t xml:space="preserve">дарства, пресечения промышленного шпионажа и </w:t>
      </w:r>
      <w:proofErr w:type="spellStart"/>
      <w:r w:rsidRPr="00BD49DB">
        <w:rPr>
          <w:rFonts w:ascii="Times New Roman" w:eastAsia="Calibri" w:hAnsi="Times New Roman" w:cs="Times New Roman"/>
          <w:sz w:val="24"/>
          <w:szCs w:val="24"/>
        </w:rPr>
        <w:t>киберпреступности</w:t>
      </w:r>
      <w:proofErr w:type="spellEnd"/>
      <w:r w:rsidRPr="00BD49DB">
        <w:rPr>
          <w:rFonts w:ascii="Times New Roman" w:eastAsia="Calibri" w:hAnsi="Times New Roman" w:cs="Times New Roman"/>
          <w:sz w:val="24"/>
          <w:szCs w:val="24"/>
        </w:rPr>
        <w:t>.</w:t>
      </w:r>
    </w:p>
    <w:p w:rsidR="00BD49DB" w:rsidRPr="00BD49DB" w:rsidRDefault="00BD49DB" w:rsidP="00BD49DB">
      <w:pPr>
        <w:spacing w:after="0" w:line="24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 xml:space="preserve">Как известно, задолго до выхода работы </w:t>
      </w:r>
      <w:proofErr w:type="spellStart"/>
      <w:r w:rsidRPr="00BD49DB">
        <w:rPr>
          <w:rFonts w:ascii="Times New Roman" w:eastAsia="Calibri" w:hAnsi="Times New Roman" w:cs="Times New Roman"/>
          <w:sz w:val="24"/>
          <w:szCs w:val="24"/>
        </w:rPr>
        <w:t>К.Маркса</w:t>
      </w:r>
      <w:proofErr w:type="spellEnd"/>
      <w:r w:rsidRPr="00BD49DB">
        <w:rPr>
          <w:rFonts w:ascii="Times New Roman" w:eastAsia="Calibri" w:hAnsi="Times New Roman" w:cs="Times New Roman"/>
          <w:sz w:val="24"/>
          <w:szCs w:val="24"/>
        </w:rPr>
        <w:t xml:space="preserve"> «Капитал», основное положение классика политической экономии </w:t>
      </w:r>
      <w:proofErr w:type="spellStart"/>
      <w:r w:rsidRPr="00BD49DB">
        <w:rPr>
          <w:rFonts w:ascii="Times New Roman" w:eastAsia="Calibri" w:hAnsi="Times New Roman" w:cs="Times New Roman"/>
          <w:sz w:val="24"/>
          <w:szCs w:val="24"/>
        </w:rPr>
        <w:t>А.Смита</w:t>
      </w:r>
      <w:proofErr w:type="spellEnd"/>
      <w:r w:rsidRPr="00BD49DB">
        <w:rPr>
          <w:rFonts w:ascii="Times New Roman" w:eastAsia="Calibri" w:hAnsi="Times New Roman" w:cs="Times New Roman"/>
          <w:sz w:val="24"/>
          <w:szCs w:val="24"/>
        </w:rPr>
        <w:t xml:space="preserve"> – теорию трудовой стоимости, в стихотворной форме и художественной образности, изложил </w:t>
      </w:r>
      <w:proofErr w:type="spellStart"/>
      <w:r w:rsidRPr="00BD49DB">
        <w:rPr>
          <w:rFonts w:ascii="Times New Roman" w:eastAsia="Calibri" w:hAnsi="Times New Roman" w:cs="Times New Roman"/>
          <w:sz w:val="24"/>
          <w:szCs w:val="24"/>
        </w:rPr>
        <w:t>А.С.Пушкин</w:t>
      </w:r>
      <w:proofErr w:type="spellEnd"/>
      <w:r w:rsidRPr="00BD49DB">
        <w:rPr>
          <w:rFonts w:ascii="Times New Roman" w:eastAsia="Calibri" w:hAnsi="Times New Roman" w:cs="Times New Roman"/>
          <w:sz w:val="24"/>
          <w:szCs w:val="24"/>
        </w:rPr>
        <w:t xml:space="preserve"> в произведении «Евгений Онегин». Литературный талант Пушкина позволил ему представить работу </w:t>
      </w:r>
      <w:proofErr w:type="spellStart"/>
      <w:r w:rsidRPr="00BD49DB">
        <w:rPr>
          <w:rFonts w:ascii="Times New Roman" w:eastAsia="Calibri" w:hAnsi="Times New Roman" w:cs="Times New Roman"/>
          <w:sz w:val="24"/>
          <w:szCs w:val="24"/>
        </w:rPr>
        <w:t>А.Смита</w:t>
      </w:r>
      <w:proofErr w:type="spellEnd"/>
      <w:r w:rsidRPr="00BD49DB">
        <w:rPr>
          <w:rFonts w:ascii="Times New Roman" w:eastAsia="Calibri" w:hAnsi="Times New Roman" w:cs="Times New Roman"/>
          <w:sz w:val="24"/>
          <w:szCs w:val="24"/>
        </w:rPr>
        <w:t xml:space="preserve"> «И</w:t>
      </w:r>
      <w:r w:rsidRPr="00BD49DB">
        <w:rPr>
          <w:rFonts w:ascii="Times New Roman" w:eastAsia="Calibri" w:hAnsi="Times New Roman" w:cs="Times New Roman"/>
          <w:sz w:val="24"/>
          <w:szCs w:val="24"/>
        </w:rPr>
        <w:t>с</w:t>
      </w:r>
      <w:r w:rsidRPr="00BD49DB">
        <w:rPr>
          <w:rFonts w:ascii="Times New Roman" w:eastAsia="Calibri" w:hAnsi="Times New Roman" w:cs="Times New Roman"/>
          <w:sz w:val="24"/>
          <w:szCs w:val="24"/>
        </w:rPr>
        <w:t>следование о природе и причинах богатства народов» в стихотворной форме, показав тем самым сложное перевоплощение политэкономии в литературно-художественную форму искусства:</w:t>
      </w:r>
    </w:p>
    <w:p w:rsidR="00BD49DB" w:rsidRPr="00BD49DB" w:rsidRDefault="00BD49DB" w:rsidP="00BD49DB">
      <w:pPr>
        <w:spacing w:after="0" w:line="24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«…Зато читал Адама Смита</w:t>
      </w:r>
    </w:p>
    <w:p w:rsidR="00BD49DB" w:rsidRPr="00BD49DB" w:rsidRDefault="00BD49DB" w:rsidP="00BD49DB">
      <w:pPr>
        <w:spacing w:after="0" w:line="24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И был глубокий эконом,</w:t>
      </w:r>
    </w:p>
    <w:p w:rsidR="00BD49DB" w:rsidRPr="00BD49DB" w:rsidRDefault="00BD49DB" w:rsidP="00BD49DB">
      <w:pPr>
        <w:spacing w:after="0" w:line="24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То есть умел судить о том,</w:t>
      </w:r>
    </w:p>
    <w:p w:rsidR="00BD49DB" w:rsidRPr="00BD49DB" w:rsidRDefault="00BD49DB" w:rsidP="00BD49DB">
      <w:pPr>
        <w:spacing w:after="0" w:line="24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Как государство богатеет,</w:t>
      </w:r>
    </w:p>
    <w:p w:rsidR="00BD49DB" w:rsidRPr="00BD49DB" w:rsidRDefault="00BD49DB" w:rsidP="00BD49DB">
      <w:pPr>
        <w:spacing w:after="0" w:line="24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И чем живёт, и почему</w:t>
      </w:r>
    </w:p>
    <w:p w:rsidR="00BD49DB" w:rsidRPr="00BD49DB" w:rsidRDefault="00BD49DB" w:rsidP="00BD49DB">
      <w:pPr>
        <w:spacing w:after="0" w:line="24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Не нужно золота ему,</w:t>
      </w:r>
    </w:p>
    <w:p w:rsidR="00BD49DB" w:rsidRPr="00BD49DB" w:rsidRDefault="00BD49DB" w:rsidP="00BD49DB">
      <w:pPr>
        <w:spacing w:after="0" w:line="24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 xml:space="preserve">Когда </w:t>
      </w:r>
      <w:r w:rsidRPr="00BD49DB">
        <w:rPr>
          <w:rFonts w:ascii="Times New Roman" w:eastAsia="Calibri" w:hAnsi="Times New Roman" w:cs="Times New Roman"/>
          <w:i/>
          <w:sz w:val="24"/>
          <w:szCs w:val="24"/>
        </w:rPr>
        <w:t>простой продукт</w:t>
      </w:r>
      <w:r w:rsidRPr="00BD49DB">
        <w:rPr>
          <w:rFonts w:ascii="Times New Roman" w:eastAsia="Calibri" w:hAnsi="Times New Roman" w:cs="Times New Roman"/>
          <w:sz w:val="24"/>
          <w:szCs w:val="24"/>
        </w:rPr>
        <w:t xml:space="preserve"> имеет.</w:t>
      </w:r>
    </w:p>
    <w:p w:rsidR="00BD49DB" w:rsidRPr="00BD49DB" w:rsidRDefault="00BD49DB" w:rsidP="00BD49DB">
      <w:pPr>
        <w:spacing w:after="0" w:line="24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Отец понять его не мог</w:t>
      </w:r>
    </w:p>
    <w:p w:rsidR="00BD49DB" w:rsidRPr="00BD49DB" w:rsidRDefault="00BD49DB" w:rsidP="00BD49DB">
      <w:pPr>
        <w:spacing w:after="0" w:line="24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И земли отдавал в залог»</w:t>
      </w:r>
      <w:r w:rsidRPr="00BD49DB">
        <w:rPr>
          <w:rFonts w:ascii="Times New Roman" w:eastAsia="Calibri" w:hAnsi="Times New Roman" w:cs="Times New Roman"/>
          <w:sz w:val="24"/>
          <w:szCs w:val="24"/>
          <w:vertAlign w:val="superscript"/>
        </w:rPr>
        <w:footnoteReference w:id="2"/>
      </w:r>
      <w:r w:rsidRPr="00BD49DB">
        <w:rPr>
          <w:rFonts w:ascii="Times New Roman" w:eastAsia="Calibri" w:hAnsi="Times New Roman" w:cs="Times New Roman"/>
          <w:b/>
          <w:sz w:val="24"/>
          <w:szCs w:val="24"/>
        </w:rPr>
        <w:t xml:space="preserve"> [4]</w:t>
      </w:r>
      <w:r w:rsidRPr="00BD49DB">
        <w:rPr>
          <w:rFonts w:ascii="Times New Roman" w:eastAsia="Calibri" w:hAnsi="Times New Roman" w:cs="Times New Roman"/>
          <w:sz w:val="24"/>
          <w:szCs w:val="24"/>
        </w:rPr>
        <w:t>.</w:t>
      </w:r>
    </w:p>
    <w:p w:rsidR="00BD49DB" w:rsidRPr="00BD49DB" w:rsidRDefault="00BD49DB" w:rsidP="00BD49DB">
      <w:pPr>
        <w:spacing w:after="0" w:line="24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Как известно, «…деньги составляют главный стержень, вокруг которого конце</w:t>
      </w:r>
      <w:r w:rsidRPr="00BD49DB">
        <w:rPr>
          <w:rFonts w:ascii="Times New Roman" w:eastAsia="Calibri" w:hAnsi="Times New Roman" w:cs="Times New Roman"/>
          <w:sz w:val="24"/>
          <w:szCs w:val="24"/>
        </w:rPr>
        <w:t>н</w:t>
      </w:r>
      <w:r w:rsidRPr="00BD49DB">
        <w:rPr>
          <w:rFonts w:ascii="Times New Roman" w:eastAsia="Calibri" w:hAnsi="Times New Roman" w:cs="Times New Roman"/>
          <w:sz w:val="24"/>
          <w:szCs w:val="24"/>
        </w:rPr>
        <w:t>трирует своё внимание экономическая наука. Объясняется это не тем, что деньги рассма</w:t>
      </w:r>
      <w:r w:rsidRPr="00BD49DB">
        <w:rPr>
          <w:rFonts w:ascii="Times New Roman" w:eastAsia="Calibri" w:hAnsi="Times New Roman" w:cs="Times New Roman"/>
          <w:sz w:val="24"/>
          <w:szCs w:val="24"/>
        </w:rPr>
        <w:t>т</w:t>
      </w:r>
      <w:r w:rsidRPr="00BD49DB">
        <w:rPr>
          <w:rFonts w:ascii="Times New Roman" w:eastAsia="Calibri" w:hAnsi="Times New Roman" w:cs="Times New Roman"/>
          <w:sz w:val="24"/>
          <w:szCs w:val="24"/>
        </w:rPr>
        <w:t>риваются как главная цель человеческой деятельности или как основной предмет иссл</w:t>
      </w:r>
      <w:r w:rsidRPr="00BD49DB">
        <w:rPr>
          <w:rFonts w:ascii="Times New Roman" w:eastAsia="Calibri" w:hAnsi="Times New Roman" w:cs="Times New Roman"/>
          <w:sz w:val="24"/>
          <w:szCs w:val="24"/>
        </w:rPr>
        <w:t>е</w:t>
      </w:r>
      <w:r w:rsidRPr="00BD49DB">
        <w:rPr>
          <w:rFonts w:ascii="Times New Roman" w:eastAsia="Calibri" w:hAnsi="Times New Roman" w:cs="Times New Roman"/>
          <w:sz w:val="24"/>
          <w:szCs w:val="24"/>
        </w:rPr>
        <w:t>дования экономиста, а тем, что в том мире, в котором мы живём, они служат единстве</w:t>
      </w:r>
      <w:r w:rsidRPr="00BD49DB">
        <w:rPr>
          <w:rFonts w:ascii="Times New Roman" w:eastAsia="Calibri" w:hAnsi="Times New Roman" w:cs="Times New Roman"/>
          <w:sz w:val="24"/>
          <w:szCs w:val="24"/>
        </w:rPr>
        <w:t>н</w:t>
      </w:r>
      <w:r w:rsidRPr="00BD49DB">
        <w:rPr>
          <w:rFonts w:ascii="Times New Roman" w:eastAsia="Calibri" w:hAnsi="Times New Roman" w:cs="Times New Roman"/>
          <w:sz w:val="24"/>
          <w:szCs w:val="24"/>
        </w:rPr>
        <w:t>ным пригодным средством измерения мотивов человеческой деятельности в широких масштабах»</w:t>
      </w:r>
      <w:r w:rsidRPr="00BD49DB">
        <w:rPr>
          <w:rFonts w:ascii="Times New Roman" w:eastAsia="Calibri" w:hAnsi="Times New Roman" w:cs="Times New Roman"/>
          <w:b/>
          <w:sz w:val="24"/>
          <w:szCs w:val="24"/>
        </w:rPr>
        <w:t xml:space="preserve">[2, </w:t>
      </w:r>
      <w:r w:rsidRPr="00BD49DB">
        <w:rPr>
          <w:rFonts w:ascii="Times New Roman" w:eastAsia="Calibri" w:hAnsi="Times New Roman" w:cs="Times New Roman"/>
          <w:b/>
          <w:sz w:val="24"/>
          <w:szCs w:val="24"/>
          <w:lang w:val="en-US"/>
        </w:rPr>
        <w:t>c</w:t>
      </w:r>
      <w:r w:rsidRPr="00BD49DB">
        <w:rPr>
          <w:rFonts w:ascii="Times New Roman" w:eastAsia="Calibri" w:hAnsi="Times New Roman" w:cs="Times New Roman"/>
          <w:b/>
          <w:sz w:val="24"/>
          <w:szCs w:val="24"/>
        </w:rPr>
        <w:t>.78]</w:t>
      </w:r>
      <w:r w:rsidRPr="00BD49DB">
        <w:rPr>
          <w:rFonts w:ascii="Times New Roman" w:eastAsia="Calibri" w:hAnsi="Times New Roman" w:cs="Times New Roman"/>
          <w:sz w:val="24"/>
          <w:szCs w:val="24"/>
        </w:rPr>
        <w:t xml:space="preserve">. Поэты и писатели могут точно определить «стоимость» человека, а также значение денег для измерения его мотивов. В качестве примера приведём отрывок из произведения </w:t>
      </w:r>
      <w:proofErr w:type="spellStart"/>
      <w:r w:rsidRPr="00BD49DB">
        <w:rPr>
          <w:rFonts w:ascii="Times New Roman" w:eastAsia="Calibri" w:hAnsi="Times New Roman" w:cs="Times New Roman"/>
          <w:sz w:val="24"/>
          <w:szCs w:val="24"/>
        </w:rPr>
        <w:t>В.В.Маяковского</w:t>
      </w:r>
      <w:proofErr w:type="spellEnd"/>
      <w:r w:rsidRPr="00BD49DB">
        <w:rPr>
          <w:rFonts w:ascii="Times New Roman" w:eastAsia="Calibri" w:hAnsi="Times New Roman" w:cs="Times New Roman"/>
          <w:sz w:val="24"/>
          <w:szCs w:val="24"/>
        </w:rPr>
        <w:t xml:space="preserve"> «Моё открытие Америки»: </w:t>
      </w:r>
    </w:p>
    <w:p w:rsidR="00BD49DB" w:rsidRPr="00BD49DB" w:rsidRDefault="00BD49DB" w:rsidP="00BD49DB">
      <w:pPr>
        <w:spacing w:after="0" w:line="240" w:lineRule="auto"/>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 - Вы смотритесь сегодня на два цента. Или: - Вы выглядите на миллион долларов. О вас не скажут мечтательно, чтобы слушатель терялся в догадках, - поэт, художник, философ. Американец определит точно: - это человек стоит 1230000 долларов. Этим сказано всё: кто ваши знакомые, где вас принимают, куда вы уедете летом и т.д. Бог – доллар, доллар – отец, доллар – дух святой»</w:t>
      </w:r>
      <w:r w:rsidRPr="00BD49DB">
        <w:rPr>
          <w:rFonts w:ascii="Times New Roman" w:eastAsia="Calibri" w:hAnsi="Times New Roman" w:cs="Times New Roman"/>
          <w:b/>
          <w:sz w:val="24"/>
          <w:szCs w:val="24"/>
        </w:rPr>
        <w:t xml:space="preserve"> [3, с.444-445]</w:t>
      </w:r>
      <w:r w:rsidRPr="00BD49DB">
        <w:rPr>
          <w:rFonts w:ascii="Times New Roman" w:eastAsia="Calibri" w:hAnsi="Times New Roman" w:cs="Times New Roman"/>
          <w:sz w:val="24"/>
          <w:szCs w:val="24"/>
        </w:rPr>
        <w:t>.</w:t>
      </w:r>
    </w:p>
    <w:p w:rsidR="00BD49DB" w:rsidRPr="00BD49DB" w:rsidRDefault="00BD49DB" w:rsidP="00BD49DB">
      <w:pPr>
        <w:spacing w:after="0" w:line="24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lastRenderedPageBreak/>
        <w:t>Следовательно, перед экономистом стоит задача – более объективно и насколько возможно, правильно и точно определить способности человека, его значимость в экон</w:t>
      </w:r>
      <w:r w:rsidRPr="00BD49DB">
        <w:rPr>
          <w:rFonts w:ascii="Times New Roman" w:eastAsia="Calibri" w:hAnsi="Times New Roman" w:cs="Times New Roman"/>
          <w:sz w:val="24"/>
          <w:szCs w:val="24"/>
        </w:rPr>
        <w:t>о</w:t>
      </w:r>
      <w:r w:rsidRPr="00BD49DB">
        <w:rPr>
          <w:rFonts w:ascii="Times New Roman" w:eastAsia="Calibri" w:hAnsi="Times New Roman" w:cs="Times New Roman"/>
          <w:sz w:val="24"/>
          <w:szCs w:val="24"/>
        </w:rPr>
        <w:t>мическом отношении с тем, чтобы соизмерить их в стоимостном выражении, для посл</w:t>
      </w:r>
      <w:r w:rsidRPr="00BD49DB">
        <w:rPr>
          <w:rFonts w:ascii="Times New Roman" w:eastAsia="Calibri" w:hAnsi="Times New Roman" w:cs="Times New Roman"/>
          <w:sz w:val="24"/>
          <w:szCs w:val="24"/>
        </w:rPr>
        <w:t>е</w:t>
      </w:r>
      <w:r w:rsidRPr="00BD49DB">
        <w:rPr>
          <w:rFonts w:ascii="Times New Roman" w:eastAsia="Calibri" w:hAnsi="Times New Roman" w:cs="Times New Roman"/>
          <w:sz w:val="24"/>
          <w:szCs w:val="24"/>
        </w:rPr>
        <w:t>дующих расчётов и выводов, а не обращаться к поэтам и писателям как к наглядным п</w:t>
      </w:r>
      <w:r w:rsidRPr="00BD49DB">
        <w:rPr>
          <w:rFonts w:ascii="Times New Roman" w:eastAsia="Calibri" w:hAnsi="Times New Roman" w:cs="Times New Roman"/>
          <w:sz w:val="24"/>
          <w:szCs w:val="24"/>
        </w:rPr>
        <w:t>о</w:t>
      </w:r>
      <w:r w:rsidRPr="00BD49DB">
        <w:rPr>
          <w:rFonts w:ascii="Times New Roman" w:eastAsia="Calibri" w:hAnsi="Times New Roman" w:cs="Times New Roman"/>
          <w:sz w:val="24"/>
          <w:szCs w:val="24"/>
        </w:rPr>
        <w:t>собиям или справочникам. Разумеется, такая задача сложная, требует определённых по</w:t>
      </w:r>
      <w:r w:rsidRPr="00BD49DB">
        <w:rPr>
          <w:rFonts w:ascii="Times New Roman" w:eastAsia="Calibri" w:hAnsi="Times New Roman" w:cs="Times New Roman"/>
          <w:sz w:val="24"/>
          <w:szCs w:val="24"/>
        </w:rPr>
        <w:t>д</w:t>
      </w:r>
      <w:r w:rsidRPr="00BD49DB">
        <w:rPr>
          <w:rFonts w:ascii="Times New Roman" w:eastAsia="Calibri" w:hAnsi="Times New Roman" w:cs="Times New Roman"/>
          <w:sz w:val="24"/>
          <w:szCs w:val="24"/>
        </w:rPr>
        <w:t>ходов, но вполне выполнимая.</w:t>
      </w:r>
    </w:p>
    <w:p w:rsidR="00BD49DB" w:rsidRPr="00BD49DB" w:rsidRDefault="00BD49DB" w:rsidP="00BD49DB">
      <w:pPr>
        <w:spacing w:after="0" w:line="24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И, наконец, рассмотрим деятельность экономиста в историческом плане. Экон</w:t>
      </w:r>
      <w:r w:rsidRPr="00BD49DB">
        <w:rPr>
          <w:rFonts w:ascii="Times New Roman" w:eastAsia="Calibri" w:hAnsi="Times New Roman" w:cs="Times New Roman"/>
          <w:sz w:val="24"/>
          <w:szCs w:val="24"/>
        </w:rPr>
        <w:t>о</w:t>
      </w:r>
      <w:r w:rsidRPr="00BD49DB">
        <w:rPr>
          <w:rFonts w:ascii="Times New Roman" w:eastAsia="Calibri" w:hAnsi="Times New Roman" w:cs="Times New Roman"/>
          <w:sz w:val="24"/>
          <w:szCs w:val="24"/>
        </w:rPr>
        <w:t>мист должен тщательно анализировать процессы, происходящие в общественном прои</w:t>
      </w:r>
      <w:r w:rsidRPr="00BD49DB">
        <w:rPr>
          <w:rFonts w:ascii="Times New Roman" w:eastAsia="Calibri" w:hAnsi="Times New Roman" w:cs="Times New Roman"/>
          <w:sz w:val="24"/>
          <w:szCs w:val="24"/>
        </w:rPr>
        <w:t>з</w:t>
      </w:r>
      <w:r w:rsidRPr="00BD49DB">
        <w:rPr>
          <w:rFonts w:ascii="Times New Roman" w:eastAsia="Calibri" w:hAnsi="Times New Roman" w:cs="Times New Roman"/>
          <w:sz w:val="24"/>
          <w:szCs w:val="24"/>
        </w:rPr>
        <w:t>водстве, так как каждый исторический период ставит свои специфические задачи и пр</w:t>
      </w:r>
      <w:r w:rsidRPr="00BD49DB">
        <w:rPr>
          <w:rFonts w:ascii="Times New Roman" w:eastAsia="Calibri" w:hAnsi="Times New Roman" w:cs="Times New Roman"/>
          <w:sz w:val="24"/>
          <w:szCs w:val="24"/>
        </w:rPr>
        <w:t>о</w:t>
      </w:r>
      <w:r w:rsidRPr="00BD49DB">
        <w:rPr>
          <w:rFonts w:ascii="Times New Roman" w:eastAsia="Calibri" w:hAnsi="Times New Roman" w:cs="Times New Roman"/>
          <w:sz w:val="24"/>
          <w:szCs w:val="24"/>
        </w:rPr>
        <w:t>блемы в своём развитии. Для их решения необходимо находить оригинальные, уникал</w:t>
      </w:r>
      <w:r w:rsidRPr="00BD49DB">
        <w:rPr>
          <w:rFonts w:ascii="Times New Roman" w:eastAsia="Calibri" w:hAnsi="Times New Roman" w:cs="Times New Roman"/>
          <w:sz w:val="24"/>
          <w:szCs w:val="24"/>
        </w:rPr>
        <w:t>ь</w:t>
      </w:r>
      <w:r w:rsidRPr="00BD49DB">
        <w:rPr>
          <w:rFonts w:ascii="Times New Roman" w:eastAsia="Calibri" w:hAnsi="Times New Roman" w:cs="Times New Roman"/>
          <w:sz w:val="24"/>
          <w:szCs w:val="24"/>
        </w:rPr>
        <w:t>ные экономические подходы, которые до определённого времени не были использованы в поступательном развитии общества. Примерами могут служить: внедрение НЭП в Сове</w:t>
      </w:r>
      <w:r w:rsidRPr="00BD49DB">
        <w:rPr>
          <w:rFonts w:ascii="Times New Roman" w:eastAsia="Calibri" w:hAnsi="Times New Roman" w:cs="Times New Roman"/>
          <w:sz w:val="24"/>
          <w:szCs w:val="24"/>
        </w:rPr>
        <w:t>т</w:t>
      </w:r>
      <w:r w:rsidRPr="00BD49DB">
        <w:rPr>
          <w:rFonts w:ascii="Times New Roman" w:eastAsia="Calibri" w:hAnsi="Times New Roman" w:cs="Times New Roman"/>
          <w:sz w:val="24"/>
          <w:szCs w:val="24"/>
        </w:rPr>
        <w:t xml:space="preserve">ской России или государственное регулирование рыночной экономики – </w:t>
      </w:r>
      <w:proofErr w:type="spellStart"/>
      <w:r w:rsidRPr="00BD49DB">
        <w:rPr>
          <w:rFonts w:ascii="Times New Roman" w:eastAsia="Calibri" w:hAnsi="Times New Roman" w:cs="Times New Roman"/>
          <w:sz w:val="24"/>
          <w:szCs w:val="24"/>
        </w:rPr>
        <w:t>Дж.М.Кейнса</w:t>
      </w:r>
      <w:proofErr w:type="spellEnd"/>
      <w:r w:rsidRPr="00BD49DB">
        <w:rPr>
          <w:rFonts w:ascii="Times New Roman" w:eastAsia="Calibri" w:hAnsi="Times New Roman" w:cs="Times New Roman"/>
          <w:sz w:val="24"/>
          <w:szCs w:val="24"/>
        </w:rPr>
        <w:t>. В первом случае В.И. Ленин предложил соединить рыночный механизм хозяйствования в социалистическом государстве, под контролем этого государства с централизованным планированием. Это позволило увеличить эффективность общественного производства и, тем самым, спасти завоевания социалистической революции в Советской России. Во вт</w:t>
      </w:r>
      <w:r w:rsidRPr="00BD49DB">
        <w:rPr>
          <w:rFonts w:ascii="Times New Roman" w:eastAsia="Calibri" w:hAnsi="Times New Roman" w:cs="Times New Roman"/>
          <w:sz w:val="24"/>
          <w:szCs w:val="24"/>
        </w:rPr>
        <w:t>о</w:t>
      </w:r>
      <w:r w:rsidRPr="00BD49DB">
        <w:rPr>
          <w:rFonts w:ascii="Times New Roman" w:eastAsia="Calibri" w:hAnsi="Times New Roman" w:cs="Times New Roman"/>
          <w:sz w:val="24"/>
          <w:szCs w:val="24"/>
        </w:rPr>
        <w:t xml:space="preserve">ром случае, </w:t>
      </w:r>
      <w:proofErr w:type="spellStart"/>
      <w:r w:rsidRPr="00BD49DB">
        <w:rPr>
          <w:rFonts w:ascii="Times New Roman" w:eastAsia="Calibri" w:hAnsi="Times New Roman" w:cs="Times New Roman"/>
          <w:sz w:val="24"/>
          <w:szCs w:val="24"/>
        </w:rPr>
        <w:t>Дж.М.Кейнс</w:t>
      </w:r>
      <w:proofErr w:type="spellEnd"/>
      <w:r w:rsidRPr="00BD49DB">
        <w:rPr>
          <w:rFonts w:ascii="Times New Roman" w:eastAsia="Calibri" w:hAnsi="Times New Roman" w:cs="Times New Roman"/>
          <w:sz w:val="24"/>
          <w:szCs w:val="24"/>
        </w:rPr>
        <w:t xml:space="preserve"> предложил механизм государственного регулирования эконом</w:t>
      </w:r>
      <w:r w:rsidRPr="00BD49DB">
        <w:rPr>
          <w:rFonts w:ascii="Times New Roman" w:eastAsia="Calibri" w:hAnsi="Times New Roman" w:cs="Times New Roman"/>
          <w:sz w:val="24"/>
          <w:szCs w:val="24"/>
        </w:rPr>
        <w:t>и</w:t>
      </w:r>
      <w:r w:rsidRPr="00BD49DB">
        <w:rPr>
          <w:rFonts w:ascii="Times New Roman" w:eastAsia="Calibri" w:hAnsi="Times New Roman" w:cs="Times New Roman"/>
          <w:sz w:val="24"/>
          <w:szCs w:val="24"/>
        </w:rPr>
        <w:t>ки, - путём стимулирования эффективного спроса и предложения в условиях Великой д</w:t>
      </w:r>
      <w:r w:rsidRPr="00BD49DB">
        <w:rPr>
          <w:rFonts w:ascii="Times New Roman" w:eastAsia="Calibri" w:hAnsi="Times New Roman" w:cs="Times New Roman"/>
          <w:sz w:val="24"/>
          <w:szCs w:val="24"/>
        </w:rPr>
        <w:t>е</w:t>
      </w:r>
      <w:r w:rsidRPr="00BD49DB">
        <w:rPr>
          <w:rFonts w:ascii="Times New Roman" w:eastAsia="Calibri" w:hAnsi="Times New Roman" w:cs="Times New Roman"/>
          <w:sz w:val="24"/>
          <w:szCs w:val="24"/>
        </w:rPr>
        <w:t>прессии 30-х годов ХХ века, когда разразившийся мировой экономический кризис на З</w:t>
      </w:r>
      <w:r w:rsidRPr="00BD49DB">
        <w:rPr>
          <w:rFonts w:ascii="Times New Roman" w:eastAsia="Calibri" w:hAnsi="Times New Roman" w:cs="Times New Roman"/>
          <w:sz w:val="24"/>
          <w:szCs w:val="24"/>
        </w:rPr>
        <w:t>а</w:t>
      </w:r>
      <w:r w:rsidRPr="00BD49DB">
        <w:rPr>
          <w:rFonts w:ascii="Times New Roman" w:eastAsia="Calibri" w:hAnsi="Times New Roman" w:cs="Times New Roman"/>
          <w:sz w:val="24"/>
          <w:szCs w:val="24"/>
        </w:rPr>
        <w:t>паде, требовал нового, принципиального подхода в его преодолении, путем решения во</w:t>
      </w:r>
      <w:r w:rsidRPr="00BD49DB">
        <w:rPr>
          <w:rFonts w:ascii="Times New Roman" w:eastAsia="Calibri" w:hAnsi="Times New Roman" w:cs="Times New Roman"/>
          <w:sz w:val="24"/>
          <w:szCs w:val="24"/>
        </w:rPr>
        <w:t>з</w:t>
      </w:r>
      <w:r w:rsidRPr="00BD49DB">
        <w:rPr>
          <w:rFonts w:ascii="Times New Roman" w:eastAsia="Calibri" w:hAnsi="Times New Roman" w:cs="Times New Roman"/>
          <w:sz w:val="24"/>
          <w:szCs w:val="24"/>
        </w:rPr>
        <w:t>никших проблем в условиях кризиса.</w:t>
      </w:r>
    </w:p>
    <w:p w:rsidR="00BD49DB" w:rsidRPr="00BD49DB" w:rsidRDefault="00BD49DB" w:rsidP="00BD49DB">
      <w:pPr>
        <w:spacing w:after="0" w:line="24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Таким образом, экономисту необходимо постоянно быть в творческом поиске, и</w:t>
      </w:r>
      <w:r w:rsidRPr="00BD49DB">
        <w:rPr>
          <w:rFonts w:ascii="Times New Roman" w:eastAsia="Calibri" w:hAnsi="Times New Roman" w:cs="Times New Roman"/>
          <w:sz w:val="24"/>
          <w:szCs w:val="24"/>
        </w:rPr>
        <w:t>с</w:t>
      </w:r>
      <w:r w:rsidRPr="00BD49DB">
        <w:rPr>
          <w:rFonts w:ascii="Times New Roman" w:eastAsia="Calibri" w:hAnsi="Times New Roman" w:cs="Times New Roman"/>
          <w:sz w:val="24"/>
          <w:szCs w:val="24"/>
        </w:rPr>
        <w:t>кать нестандартные решения возникающих проблем современного общественного прои</w:t>
      </w:r>
      <w:r w:rsidRPr="00BD49DB">
        <w:rPr>
          <w:rFonts w:ascii="Times New Roman" w:eastAsia="Calibri" w:hAnsi="Times New Roman" w:cs="Times New Roman"/>
          <w:sz w:val="24"/>
          <w:szCs w:val="24"/>
        </w:rPr>
        <w:t>з</w:t>
      </w:r>
      <w:r w:rsidRPr="00BD49DB">
        <w:rPr>
          <w:rFonts w:ascii="Times New Roman" w:eastAsia="Calibri" w:hAnsi="Times New Roman" w:cs="Times New Roman"/>
          <w:sz w:val="24"/>
          <w:szCs w:val="24"/>
        </w:rPr>
        <w:t>водства, а не слепо копировать отжившие доктрины и теории экономического развития.</w:t>
      </w:r>
    </w:p>
    <w:p w:rsidR="00BD49DB" w:rsidRPr="00BD49DB" w:rsidRDefault="00BD49DB" w:rsidP="00BD49DB">
      <w:pPr>
        <w:spacing w:after="0" w:line="240" w:lineRule="auto"/>
        <w:ind w:firstLine="709"/>
        <w:jc w:val="both"/>
        <w:rPr>
          <w:rFonts w:ascii="Times New Roman" w:eastAsia="Calibri" w:hAnsi="Times New Roman" w:cs="Times New Roman"/>
          <w:sz w:val="24"/>
          <w:szCs w:val="24"/>
        </w:rPr>
      </w:pPr>
    </w:p>
    <w:p w:rsidR="00BD49DB" w:rsidRPr="00A60087" w:rsidRDefault="00BD49DB" w:rsidP="00BD49DB">
      <w:pPr>
        <w:spacing w:after="0" w:line="240" w:lineRule="auto"/>
        <w:ind w:firstLine="709"/>
        <w:jc w:val="center"/>
        <w:rPr>
          <w:rFonts w:ascii="Times New Roman" w:eastAsia="Calibri" w:hAnsi="Times New Roman" w:cs="Times New Roman"/>
          <w:b/>
          <w:sz w:val="24"/>
          <w:szCs w:val="24"/>
        </w:rPr>
      </w:pPr>
      <w:r w:rsidRPr="00A60087">
        <w:rPr>
          <w:rFonts w:ascii="Times New Roman" w:eastAsia="Calibri" w:hAnsi="Times New Roman" w:cs="Times New Roman"/>
          <w:b/>
          <w:sz w:val="24"/>
          <w:szCs w:val="24"/>
        </w:rPr>
        <w:t>Список литературы</w:t>
      </w:r>
    </w:p>
    <w:p w:rsidR="00BD49DB" w:rsidRPr="003D5264" w:rsidRDefault="00BD49DB" w:rsidP="00BD49DB">
      <w:pPr>
        <w:spacing w:after="0" w:line="240" w:lineRule="auto"/>
        <w:ind w:firstLine="709"/>
        <w:jc w:val="both"/>
        <w:rPr>
          <w:rFonts w:ascii="Times New Roman" w:eastAsia="Calibri" w:hAnsi="Times New Roman" w:cs="Times New Roman"/>
          <w:i/>
          <w:sz w:val="24"/>
          <w:szCs w:val="24"/>
        </w:rPr>
      </w:pPr>
      <w:r w:rsidRPr="003D5264">
        <w:rPr>
          <w:rFonts w:ascii="Times New Roman" w:eastAsia="Calibri" w:hAnsi="Times New Roman" w:cs="Times New Roman"/>
          <w:i/>
          <w:sz w:val="24"/>
          <w:szCs w:val="24"/>
        </w:rPr>
        <w:t>1.Программа «Цифровая экономика Российской Федерации» - [Электронный р</w:t>
      </w:r>
      <w:r w:rsidRPr="003D5264">
        <w:rPr>
          <w:rFonts w:ascii="Times New Roman" w:eastAsia="Calibri" w:hAnsi="Times New Roman" w:cs="Times New Roman"/>
          <w:i/>
          <w:sz w:val="24"/>
          <w:szCs w:val="24"/>
        </w:rPr>
        <w:t>е</w:t>
      </w:r>
      <w:r w:rsidRPr="003D5264">
        <w:rPr>
          <w:rFonts w:ascii="Times New Roman" w:eastAsia="Calibri" w:hAnsi="Times New Roman" w:cs="Times New Roman"/>
          <w:i/>
          <w:sz w:val="24"/>
          <w:szCs w:val="24"/>
        </w:rPr>
        <w:t xml:space="preserve">сурс]: URL </w:t>
      </w:r>
      <w:hyperlink r:id="rId25" w:history="1">
        <w:r w:rsidRPr="003D5264">
          <w:rPr>
            <w:rFonts w:ascii="Times New Roman" w:eastAsia="Calibri" w:hAnsi="Times New Roman" w:cs="Times New Roman"/>
            <w:i/>
            <w:sz w:val="24"/>
            <w:szCs w:val="24"/>
          </w:rPr>
          <w:t>http://government.ru/docs/28653/ (дата</w:t>
        </w:r>
      </w:hyperlink>
      <w:r w:rsidRPr="003D5264">
        <w:rPr>
          <w:rFonts w:ascii="Times New Roman" w:eastAsia="Calibri" w:hAnsi="Times New Roman" w:cs="Times New Roman"/>
          <w:i/>
          <w:sz w:val="24"/>
          <w:szCs w:val="24"/>
        </w:rPr>
        <w:t xml:space="preserve"> обращения: 18.12.2017).</w:t>
      </w:r>
    </w:p>
    <w:p w:rsidR="00BD49DB" w:rsidRPr="003D5264" w:rsidRDefault="00BD49DB" w:rsidP="00BD49DB">
      <w:pPr>
        <w:spacing w:after="0" w:line="240" w:lineRule="auto"/>
        <w:ind w:firstLine="709"/>
        <w:jc w:val="both"/>
        <w:rPr>
          <w:rFonts w:ascii="Times New Roman" w:eastAsia="Calibri" w:hAnsi="Times New Roman" w:cs="Times New Roman"/>
          <w:i/>
          <w:sz w:val="24"/>
          <w:szCs w:val="24"/>
        </w:rPr>
      </w:pPr>
      <w:r w:rsidRPr="003D5264">
        <w:rPr>
          <w:rFonts w:ascii="Times New Roman" w:eastAsia="Calibri" w:hAnsi="Times New Roman" w:cs="Times New Roman"/>
          <w:i/>
          <w:sz w:val="24"/>
          <w:szCs w:val="24"/>
        </w:rPr>
        <w:t>2.Маршалл А. Принципы экономической науки. Т.1. Пер. с англ. – М.: Издательская группа «Прогресс». 1993. - 416с.</w:t>
      </w:r>
    </w:p>
    <w:p w:rsidR="00BD49DB" w:rsidRPr="003D5264" w:rsidRDefault="00BD49DB" w:rsidP="00BD49DB">
      <w:pPr>
        <w:spacing w:after="0" w:line="240" w:lineRule="auto"/>
        <w:ind w:firstLine="709"/>
        <w:jc w:val="both"/>
        <w:rPr>
          <w:rFonts w:ascii="Times New Roman" w:eastAsia="Calibri" w:hAnsi="Times New Roman" w:cs="Times New Roman"/>
          <w:i/>
          <w:sz w:val="24"/>
          <w:szCs w:val="24"/>
        </w:rPr>
      </w:pPr>
      <w:r w:rsidRPr="003D5264">
        <w:rPr>
          <w:rFonts w:ascii="Times New Roman" w:eastAsia="Calibri" w:hAnsi="Times New Roman" w:cs="Times New Roman"/>
          <w:i/>
          <w:sz w:val="24"/>
          <w:szCs w:val="24"/>
        </w:rPr>
        <w:t xml:space="preserve">3.Маяковский В.В. Моё открытие Америки// </w:t>
      </w:r>
      <w:proofErr w:type="spellStart"/>
      <w:r w:rsidRPr="003D5264">
        <w:rPr>
          <w:rFonts w:ascii="Times New Roman" w:eastAsia="Calibri" w:hAnsi="Times New Roman" w:cs="Times New Roman"/>
          <w:i/>
          <w:sz w:val="24"/>
          <w:szCs w:val="24"/>
        </w:rPr>
        <w:t>В.В.Маяковский</w:t>
      </w:r>
      <w:proofErr w:type="spellEnd"/>
      <w:r w:rsidRPr="003D5264">
        <w:rPr>
          <w:rFonts w:ascii="Times New Roman" w:eastAsia="Calibri" w:hAnsi="Times New Roman" w:cs="Times New Roman"/>
          <w:i/>
          <w:sz w:val="24"/>
          <w:szCs w:val="24"/>
        </w:rPr>
        <w:t>. Полн. Собр. Соч. в 13-ти томах. – М.: ГИХЛ. -1955. – Т. 4.</w:t>
      </w:r>
    </w:p>
    <w:p w:rsidR="00BD49DB" w:rsidRPr="003D5264" w:rsidRDefault="00BD49DB" w:rsidP="00BD49DB">
      <w:pPr>
        <w:spacing w:after="0" w:line="240" w:lineRule="auto"/>
        <w:ind w:firstLine="709"/>
        <w:jc w:val="both"/>
        <w:rPr>
          <w:rFonts w:ascii="Times New Roman" w:eastAsia="Calibri" w:hAnsi="Times New Roman" w:cs="Times New Roman"/>
          <w:i/>
          <w:sz w:val="24"/>
          <w:szCs w:val="24"/>
        </w:rPr>
      </w:pPr>
      <w:r w:rsidRPr="003D5264">
        <w:rPr>
          <w:rFonts w:ascii="Times New Roman" w:eastAsia="Calibri" w:hAnsi="Times New Roman" w:cs="Times New Roman"/>
          <w:i/>
          <w:sz w:val="24"/>
          <w:szCs w:val="24"/>
        </w:rPr>
        <w:t>4.Пушкин А.С. Евгений Онегин. Т. 4//Собр. Соч. в 10 томах. – М.: ГИХЛ, 1959 – 1962.</w:t>
      </w:r>
    </w:p>
    <w:p w:rsidR="00BD49DB" w:rsidRPr="003D5264" w:rsidRDefault="00BD49DB" w:rsidP="00BD49DB">
      <w:pPr>
        <w:spacing w:after="0" w:line="240" w:lineRule="auto"/>
        <w:ind w:firstLine="709"/>
        <w:jc w:val="both"/>
        <w:rPr>
          <w:rFonts w:ascii="Times New Roman" w:eastAsia="Calibri" w:hAnsi="Times New Roman" w:cs="Times New Roman"/>
          <w:i/>
          <w:sz w:val="24"/>
          <w:szCs w:val="24"/>
        </w:rPr>
      </w:pPr>
      <w:r w:rsidRPr="003D5264">
        <w:rPr>
          <w:rFonts w:ascii="Times New Roman" w:eastAsia="Calibri" w:hAnsi="Times New Roman" w:cs="Times New Roman"/>
          <w:i/>
          <w:sz w:val="24"/>
          <w:szCs w:val="24"/>
        </w:rPr>
        <w:t xml:space="preserve">5. Толстой Л.Н. Письмо </w:t>
      </w:r>
      <w:proofErr w:type="spellStart"/>
      <w:r w:rsidRPr="003D5264">
        <w:rPr>
          <w:rFonts w:ascii="Times New Roman" w:eastAsia="Calibri" w:hAnsi="Times New Roman" w:cs="Times New Roman"/>
          <w:i/>
          <w:sz w:val="24"/>
          <w:szCs w:val="24"/>
        </w:rPr>
        <w:t>П.А.Столыпину</w:t>
      </w:r>
      <w:proofErr w:type="spellEnd"/>
      <w:r w:rsidRPr="003D5264">
        <w:rPr>
          <w:rFonts w:ascii="Times New Roman" w:eastAsia="Calibri" w:hAnsi="Times New Roman" w:cs="Times New Roman"/>
          <w:i/>
          <w:sz w:val="24"/>
          <w:szCs w:val="24"/>
        </w:rPr>
        <w:t xml:space="preserve"> (черновое) 1909г., август 30. – Толстой Л.Н. Собр. Соч. - М.: Художественная литература. 1965. - Т.18.</w:t>
      </w:r>
    </w:p>
    <w:p w:rsidR="003D5264" w:rsidRPr="003D5264" w:rsidRDefault="003D5264" w:rsidP="003D5264">
      <w:pPr>
        <w:ind w:firstLine="708"/>
        <w:jc w:val="both"/>
        <w:rPr>
          <w:i/>
          <w:sz w:val="24"/>
          <w:szCs w:val="24"/>
        </w:rPr>
      </w:pPr>
      <w:r w:rsidRPr="003D5264">
        <w:rPr>
          <w:i/>
          <w:iCs/>
          <w:sz w:val="24"/>
          <w:szCs w:val="24"/>
        </w:rPr>
        <w:t xml:space="preserve">6.Адуков А.Д., Юсуфов Н.А., </w:t>
      </w:r>
      <w:proofErr w:type="spellStart"/>
      <w:r w:rsidRPr="003D5264">
        <w:rPr>
          <w:i/>
          <w:iCs/>
          <w:sz w:val="24"/>
          <w:szCs w:val="24"/>
        </w:rPr>
        <w:t>Мукаилов</w:t>
      </w:r>
      <w:proofErr w:type="spellEnd"/>
      <w:r w:rsidRPr="003D5264">
        <w:rPr>
          <w:i/>
          <w:iCs/>
          <w:sz w:val="24"/>
          <w:szCs w:val="24"/>
        </w:rPr>
        <w:t xml:space="preserve"> М.Д. </w:t>
      </w:r>
      <w:hyperlink r:id="rId26" w:history="1">
        <w:r w:rsidRPr="003D5264">
          <w:rPr>
            <w:rStyle w:val="a3"/>
            <w:bCs/>
            <w:i/>
            <w:color w:val="auto"/>
            <w:sz w:val="24"/>
            <w:szCs w:val="24"/>
            <w:u w:val="none"/>
          </w:rPr>
          <w:t>Единый информационный портал а</w:t>
        </w:r>
        <w:r w:rsidRPr="003D5264">
          <w:rPr>
            <w:rStyle w:val="a3"/>
            <w:bCs/>
            <w:i/>
            <w:color w:val="auto"/>
            <w:sz w:val="24"/>
            <w:szCs w:val="24"/>
            <w:u w:val="none"/>
          </w:rPr>
          <w:t>г</w:t>
        </w:r>
        <w:r w:rsidRPr="003D5264">
          <w:rPr>
            <w:rStyle w:val="a3"/>
            <w:bCs/>
            <w:i/>
            <w:color w:val="auto"/>
            <w:sz w:val="24"/>
            <w:szCs w:val="24"/>
            <w:u w:val="none"/>
          </w:rPr>
          <w:t>рарных производителей в глобальной сети интернет</w:t>
        </w:r>
      </w:hyperlink>
      <w:r w:rsidRPr="003D5264">
        <w:rPr>
          <w:i/>
          <w:sz w:val="24"/>
          <w:szCs w:val="24"/>
        </w:rPr>
        <w:t xml:space="preserve"> // </w:t>
      </w:r>
      <w:hyperlink r:id="rId27" w:history="1">
        <w:r w:rsidRPr="003D5264">
          <w:rPr>
            <w:rStyle w:val="a3"/>
            <w:i/>
            <w:color w:val="auto"/>
            <w:sz w:val="24"/>
            <w:szCs w:val="24"/>
            <w:u w:val="none"/>
          </w:rPr>
          <w:t>Проблемы развития АПК рег</w:t>
        </w:r>
        <w:r w:rsidRPr="003D5264">
          <w:rPr>
            <w:rStyle w:val="a3"/>
            <w:i/>
            <w:color w:val="auto"/>
            <w:sz w:val="24"/>
            <w:szCs w:val="24"/>
            <w:u w:val="none"/>
          </w:rPr>
          <w:t>и</w:t>
        </w:r>
        <w:r w:rsidRPr="003D5264">
          <w:rPr>
            <w:rStyle w:val="a3"/>
            <w:i/>
            <w:color w:val="auto"/>
            <w:sz w:val="24"/>
            <w:szCs w:val="24"/>
            <w:u w:val="none"/>
          </w:rPr>
          <w:t>она</w:t>
        </w:r>
      </w:hyperlink>
      <w:r w:rsidRPr="003D5264">
        <w:rPr>
          <w:i/>
          <w:sz w:val="24"/>
          <w:szCs w:val="24"/>
        </w:rPr>
        <w:t xml:space="preserve">. 2013. Т. 16. </w:t>
      </w:r>
      <w:hyperlink r:id="rId28" w:history="1">
        <w:r w:rsidRPr="003D5264">
          <w:rPr>
            <w:rStyle w:val="a3"/>
            <w:i/>
            <w:color w:val="auto"/>
            <w:sz w:val="24"/>
            <w:szCs w:val="24"/>
            <w:u w:val="none"/>
          </w:rPr>
          <w:t>№ 4-16 (16)</w:t>
        </w:r>
      </w:hyperlink>
      <w:r w:rsidRPr="003D5264">
        <w:rPr>
          <w:i/>
          <w:sz w:val="24"/>
          <w:szCs w:val="24"/>
        </w:rPr>
        <w:t>. С. 81-84.</w:t>
      </w:r>
    </w:p>
    <w:p w:rsidR="00BD49DB" w:rsidRDefault="00BD49DB" w:rsidP="00321E91">
      <w:pPr>
        <w:spacing w:after="0" w:line="240" w:lineRule="auto"/>
        <w:ind w:firstLine="709"/>
        <w:jc w:val="both"/>
        <w:rPr>
          <w:rFonts w:ascii="Times New Roman" w:hAnsi="Times New Roman" w:cs="Times New Roman"/>
          <w:b/>
          <w:sz w:val="24"/>
          <w:szCs w:val="24"/>
        </w:rPr>
      </w:pPr>
    </w:p>
    <w:p w:rsidR="00BD20E6" w:rsidRPr="00321E91" w:rsidRDefault="00BD20E6" w:rsidP="00321E91">
      <w:pPr>
        <w:spacing w:after="0" w:line="240" w:lineRule="auto"/>
        <w:ind w:firstLine="709"/>
        <w:jc w:val="both"/>
        <w:rPr>
          <w:rFonts w:ascii="Times New Roman" w:hAnsi="Times New Roman" w:cs="Times New Roman"/>
          <w:b/>
          <w:sz w:val="24"/>
          <w:szCs w:val="24"/>
        </w:rPr>
      </w:pPr>
      <w:r w:rsidRPr="00321E91">
        <w:rPr>
          <w:rFonts w:ascii="Times New Roman" w:hAnsi="Times New Roman" w:cs="Times New Roman"/>
          <w:b/>
          <w:sz w:val="24"/>
          <w:szCs w:val="24"/>
        </w:rPr>
        <w:t>УДК</w:t>
      </w:r>
      <w:r w:rsidR="00364762">
        <w:rPr>
          <w:rFonts w:ascii="Times New Roman" w:hAnsi="Times New Roman" w:cs="Times New Roman"/>
          <w:b/>
          <w:sz w:val="24"/>
          <w:szCs w:val="24"/>
        </w:rPr>
        <w:t xml:space="preserve"> </w:t>
      </w:r>
      <w:r w:rsidRPr="00321E91">
        <w:rPr>
          <w:rFonts w:ascii="Times New Roman" w:hAnsi="Times New Roman" w:cs="Times New Roman"/>
          <w:b/>
          <w:sz w:val="24"/>
          <w:szCs w:val="24"/>
        </w:rPr>
        <w:t xml:space="preserve"> 300.331</w:t>
      </w:r>
    </w:p>
    <w:p w:rsidR="00993E8C" w:rsidRDefault="00326AC9" w:rsidP="00364762">
      <w:pPr>
        <w:pStyle w:val="1"/>
        <w:spacing w:before="0" w:line="240" w:lineRule="auto"/>
        <w:jc w:val="center"/>
        <w:rPr>
          <w:rFonts w:ascii="Times New Roman" w:hAnsi="Times New Roman" w:cs="Times New Roman"/>
          <w:color w:val="auto"/>
          <w:sz w:val="24"/>
          <w:szCs w:val="24"/>
        </w:rPr>
      </w:pPr>
      <w:bookmarkStart w:id="18" w:name="_Toc518649367"/>
      <w:r w:rsidRPr="00364762">
        <w:rPr>
          <w:rFonts w:ascii="Times New Roman" w:hAnsi="Times New Roman" w:cs="Times New Roman"/>
          <w:color w:val="auto"/>
          <w:sz w:val="24"/>
          <w:szCs w:val="24"/>
        </w:rPr>
        <w:t xml:space="preserve">КОМПЬЮТЕРНАЯ РЕВОЛЮЦИЯ – НОВОЕ ИЗМЕРЕНИЕ </w:t>
      </w:r>
    </w:p>
    <w:p w:rsidR="00916AF7" w:rsidRPr="00364762" w:rsidRDefault="00326AC9" w:rsidP="00364762">
      <w:pPr>
        <w:pStyle w:val="1"/>
        <w:spacing w:before="0" w:line="240" w:lineRule="auto"/>
        <w:jc w:val="center"/>
        <w:rPr>
          <w:rFonts w:ascii="Times New Roman" w:hAnsi="Times New Roman" w:cs="Times New Roman"/>
          <w:color w:val="auto"/>
          <w:sz w:val="24"/>
          <w:szCs w:val="24"/>
        </w:rPr>
      </w:pPr>
      <w:r w:rsidRPr="00364762">
        <w:rPr>
          <w:rFonts w:ascii="Times New Roman" w:hAnsi="Times New Roman" w:cs="Times New Roman"/>
          <w:color w:val="auto"/>
          <w:sz w:val="24"/>
          <w:szCs w:val="24"/>
        </w:rPr>
        <w:t>И ЦИФРОВАЯ ЭКОНОМИКА</w:t>
      </w:r>
      <w:bookmarkEnd w:id="18"/>
    </w:p>
    <w:p w:rsidR="00326AC9" w:rsidRPr="00364762" w:rsidRDefault="00326AC9" w:rsidP="00364762">
      <w:pPr>
        <w:pStyle w:val="1"/>
        <w:spacing w:before="0" w:line="240" w:lineRule="auto"/>
        <w:jc w:val="right"/>
        <w:rPr>
          <w:rFonts w:ascii="Times New Roman" w:hAnsi="Times New Roman" w:cs="Times New Roman"/>
          <w:i/>
          <w:color w:val="auto"/>
          <w:sz w:val="24"/>
          <w:szCs w:val="24"/>
        </w:rPr>
      </w:pPr>
      <w:bookmarkStart w:id="19" w:name="_Toc518649368"/>
      <w:r w:rsidRPr="00364762">
        <w:rPr>
          <w:rFonts w:ascii="Times New Roman" w:hAnsi="Times New Roman" w:cs="Times New Roman"/>
          <w:i/>
          <w:color w:val="auto"/>
          <w:sz w:val="24"/>
          <w:szCs w:val="24"/>
          <w:vertAlign w:val="superscript"/>
        </w:rPr>
        <w:t>1</w:t>
      </w:r>
      <w:r w:rsidRPr="00364762">
        <w:rPr>
          <w:rFonts w:ascii="Times New Roman" w:hAnsi="Times New Roman" w:cs="Times New Roman"/>
          <w:i/>
          <w:color w:val="auto"/>
          <w:sz w:val="24"/>
          <w:szCs w:val="24"/>
        </w:rPr>
        <w:t>Г</w:t>
      </w:r>
      <w:r w:rsidR="005B40CA" w:rsidRPr="00364762">
        <w:rPr>
          <w:rFonts w:ascii="Times New Roman" w:hAnsi="Times New Roman" w:cs="Times New Roman"/>
          <w:i/>
          <w:color w:val="auto"/>
          <w:sz w:val="24"/>
          <w:szCs w:val="24"/>
        </w:rPr>
        <w:t>асанов</w:t>
      </w:r>
      <w:r w:rsidRPr="00364762">
        <w:rPr>
          <w:rFonts w:ascii="Times New Roman" w:hAnsi="Times New Roman" w:cs="Times New Roman"/>
          <w:i/>
          <w:color w:val="auto"/>
          <w:sz w:val="24"/>
          <w:szCs w:val="24"/>
        </w:rPr>
        <w:t xml:space="preserve"> Г.А., к.э.н., </w:t>
      </w:r>
      <w:proofErr w:type="spellStart"/>
      <w:r w:rsidRPr="00364762">
        <w:rPr>
          <w:rFonts w:ascii="Times New Roman" w:hAnsi="Times New Roman" w:cs="Times New Roman"/>
          <w:i/>
          <w:color w:val="auto"/>
          <w:sz w:val="24"/>
          <w:szCs w:val="24"/>
        </w:rPr>
        <w:t>вед</w:t>
      </w:r>
      <w:proofErr w:type="gramStart"/>
      <w:r w:rsidRPr="00364762">
        <w:rPr>
          <w:rFonts w:ascii="Times New Roman" w:hAnsi="Times New Roman" w:cs="Times New Roman"/>
          <w:i/>
          <w:color w:val="auto"/>
          <w:sz w:val="24"/>
          <w:szCs w:val="24"/>
        </w:rPr>
        <w:t>.н</w:t>
      </w:r>
      <w:proofErr w:type="gramEnd"/>
      <w:r w:rsidRPr="00364762">
        <w:rPr>
          <w:rFonts w:ascii="Times New Roman" w:hAnsi="Times New Roman" w:cs="Times New Roman"/>
          <w:i/>
          <w:color w:val="auto"/>
          <w:sz w:val="24"/>
          <w:szCs w:val="24"/>
        </w:rPr>
        <w:t>.с</w:t>
      </w:r>
      <w:proofErr w:type="spellEnd"/>
      <w:r w:rsidRPr="00364762">
        <w:rPr>
          <w:rFonts w:ascii="Times New Roman" w:hAnsi="Times New Roman" w:cs="Times New Roman"/>
          <w:i/>
          <w:color w:val="auto"/>
          <w:sz w:val="24"/>
          <w:szCs w:val="24"/>
        </w:rPr>
        <w:t>.</w:t>
      </w:r>
      <w:bookmarkEnd w:id="19"/>
      <w:r w:rsidRPr="00364762">
        <w:rPr>
          <w:rFonts w:ascii="Times New Roman" w:hAnsi="Times New Roman" w:cs="Times New Roman"/>
          <w:i/>
          <w:color w:val="auto"/>
          <w:sz w:val="24"/>
          <w:szCs w:val="24"/>
        </w:rPr>
        <w:t xml:space="preserve"> </w:t>
      </w:r>
    </w:p>
    <w:p w:rsidR="00326AC9" w:rsidRPr="00364762" w:rsidRDefault="00326AC9" w:rsidP="00364762">
      <w:pPr>
        <w:pStyle w:val="1"/>
        <w:spacing w:before="0" w:line="240" w:lineRule="auto"/>
        <w:jc w:val="right"/>
        <w:rPr>
          <w:rFonts w:ascii="Times New Roman" w:hAnsi="Times New Roman" w:cs="Times New Roman"/>
          <w:i/>
          <w:color w:val="auto"/>
          <w:sz w:val="24"/>
          <w:szCs w:val="24"/>
        </w:rPr>
      </w:pPr>
      <w:bookmarkStart w:id="20" w:name="_Toc518649369"/>
      <w:r w:rsidRPr="00364762">
        <w:rPr>
          <w:rFonts w:ascii="Times New Roman" w:hAnsi="Times New Roman" w:cs="Times New Roman"/>
          <w:i/>
          <w:color w:val="auto"/>
          <w:sz w:val="24"/>
          <w:szCs w:val="24"/>
          <w:vertAlign w:val="superscript"/>
        </w:rPr>
        <w:t>2</w:t>
      </w:r>
      <w:r w:rsidRPr="00364762">
        <w:rPr>
          <w:rFonts w:ascii="Times New Roman" w:hAnsi="Times New Roman" w:cs="Times New Roman"/>
          <w:i/>
          <w:color w:val="auto"/>
          <w:sz w:val="24"/>
          <w:szCs w:val="24"/>
        </w:rPr>
        <w:t>Г</w:t>
      </w:r>
      <w:r w:rsidR="005B40CA" w:rsidRPr="00364762">
        <w:rPr>
          <w:rFonts w:ascii="Times New Roman" w:hAnsi="Times New Roman" w:cs="Times New Roman"/>
          <w:i/>
          <w:color w:val="auto"/>
          <w:sz w:val="24"/>
          <w:szCs w:val="24"/>
        </w:rPr>
        <w:t>асанов</w:t>
      </w:r>
      <w:r w:rsidRPr="00364762">
        <w:rPr>
          <w:rFonts w:ascii="Times New Roman" w:hAnsi="Times New Roman" w:cs="Times New Roman"/>
          <w:i/>
          <w:color w:val="auto"/>
          <w:sz w:val="24"/>
          <w:szCs w:val="24"/>
        </w:rPr>
        <w:t xml:space="preserve"> Т.А., к.э.н., доцент</w:t>
      </w:r>
      <w:bookmarkEnd w:id="20"/>
    </w:p>
    <w:p w:rsidR="00326AC9" w:rsidRPr="00364762" w:rsidRDefault="00326AC9" w:rsidP="00364762">
      <w:pPr>
        <w:pStyle w:val="1"/>
        <w:spacing w:before="0" w:line="240" w:lineRule="auto"/>
        <w:jc w:val="right"/>
        <w:rPr>
          <w:rFonts w:ascii="Times New Roman" w:hAnsi="Times New Roman" w:cs="Times New Roman"/>
          <w:i/>
          <w:color w:val="auto"/>
          <w:sz w:val="24"/>
          <w:szCs w:val="24"/>
        </w:rPr>
      </w:pPr>
      <w:bookmarkStart w:id="21" w:name="_Toc518649370"/>
      <w:r w:rsidRPr="00364762">
        <w:rPr>
          <w:rFonts w:ascii="Times New Roman" w:hAnsi="Times New Roman" w:cs="Times New Roman"/>
          <w:i/>
          <w:color w:val="auto"/>
          <w:sz w:val="24"/>
          <w:szCs w:val="24"/>
          <w:vertAlign w:val="superscript"/>
        </w:rPr>
        <w:t>2</w:t>
      </w:r>
      <w:r w:rsidRPr="00364762">
        <w:rPr>
          <w:rFonts w:ascii="Times New Roman" w:hAnsi="Times New Roman" w:cs="Times New Roman"/>
          <w:i/>
          <w:color w:val="auto"/>
          <w:sz w:val="24"/>
          <w:szCs w:val="24"/>
        </w:rPr>
        <w:t>Ф</w:t>
      </w:r>
      <w:r w:rsidR="005B40CA" w:rsidRPr="00364762">
        <w:rPr>
          <w:rFonts w:ascii="Times New Roman" w:hAnsi="Times New Roman" w:cs="Times New Roman"/>
          <w:i/>
          <w:color w:val="auto"/>
          <w:sz w:val="24"/>
          <w:szCs w:val="24"/>
        </w:rPr>
        <w:t>ейзуллаев</w:t>
      </w:r>
      <w:r w:rsidRPr="00364762">
        <w:rPr>
          <w:rFonts w:ascii="Times New Roman" w:hAnsi="Times New Roman" w:cs="Times New Roman"/>
          <w:i/>
          <w:color w:val="auto"/>
          <w:sz w:val="24"/>
          <w:szCs w:val="24"/>
        </w:rPr>
        <w:t xml:space="preserve"> Ф.С., </w:t>
      </w:r>
      <w:proofErr w:type="spellStart"/>
      <w:r w:rsidRPr="00364762">
        <w:rPr>
          <w:rFonts w:ascii="Times New Roman" w:hAnsi="Times New Roman" w:cs="Times New Roman"/>
          <w:i/>
          <w:color w:val="auto"/>
          <w:sz w:val="24"/>
          <w:szCs w:val="24"/>
        </w:rPr>
        <w:t>к.с.х.н</w:t>
      </w:r>
      <w:proofErr w:type="spellEnd"/>
      <w:r w:rsidRPr="00364762">
        <w:rPr>
          <w:rFonts w:ascii="Times New Roman" w:hAnsi="Times New Roman" w:cs="Times New Roman"/>
          <w:i/>
          <w:color w:val="auto"/>
          <w:sz w:val="24"/>
          <w:szCs w:val="24"/>
        </w:rPr>
        <w:t>., доцент,</w:t>
      </w:r>
      <w:bookmarkEnd w:id="21"/>
    </w:p>
    <w:p w:rsidR="00326AC9" w:rsidRPr="00364762" w:rsidRDefault="00326AC9" w:rsidP="00364762">
      <w:pPr>
        <w:pStyle w:val="1"/>
        <w:spacing w:before="0" w:line="240" w:lineRule="auto"/>
        <w:jc w:val="right"/>
        <w:rPr>
          <w:rFonts w:ascii="Times New Roman" w:hAnsi="Times New Roman" w:cs="Times New Roman"/>
          <w:i/>
          <w:color w:val="auto"/>
          <w:sz w:val="24"/>
          <w:szCs w:val="24"/>
        </w:rPr>
      </w:pPr>
      <w:bookmarkStart w:id="22" w:name="_Toc518649371"/>
      <w:r w:rsidRPr="00364762">
        <w:rPr>
          <w:rFonts w:ascii="Times New Roman" w:hAnsi="Times New Roman" w:cs="Times New Roman"/>
          <w:i/>
          <w:color w:val="auto"/>
          <w:sz w:val="24"/>
          <w:szCs w:val="24"/>
          <w:vertAlign w:val="superscript"/>
        </w:rPr>
        <w:t>1</w:t>
      </w:r>
      <w:r w:rsidRPr="00364762">
        <w:rPr>
          <w:rFonts w:ascii="Times New Roman" w:hAnsi="Times New Roman" w:cs="Times New Roman"/>
          <w:i/>
          <w:color w:val="auto"/>
          <w:sz w:val="24"/>
          <w:szCs w:val="24"/>
        </w:rPr>
        <w:t>Институт экономики НАН Азербайджана, г. Баку</w:t>
      </w:r>
      <w:bookmarkEnd w:id="22"/>
      <w:r w:rsidRPr="00364762">
        <w:rPr>
          <w:rFonts w:ascii="Times New Roman" w:hAnsi="Times New Roman" w:cs="Times New Roman"/>
          <w:i/>
          <w:color w:val="auto"/>
          <w:sz w:val="24"/>
          <w:szCs w:val="24"/>
        </w:rPr>
        <w:t xml:space="preserve"> </w:t>
      </w:r>
    </w:p>
    <w:p w:rsidR="00326AC9" w:rsidRPr="00364762" w:rsidRDefault="00326AC9" w:rsidP="00364762">
      <w:pPr>
        <w:pStyle w:val="1"/>
        <w:spacing w:before="0" w:line="240" w:lineRule="auto"/>
        <w:jc w:val="right"/>
        <w:rPr>
          <w:rFonts w:ascii="Times New Roman" w:hAnsi="Times New Roman" w:cs="Times New Roman"/>
          <w:i/>
          <w:color w:val="auto"/>
          <w:sz w:val="24"/>
          <w:szCs w:val="24"/>
        </w:rPr>
      </w:pPr>
      <w:bookmarkStart w:id="23" w:name="_Toc518649372"/>
      <w:r w:rsidRPr="00364762">
        <w:rPr>
          <w:rFonts w:ascii="Times New Roman" w:hAnsi="Times New Roman" w:cs="Times New Roman"/>
          <w:i/>
          <w:color w:val="auto"/>
          <w:sz w:val="24"/>
          <w:szCs w:val="24"/>
          <w:vertAlign w:val="superscript"/>
        </w:rPr>
        <w:t>2</w:t>
      </w:r>
      <w:r w:rsidRPr="00364762">
        <w:rPr>
          <w:rFonts w:ascii="Times New Roman" w:hAnsi="Times New Roman" w:cs="Times New Roman"/>
          <w:i/>
          <w:color w:val="auto"/>
          <w:sz w:val="24"/>
          <w:szCs w:val="24"/>
        </w:rPr>
        <w:t>ФГБОУ ВО «</w:t>
      </w:r>
      <w:proofErr w:type="spellStart"/>
      <w:r w:rsidRPr="00364762">
        <w:rPr>
          <w:rFonts w:ascii="Times New Roman" w:hAnsi="Times New Roman" w:cs="Times New Roman"/>
          <w:i/>
          <w:color w:val="auto"/>
          <w:sz w:val="24"/>
          <w:szCs w:val="24"/>
        </w:rPr>
        <w:t>ДагГАУ</w:t>
      </w:r>
      <w:proofErr w:type="spellEnd"/>
      <w:r w:rsidRPr="00364762">
        <w:rPr>
          <w:rFonts w:ascii="Times New Roman" w:hAnsi="Times New Roman" w:cs="Times New Roman"/>
          <w:i/>
          <w:color w:val="auto"/>
          <w:sz w:val="24"/>
          <w:szCs w:val="24"/>
        </w:rPr>
        <w:t xml:space="preserve"> имени </w:t>
      </w:r>
      <w:proofErr w:type="spellStart"/>
      <w:r w:rsidRPr="00364762">
        <w:rPr>
          <w:rFonts w:ascii="Times New Roman" w:hAnsi="Times New Roman" w:cs="Times New Roman"/>
          <w:i/>
          <w:color w:val="auto"/>
          <w:sz w:val="24"/>
          <w:szCs w:val="24"/>
        </w:rPr>
        <w:t>М.М.Джамбулатова</w:t>
      </w:r>
      <w:proofErr w:type="spellEnd"/>
      <w:r w:rsidRPr="00364762">
        <w:rPr>
          <w:rFonts w:ascii="Times New Roman" w:hAnsi="Times New Roman" w:cs="Times New Roman"/>
          <w:i/>
          <w:color w:val="auto"/>
          <w:sz w:val="24"/>
          <w:szCs w:val="24"/>
        </w:rPr>
        <w:t>», г. Махачкала</w:t>
      </w:r>
      <w:bookmarkEnd w:id="23"/>
      <w:r w:rsidRPr="00364762">
        <w:rPr>
          <w:rFonts w:ascii="Times New Roman" w:hAnsi="Times New Roman" w:cs="Times New Roman"/>
          <w:i/>
          <w:color w:val="auto"/>
          <w:sz w:val="24"/>
          <w:szCs w:val="24"/>
        </w:rPr>
        <w:t xml:space="preserve"> </w:t>
      </w:r>
    </w:p>
    <w:p w:rsidR="00734CB5" w:rsidRPr="00364762" w:rsidRDefault="00734CB5" w:rsidP="00364762">
      <w:pPr>
        <w:spacing w:after="0" w:line="240" w:lineRule="auto"/>
        <w:ind w:firstLine="709"/>
        <w:jc w:val="right"/>
        <w:rPr>
          <w:rFonts w:ascii="Times New Roman" w:hAnsi="Times New Roman" w:cs="Times New Roman"/>
          <w:i/>
          <w:sz w:val="24"/>
          <w:szCs w:val="24"/>
        </w:rPr>
      </w:pPr>
    </w:p>
    <w:p w:rsidR="004B7F97" w:rsidRPr="00364762" w:rsidRDefault="00326AC9" w:rsidP="00364762">
      <w:pPr>
        <w:spacing w:after="0" w:line="240" w:lineRule="auto"/>
        <w:ind w:firstLine="709"/>
        <w:jc w:val="right"/>
        <w:rPr>
          <w:rFonts w:ascii="Times New Roman" w:hAnsi="Times New Roman" w:cs="Times New Roman"/>
          <w:b/>
          <w:i/>
          <w:sz w:val="24"/>
          <w:szCs w:val="24"/>
          <w:lang w:val="en-US"/>
        </w:rPr>
      </w:pPr>
      <w:r w:rsidRPr="00364762">
        <w:rPr>
          <w:rFonts w:ascii="Times New Roman" w:hAnsi="Times New Roman" w:cs="Times New Roman"/>
          <w:b/>
          <w:i/>
          <w:sz w:val="24"/>
          <w:szCs w:val="24"/>
          <w:lang w:val="en-US"/>
        </w:rPr>
        <w:t xml:space="preserve">COMPUTER REVOLUTION - NEW MEASUREMENT AND DIGITAL </w:t>
      </w:r>
    </w:p>
    <w:p w:rsidR="00326AC9" w:rsidRPr="00364762" w:rsidRDefault="00326AC9" w:rsidP="00364762">
      <w:pPr>
        <w:spacing w:after="0" w:line="240" w:lineRule="auto"/>
        <w:ind w:firstLine="709"/>
        <w:jc w:val="right"/>
        <w:rPr>
          <w:rFonts w:ascii="Times New Roman" w:hAnsi="Times New Roman" w:cs="Times New Roman"/>
          <w:b/>
          <w:i/>
          <w:sz w:val="24"/>
          <w:szCs w:val="24"/>
          <w:lang w:val="en-US"/>
        </w:rPr>
      </w:pPr>
      <w:r w:rsidRPr="00364762">
        <w:rPr>
          <w:rFonts w:ascii="Times New Roman" w:hAnsi="Times New Roman" w:cs="Times New Roman"/>
          <w:b/>
          <w:i/>
          <w:sz w:val="24"/>
          <w:szCs w:val="24"/>
          <w:lang w:val="en-US"/>
        </w:rPr>
        <w:lastRenderedPageBreak/>
        <w:t>ECONOMY</w:t>
      </w:r>
    </w:p>
    <w:p w:rsidR="00326AC9" w:rsidRPr="00364762" w:rsidRDefault="00326AC9" w:rsidP="00364762">
      <w:pPr>
        <w:spacing w:after="0" w:line="240" w:lineRule="auto"/>
        <w:ind w:firstLine="709"/>
        <w:jc w:val="right"/>
        <w:rPr>
          <w:rFonts w:ascii="Times New Roman" w:hAnsi="Times New Roman" w:cs="Times New Roman"/>
          <w:i/>
          <w:sz w:val="24"/>
          <w:szCs w:val="24"/>
          <w:lang w:val="en-US"/>
        </w:rPr>
      </w:pPr>
      <w:r w:rsidRPr="00364762">
        <w:rPr>
          <w:rFonts w:ascii="Times New Roman" w:hAnsi="Times New Roman" w:cs="Times New Roman"/>
          <w:i/>
          <w:sz w:val="24"/>
          <w:szCs w:val="24"/>
          <w:vertAlign w:val="superscript"/>
          <w:lang w:val="en-US"/>
        </w:rPr>
        <w:t>1</w:t>
      </w:r>
      <w:r w:rsidRPr="00364762">
        <w:rPr>
          <w:rFonts w:ascii="Times New Roman" w:hAnsi="Times New Roman" w:cs="Times New Roman"/>
          <w:i/>
          <w:sz w:val="24"/>
          <w:szCs w:val="24"/>
          <w:lang w:val="en-US"/>
        </w:rPr>
        <w:t>GASANOV G.A., Candidate of Economic Sciences, Leading Researcher</w:t>
      </w:r>
    </w:p>
    <w:p w:rsidR="00326AC9" w:rsidRPr="00364762" w:rsidRDefault="00326AC9" w:rsidP="00364762">
      <w:pPr>
        <w:spacing w:after="0" w:line="240" w:lineRule="auto"/>
        <w:ind w:firstLine="709"/>
        <w:jc w:val="right"/>
        <w:rPr>
          <w:rFonts w:ascii="Times New Roman" w:hAnsi="Times New Roman" w:cs="Times New Roman"/>
          <w:i/>
          <w:sz w:val="24"/>
          <w:szCs w:val="24"/>
          <w:lang w:val="en-US"/>
        </w:rPr>
      </w:pPr>
      <w:r w:rsidRPr="00364762">
        <w:rPr>
          <w:rFonts w:ascii="Times New Roman" w:hAnsi="Times New Roman" w:cs="Times New Roman"/>
          <w:i/>
          <w:sz w:val="24"/>
          <w:szCs w:val="24"/>
          <w:vertAlign w:val="superscript"/>
          <w:lang w:val="en-US"/>
        </w:rPr>
        <w:t>2</w:t>
      </w:r>
      <w:r w:rsidRPr="00364762">
        <w:rPr>
          <w:rFonts w:ascii="Times New Roman" w:hAnsi="Times New Roman" w:cs="Times New Roman"/>
          <w:i/>
          <w:sz w:val="24"/>
          <w:szCs w:val="24"/>
          <w:lang w:val="en-US"/>
        </w:rPr>
        <w:t>GASANOV T.A., Candidate of Economic Sciences, Associate Professor</w:t>
      </w:r>
    </w:p>
    <w:p w:rsidR="00326AC9" w:rsidRPr="00364762" w:rsidRDefault="00326AC9" w:rsidP="00364762">
      <w:pPr>
        <w:spacing w:after="0" w:line="240" w:lineRule="auto"/>
        <w:ind w:firstLine="709"/>
        <w:jc w:val="right"/>
        <w:rPr>
          <w:rFonts w:ascii="Times New Roman" w:hAnsi="Times New Roman" w:cs="Times New Roman"/>
          <w:i/>
          <w:sz w:val="24"/>
          <w:szCs w:val="24"/>
          <w:lang w:val="en-US"/>
        </w:rPr>
      </w:pPr>
      <w:r w:rsidRPr="00364762">
        <w:rPr>
          <w:rFonts w:ascii="Times New Roman" w:hAnsi="Times New Roman" w:cs="Times New Roman"/>
          <w:i/>
          <w:sz w:val="24"/>
          <w:szCs w:val="24"/>
          <w:vertAlign w:val="superscript"/>
          <w:lang w:val="en-US"/>
        </w:rPr>
        <w:t>2</w:t>
      </w:r>
      <w:r w:rsidRPr="00364762">
        <w:rPr>
          <w:rFonts w:ascii="Times New Roman" w:hAnsi="Times New Roman" w:cs="Times New Roman"/>
          <w:i/>
          <w:sz w:val="24"/>
          <w:szCs w:val="24"/>
          <w:lang w:val="en-US"/>
        </w:rPr>
        <w:t>FEYZULLAEV F.S., Candidate of Agricultural Sciences, Associate Professor</w:t>
      </w:r>
    </w:p>
    <w:p w:rsidR="00326AC9" w:rsidRPr="00364762" w:rsidRDefault="00326AC9" w:rsidP="00364762">
      <w:pPr>
        <w:spacing w:after="0" w:line="240" w:lineRule="auto"/>
        <w:ind w:firstLine="709"/>
        <w:jc w:val="right"/>
        <w:rPr>
          <w:rFonts w:ascii="Times New Roman" w:hAnsi="Times New Roman" w:cs="Times New Roman"/>
          <w:i/>
          <w:sz w:val="24"/>
          <w:szCs w:val="24"/>
          <w:lang w:val="en-US"/>
        </w:rPr>
      </w:pPr>
      <w:r w:rsidRPr="00364762">
        <w:rPr>
          <w:rFonts w:ascii="Times New Roman" w:hAnsi="Times New Roman" w:cs="Times New Roman"/>
          <w:i/>
          <w:sz w:val="24"/>
          <w:szCs w:val="24"/>
          <w:vertAlign w:val="superscript"/>
          <w:lang w:val="en-US"/>
        </w:rPr>
        <w:t>1</w:t>
      </w:r>
      <w:r w:rsidRPr="00364762">
        <w:rPr>
          <w:rFonts w:ascii="Times New Roman" w:hAnsi="Times New Roman" w:cs="Times New Roman"/>
          <w:i/>
          <w:sz w:val="24"/>
          <w:szCs w:val="24"/>
          <w:lang w:val="en-US"/>
        </w:rPr>
        <w:t>Institute of Economics of the National Academy of Sciences of Azerbai</w:t>
      </w:r>
      <w:r w:rsidR="00BD20E6" w:rsidRPr="00364762">
        <w:rPr>
          <w:rFonts w:ascii="Times New Roman" w:hAnsi="Times New Roman" w:cs="Times New Roman"/>
          <w:i/>
          <w:sz w:val="24"/>
          <w:szCs w:val="24"/>
          <w:lang w:val="en-US"/>
        </w:rPr>
        <w:t xml:space="preserve">jan, </w:t>
      </w:r>
      <w:proofErr w:type="spellStart"/>
      <w:r w:rsidR="00BD20E6" w:rsidRPr="00364762">
        <w:rPr>
          <w:rFonts w:ascii="Times New Roman" w:hAnsi="Times New Roman" w:cs="Times New Roman"/>
          <w:i/>
          <w:sz w:val="24"/>
          <w:szCs w:val="24"/>
          <w:lang w:val="en-US"/>
        </w:rPr>
        <w:t>Baki</w:t>
      </w:r>
      <w:proofErr w:type="spellEnd"/>
    </w:p>
    <w:p w:rsidR="00326AC9" w:rsidRPr="00917254" w:rsidRDefault="00326AC9" w:rsidP="00364762">
      <w:pPr>
        <w:spacing w:after="0" w:line="240" w:lineRule="auto"/>
        <w:ind w:firstLine="709"/>
        <w:jc w:val="right"/>
        <w:rPr>
          <w:rFonts w:ascii="Times New Roman" w:hAnsi="Times New Roman" w:cs="Times New Roman"/>
          <w:i/>
          <w:sz w:val="24"/>
          <w:szCs w:val="24"/>
          <w:lang w:val="en-US"/>
        </w:rPr>
      </w:pPr>
      <w:r w:rsidRPr="00364762">
        <w:rPr>
          <w:rFonts w:ascii="Times New Roman" w:hAnsi="Times New Roman" w:cs="Times New Roman"/>
          <w:i/>
          <w:sz w:val="24"/>
          <w:szCs w:val="24"/>
          <w:vertAlign w:val="superscript"/>
          <w:lang w:val="en-US"/>
        </w:rPr>
        <w:t>2</w:t>
      </w:r>
      <w:r w:rsidRPr="00364762">
        <w:rPr>
          <w:rFonts w:ascii="Times New Roman" w:hAnsi="Times New Roman" w:cs="Times New Roman"/>
          <w:i/>
          <w:sz w:val="24"/>
          <w:szCs w:val="24"/>
          <w:lang w:val="en-US"/>
        </w:rPr>
        <w:t xml:space="preserve">Dagestan State Agrarian University named after </w:t>
      </w:r>
      <w:proofErr w:type="spellStart"/>
      <w:r w:rsidRPr="00364762">
        <w:rPr>
          <w:rFonts w:ascii="Times New Roman" w:hAnsi="Times New Roman" w:cs="Times New Roman"/>
          <w:i/>
          <w:sz w:val="24"/>
          <w:szCs w:val="24"/>
          <w:lang w:val="en-US"/>
        </w:rPr>
        <w:t>Dzhambulatov</w:t>
      </w:r>
      <w:proofErr w:type="spellEnd"/>
      <w:r w:rsidRPr="00364762">
        <w:rPr>
          <w:rFonts w:ascii="Times New Roman" w:hAnsi="Times New Roman" w:cs="Times New Roman"/>
          <w:i/>
          <w:sz w:val="24"/>
          <w:szCs w:val="24"/>
          <w:lang w:val="en-US"/>
        </w:rPr>
        <w:t xml:space="preserve"> M.M., Makhachkala</w:t>
      </w:r>
    </w:p>
    <w:p w:rsidR="00734CB5" w:rsidRPr="00917254" w:rsidRDefault="00734CB5" w:rsidP="004B7F97">
      <w:pPr>
        <w:spacing w:after="0" w:line="240" w:lineRule="auto"/>
        <w:ind w:firstLine="709"/>
        <w:jc w:val="right"/>
        <w:rPr>
          <w:rFonts w:ascii="Times New Roman" w:hAnsi="Times New Roman" w:cs="Times New Roman"/>
          <w:i/>
          <w:sz w:val="24"/>
          <w:szCs w:val="24"/>
          <w:lang w:val="en-US"/>
        </w:rPr>
      </w:pPr>
    </w:p>
    <w:p w:rsidR="00326AC9" w:rsidRPr="00A60087" w:rsidRDefault="00326AC9" w:rsidP="00321E91">
      <w:pPr>
        <w:spacing w:after="0" w:line="240" w:lineRule="auto"/>
        <w:ind w:firstLine="709"/>
        <w:jc w:val="both"/>
        <w:rPr>
          <w:rFonts w:ascii="Times New Roman" w:hAnsi="Times New Roman" w:cs="Times New Roman"/>
          <w:sz w:val="24"/>
          <w:szCs w:val="24"/>
        </w:rPr>
      </w:pPr>
      <w:r w:rsidRPr="00A60087">
        <w:rPr>
          <w:rFonts w:ascii="Times New Roman" w:hAnsi="Times New Roman" w:cs="Times New Roman"/>
          <w:b/>
          <w:sz w:val="24"/>
          <w:szCs w:val="24"/>
        </w:rPr>
        <w:t>Аннотация</w:t>
      </w:r>
      <w:r w:rsidRPr="00A60087">
        <w:rPr>
          <w:rFonts w:ascii="Times New Roman" w:hAnsi="Times New Roman" w:cs="Times New Roman"/>
          <w:sz w:val="24"/>
          <w:szCs w:val="24"/>
        </w:rPr>
        <w:t>.</w:t>
      </w:r>
      <w:r w:rsidR="00BD20E6" w:rsidRPr="00A60087">
        <w:rPr>
          <w:rFonts w:ascii="Times New Roman" w:hAnsi="Times New Roman" w:cs="Times New Roman"/>
          <w:sz w:val="24"/>
          <w:szCs w:val="24"/>
        </w:rPr>
        <w:t xml:space="preserve"> В статье рассматриваются причины, которые способствовали ос</w:t>
      </w:r>
      <w:r w:rsidR="00BD20E6" w:rsidRPr="00A60087">
        <w:rPr>
          <w:rFonts w:ascii="Times New Roman" w:hAnsi="Times New Roman" w:cs="Times New Roman"/>
          <w:sz w:val="24"/>
          <w:szCs w:val="24"/>
        </w:rPr>
        <w:t>у</w:t>
      </w:r>
      <w:r w:rsidR="00BD20E6" w:rsidRPr="00A60087">
        <w:rPr>
          <w:rFonts w:ascii="Times New Roman" w:hAnsi="Times New Roman" w:cs="Times New Roman"/>
          <w:sz w:val="24"/>
          <w:szCs w:val="24"/>
        </w:rPr>
        <w:t>ществлению компьютерной революции. Анализируется сам механизм действия главного элемента компьютерной революции – квантового компьютера, последствия его примен</w:t>
      </w:r>
      <w:r w:rsidR="00BD20E6" w:rsidRPr="00A60087">
        <w:rPr>
          <w:rFonts w:ascii="Times New Roman" w:hAnsi="Times New Roman" w:cs="Times New Roman"/>
          <w:sz w:val="24"/>
          <w:szCs w:val="24"/>
        </w:rPr>
        <w:t>е</w:t>
      </w:r>
      <w:r w:rsidR="00BD20E6" w:rsidRPr="00A60087">
        <w:rPr>
          <w:rFonts w:ascii="Times New Roman" w:hAnsi="Times New Roman" w:cs="Times New Roman"/>
          <w:sz w:val="24"/>
          <w:szCs w:val="24"/>
        </w:rPr>
        <w:t xml:space="preserve">ния в отраслях народного хозяйства. Раскрывается целевая направленность </w:t>
      </w:r>
      <w:r w:rsidR="0010280C" w:rsidRPr="00A60087">
        <w:rPr>
          <w:rFonts w:ascii="Times New Roman" w:hAnsi="Times New Roman" w:cs="Times New Roman"/>
          <w:sz w:val="24"/>
          <w:szCs w:val="24"/>
        </w:rPr>
        <w:t xml:space="preserve">развития </w:t>
      </w:r>
      <w:r w:rsidR="00BD20E6" w:rsidRPr="00A60087">
        <w:rPr>
          <w:rFonts w:ascii="Times New Roman" w:hAnsi="Times New Roman" w:cs="Times New Roman"/>
          <w:sz w:val="24"/>
          <w:szCs w:val="24"/>
        </w:rPr>
        <w:t>пр</w:t>
      </w:r>
      <w:r w:rsidR="00BD20E6" w:rsidRPr="00A60087">
        <w:rPr>
          <w:rFonts w:ascii="Times New Roman" w:hAnsi="Times New Roman" w:cs="Times New Roman"/>
          <w:sz w:val="24"/>
          <w:szCs w:val="24"/>
        </w:rPr>
        <w:t>о</w:t>
      </w:r>
      <w:r w:rsidR="00BD20E6" w:rsidRPr="00A60087">
        <w:rPr>
          <w:rFonts w:ascii="Times New Roman" w:hAnsi="Times New Roman" w:cs="Times New Roman"/>
          <w:sz w:val="24"/>
          <w:szCs w:val="24"/>
        </w:rPr>
        <w:t xml:space="preserve">граммы </w:t>
      </w:r>
      <w:r w:rsidR="0010280C" w:rsidRPr="00A60087">
        <w:rPr>
          <w:rFonts w:ascii="Times New Roman" w:hAnsi="Times New Roman" w:cs="Times New Roman"/>
          <w:sz w:val="24"/>
          <w:szCs w:val="24"/>
        </w:rPr>
        <w:t>«Цифровая</w:t>
      </w:r>
      <w:r w:rsidR="00BD20E6" w:rsidRPr="00A60087">
        <w:rPr>
          <w:rFonts w:ascii="Times New Roman" w:hAnsi="Times New Roman" w:cs="Times New Roman"/>
          <w:sz w:val="24"/>
          <w:szCs w:val="24"/>
        </w:rPr>
        <w:t xml:space="preserve"> эко</w:t>
      </w:r>
      <w:r w:rsidR="0010280C" w:rsidRPr="00A60087">
        <w:rPr>
          <w:rFonts w:ascii="Times New Roman" w:hAnsi="Times New Roman" w:cs="Times New Roman"/>
          <w:sz w:val="24"/>
          <w:szCs w:val="24"/>
        </w:rPr>
        <w:t xml:space="preserve">номика </w:t>
      </w:r>
      <w:r w:rsidR="00BD20E6" w:rsidRPr="00A60087">
        <w:rPr>
          <w:rFonts w:ascii="Times New Roman" w:hAnsi="Times New Roman" w:cs="Times New Roman"/>
          <w:sz w:val="24"/>
          <w:szCs w:val="24"/>
        </w:rPr>
        <w:t xml:space="preserve"> России</w:t>
      </w:r>
      <w:r w:rsidR="0010280C" w:rsidRPr="00A60087">
        <w:rPr>
          <w:rFonts w:ascii="Times New Roman" w:hAnsi="Times New Roman" w:cs="Times New Roman"/>
          <w:sz w:val="24"/>
          <w:szCs w:val="24"/>
        </w:rPr>
        <w:t>»</w:t>
      </w:r>
      <w:r w:rsidR="00BD20E6" w:rsidRPr="00A60087">
        <w:rPr>
          <w:rFonts w:ascii="Times New Roman" w:hAnsi="Times New Roman" w:cs="Times New Roman"/>
          <w:sz w:val="24"/>
          <w:szCs w:val="24"/>
        </w:rPr>
        <w:t xml:space="preserve"> на период 2017-2030 годов</w:t>
      </w:r>
      <w:r w:rsidR="0010280C" w:rsidRPr="00A60087">
        <w:rPr>
          <w:rFonts w:ascii="Times New Roman" w:hAnsi="Times New Roman" w:cs="Times New Roman"/>
          <w:sz w:val="24"/>
          <w:szCs w:val="24"/>
        </w:rPr>
        <w:t>, и её влияние на кач</w:t>
      </w:r>
      <w:r w:rsidR="0010280C" w:rsidRPr="00A60087">
        <w:rPr>
          <w:rFonts w:ascii="Times New Roman" w:hAnsi="Times New Roman" w:cs="Times New Roman"/>
          <w:sz w:val="24"/>
          <w:szCs w:val="24"/>
        </w:rPr>
        <w:t>е</w:t>
      </w:r>
      <w:r w:rsidR="0010280C" w:rsidRPr="00A60087">
        <w:rPr>
          <w:rFonts w:ascii="Times New Roman" w:hAnsi="Times New Roman" w:cs="Times New Roman"/>
          <w:sz w:val="24"/>
          <w:szCs w:val="24"/>
        </w:rPr>
        <w:t>ство жизни населения и экономическую безопасность страны.</w:t>
      </w:r>
    </w:p>
    <w:p w:rsidR="00326AC9" w:rsidRPr="00A60087" w:rsidRDefault="00326AC9" w:rsidP="00321E91">
      <w:pPr>
        <w:spacing w:after="0" w:line="240" w:lineRule="auto"/>
        <w:ind w:firstLine="709"/>
        <w:jc w:val="both"/>
        <w:rPr>
          <w:rFonts w:ascii="Times New Roman" w:hAnsi="Times New Roman" w:cs="Times New Roman"/>
          <w:sz w:val="24"/>
          <w:szCs w:val="24"/>
        </w:rPr>
      </w:pPr>
      <w:r w:rsidRPr="00A60087">
        <w:rPr>
          <w:rFonts w:ascii="Times New Roman" w:hAnsi="Times New Roman" w:cs="Times New Roman"/>
          <w:b/>
          <w:sz w:val="24"/>
          <w:szCs w:val="24"/>
        </w:rPr>
        <w:t>Ключевые слова</w:t>
      </w:r>
      <w:r w:rsidRPr="00A60087">
        <w:rPr>
          <w:rFonts w:ascii="Times New Roman" w:hAnsi="Times New Roman" w:cs="Times New Roman"/>
          <w:sz w:val="24"/>
          <w:szCs w:val="24"/>
        </w:rPr>
        <w:t xml:space="preserve">. </w:t>
      </w:r>
      <w:r w:rsidR="00E37A69" w:rsidRPr="00A60087">
        <w:rPr>
          <w:rFonts w:ascii="Times New Roman" w:hAnsi="Times New Roman" w:cs="Times New Roman"/>
          <w:sz w:val="24"/>
          <w:szCs w:val="24"/>
        </w:rPr>
        <w:t>Цифровая экономика, квантовый компьютер, информационно-компьютерные технологии, качество жизни.</w:t>
      </w:r>
    </w:p>
    <w:p w:rsidR="00A60087" w:rsidRPr="00D9269E" w:rsidRDefault="00A60087" w:rsidP="00A60087">
      <w:pPr>
        <w:spacing w:after="0" w:line="240" w:lineRule="auto"/>
        <w:ind w:firstLine="709"/>
        <w:jc w:val="both"/>
        <w:rPr>
          <w:rFonts w:ascii="Times New Roman" w:hAnsi="Times New Roman" w:cs="Times New Roman"/>
          <w:i/>
          <w:sz w:val="24"/>
          <w:szCs w:val="24"/>
          <w:lang w:val="en-US"/>
        </w:rPr>
      </w:pPr>
      <w:proofErr w:type="gramStart"/>
      <w:r w:rsidRPr="00D9269E">
        <w:rPr>
          <w:rFonts w:ascii="Times New Roman" w:hAnsi="Times New Roman" w:cs="Times New Roman"/>
          <w:b/>
          <w:i/>
          <w:sz w:val="24"/>
          <w:szCs w:val="24"/>
          <w:lang w:val="en-US"/>
        </w:rPr>
        <w:t>Annotation</w:t>
      </w:r>
      <w:r w:rsidRPr="00D9269E">
        <w:rPr>
          <w:rFonts w:ascii="Times New Roman" w:hAnsi="Times New Roman" w:cs="Times New Roman"/>
          <w:i/>
          <w:sz w:val="24"/>
          <w:szCs w:val="24"/>
          <w:lang w:val="en-US"/>
        </w:rPr>
        <w:t>.</w:t>
      </w:r>
      <w:proofErr w:type="gramEnd"/>
      <w:r w:rsidRPr="00D9269E">
        <w:rPr>
          <w:rFonts w:ascii="Times New Roman" w:hAnsi="Times New Roman" w:cs="Times New Roman"/>
          <w:i/>
          <w:sz w:val="24"/>
          <w:szCs w:val="24"/>
          <w:lang w:val="en-US"/>
        </w:rPr>
        <w:t xml:space="preserve"> The article examines the reasons that contributed to the implementation of the computer revolution. The very mechanism of the action of the main element of the computer revolution - the quantum computer, the consequences of its application in the branches of the national economy is analyzed. The target direction of the development of the program "Digital Economy of Russia" for the period 2017-2030 is revealed, and its impact on the quality of life of the population and the economic security of the country.</w:t>
      </w:r>
    </w:p>
    <w:p w:rsidR="00326AC9" w:rsidRPr="00D9269E" w:rsidRDefault="00326AC9" w:rsidP="00321E91">
      <w:pPr>
        <w:spacing w:after="0" w:line="240" w:lineRule="auto"/>
        <w:ind w:firstLine="709"/>
        <w:jc w:val="both"/>
        <w:rPr>
          <w:rFonts w:ascii="Times New Roman" w:hAnsi="Times New Roman" w:cs="Times New Roman"/>
          <w:i/>
          <w:sz w:val="24"/>
          <w:szCs w:val="24"/>
          <w:lang w:val="en-US"/>
        </w:rPr>
      </w:pPr>
      <w:proofErr w:type="gramStart"/>
      <w:r w:rsidRPr="00D9269E">
        <w:rPr>
          <w:rFonts w:ascii="Times New Roman" w:hAnsi="Times New Roman" w:cs="Times New Roman"/>
          <w:b/>
          <w:i/>
          <w:sz w:val="24"/>
          <w:szCs w:val="24"/>
          <w:lang w:val="en-US"/>
        </w:rPr>
        <w:t>Keywords</w:t>
      </w:r>
      <w:r w:rsidRPr="00D9269E">
        <w:rPr>
          <w:rFonts w:ascii="Times New Roman" w:hAnsi="Times New Roman" w:cs="Times New Roman"/>
          <w:i/>
          <w:sz w:val="24"/>
          <w:szCs w:val="24"/>
          <w:lang w:val="en-US"/>
        </w:rPr>
        <w:t>.</w:t>
      </w:r>
      <w:proofErr w:type="gramEnd"/>
      <w:r w:rsidR="00955C28" w:rsidRPr="00D9269E">
        <w:rPr>
          <w:rFonts w:ascii="Times New Roman" w:hAnsi="Times New Roman" w:cs="Times New Roman"/>
          <w:i/>
          <w:sz w:val="24"/>
          <w:szCs w:val="24"/>
          <w:lang w:val="en-US"/>
        </w:rPr>
        <w:t xml:space="preserve"> </w:t>
      </w:r>
      <w:r w:rsidR="00D21EAF" w:rsidRPr="00D9269E">
        <w:rPr>
          <w:rFonts w:ascii="Times New Roman" w:hAnsi="Times New Roman" w:cs="Times New Roman"/>
          <w:i/>
          <w:sz w:val="24"/>
          <w:szCs w:val="24"/>
          <w:lang w:val="en-US"/>
        </w:rPr>
        <w:t xml:space="preserve"> </w:t>
      </w:r>
      <w:proofErr w:type="gramStart"/>
      <w:r w:rsidR="00955C28" w:rsidRPr="00D9269E">
        <w:rPr>
          <w:rFonts w:ascii="Times New Roman" w:hAnsi="Times New Roman" w:cs="Times New Roman"/>
          <w:i/>
          <w:sz w:val="24"/>
          <w:szCs w:val="24"/>
          <w:lang w:val="en-US"/>
        </w:rPr>
        <w:t>Digital economy, quantum computer, information and computer technologies, quality of life.</w:t>
      </w:r>
      <w:proofErr w:type="gramEnd"/>
    </w:p>
    <w:p w:rsidR="00326AC9" w:rsidRPr="00321E91" w:rsidRDefault="00326AC9" w:rsidP="00321E91">
      <w:pPr>
        <w:spacing w:after="0" w:line="240" w:lineRule="auto"/>
        <w:ind w:firstLine="709"/>
        <w:jc w:val="both"/>
        <w:rPr>
          <w:rFonts w:ascii="Times New Roman" w:hAnsi="Times New Roman" w:cs="Times New Roman"/>
          <w:sz w:val="24"/>
          <w:szCs w:val="24"/>
          <w:lang w:val="en-US"/>
        </w:rPr>
      </w:pPr>
    </w:p>
    <w:p w:rsidR="00326AC9" w:rsidRPr="00321E91" w:rsidRDefault="00326AC9" w:rsidP="00321E91">
      <w:pPr>
        <w:spacing w:after="0" w:line="240" w:lineRule="auto"/>
        <w:ind w:firstLine="709"/>
        <w:jc w:val="both"/>
        <w:rPr>
          <w:rFonts w:ascii="Times New Roman" w:hAnsi="Times New Roman" w:cs="Times New Roman"/>
          <w:sz w:val="24"/>
          <w:szCs w:val="24"/>
        </w:rPr>
      </w:pPr>
      <w:r w:rsidRPr="00321E91">
        <w:rPr>
          <w:rFonts w:ascii="Times New Roman" w:hAnsi="Times New Roman" w:cs="Times New Roman"/>
          <w:sz w:val="24"/>
          <w:szCs w:val="24"/>
        </w:rPr>
        <w:t>Современный этап функционирования экономики осуществляется как объективный процесс</w:t>
      </w:r>
      <w:r w:rsidR="00373668" w:rsidRPr="00321E91">
        <w:rPr>
          <w:rFonts w:ascii="Times New Roman" w:hAnsi="Times New Roman" w:cs="Times New Roman"/>
          <w:sz w:val="24"/>
          <w:szCs w:val="24"/>
        </w:rPr>
        <w:t xml:space="preserve"> развития науки и передовой технологии, которые революционизируют методы и способы общественного производства, и изменяет принципы взаимодействия экономич</w:t>
      </w:r>
      <w:r w:rsidR="00373668" w:rsidRPr="00321E91">
        <w:rPr>
          <w:rFonts w:ascii="Times New Roman" w:hAnsi="Times New Roman" w:cs="Times New Roman"/>
          <w:sz w:val="24"/>
          <w:szCs w:val="24"/>
        </w:rPr>
        <w:t>е</w:t>
      </w:r>
      <w:r w:rsidR="00373668" w:rsidRPr="00321E91">
        <w:rPr>
          <w:rFonts w:ascii="Times New Roman" w:hAnsi="Times New Roman" w:cs="Times New Roman"/>
          <w:sz w:val="24"/>
          <w:szCs w:val="24"/>
        </w:rPr>
        <w:t>ских отношений.</w:t>
      </w:r>
    </w:p>
    <w:p w:rsidR="00373668" w:rsidRPr="00321E91" w:rsidRDefault="00373668" w:rsidP="00321E91">
      <w:pPr>
        <w:spacing w:after="0" w:line="240" w:lineRule="auto"/>
        <w:ind w:firstLine="709"/>
        <w:jc w:val="both"/>
        <w:rPr>
          <w:rFonts w:ascii="Times New Roman" w:hAnsi="Times New Roman" w:cs="Times New Roman"/>
          <w:sz w:val="24"/>
          <w:szCs w:val="24"/>
        </w:rPr>
      </w:pPr>
      <w:r w:rsidRPr="00321E91">
        <w:rPr>
          <w:rFonts w:ascii="Times New Roman" w:hAnsi="Times New Roman" w:cs="Times New Roman"/>
          <w:sz w:val="24"/>
          <w:szCs w:val="24"/>
        </w:rPr>
        <w:t>Объективный этап развития экономики имеет свои специфические осо</w:t>
      </w:r>
      <w:r w:rsidR="003A2C57" w:rsidRPr="00321E91">
        <w:rPr>
          <w:rFonts w:ascii="Times New Roman" w:hAnsi="Times New Roman" w:cs="Times New Roman"/>
          <w:sz w:val="24"/>
          <w:szCs w:val="24"/>
        </w:rPr>
        <w:t>бенности,  характеризующие</w:t>
      </w:r>
      <w:r w:rsidRPr="00321E91">
        <w:rPr>
          <w:rFonts w:ascii="Times New Roman" w:hAnsi="Times New Roman" w:cs="Times New Roman"/>
          <w:sz w:val="24"/>
          <w:szCs w:val="24"/>
        </w:rPr>
        <w:t>ся противореч</w:t>
      </w:r>
      <w:r w:rsidR="00D12B27" w:rsidRPr="00321E91">
        <w:rPr>
          <w:rFonts w:ascii="Times New Roman" w:hAnsi="Times New Roman" w:cs="Times New Roman"/>
          <w:sz w:val="24"/>
          <w:szCs w:val="24"/>
        </w:rPr>
        <w:t>ивыми процессами,</w:t>
      </w:r>
      <w:r w:rsidRPr="00321E91">
        <w:rPr>
          <w:rFonts w:ascii="Times New Roman" w:hAnsi="Times New Roman" w:cs="Times New Roman"/>
          <w:sz w:val="24"/>
          <w:szCs w:val="24"/>
        </w:rPr>
        <w:t xml:space="preserve"> темпами развития общественного производства</w:t>
      </w:r>
      <w:r w:rsidR="00D12B27" w:rsidRPr="00321E91">
        <w:rPr>
          <w:rFonts w:ascii="Times New Roman" w:hAnsi="Times New Roman" w:cs="Times New Roman"/>
          <w:sz w:val="24"/>
          <w:szCs w:val="24"/>
        </w:rPr>
        <w:t xml:space="preserve">, </w:t>
      </w:r>
      <w:r w:rsidRPr="00321E91">
        <w:rPr>
          <w:rFonts w:ascii="Times New Roman" w:hAnsi="Times New Roman" w:cs="Times New Roman"/>
          <w:sz w:val="24"/>
          <w:szCs w:val="24"/>
        </w:rPr>
        <w:t xml:space="preserve"> усложнением технических параметров</w:t>
      </w:r>
      <w:r w:rsidR="00032026" w:rsidRPr="00321E91">
        <w:rPr>
          <w:rFonts w:ascii="Times New Roman" w:hAnsi="Times New Roman" w:cs="Times New Roman"/>
          <w:sz w:val="24"/>
          <w:szCs w:val="24"/>
        </w:rPr>
        <w:t xml:space="preserve"> </w:t>
      </w:r>
      <w:r w:rsidRPr="00321E91">
        <w:rPr>
          <w:rFonts w:ascii="Times New Roman" w:hAnsi="Times New Roman" w:cs="Times New Roman"/>
          <w:sz w:val="24"/>
          <w:szCs w:val="24"/>
        </w:rPr>
        <w:t xml:space="preserve"> произ</w:t>
      </w:r>
      <w:r w:rsidR="00032026" w:rsidRPr="00321E91">
        <w:rPr>
          <w:rFonts w:ascii="Times New Roman" w:hAnsi="Times New Roman" w:cs="Times New Roman"/>
          <w:sz w:val="24"/>
          <w:szCs w:val="24"/>
        </w:rPr>
        <w:t>водства,  связанного</w:t>
      </w:r>
      <w:r w:rsidRPr="00321E91">
        <w:rPr>
          <w:rFonts w:ascii="Times New Roman" w:hAnsi="Times New Roman" w:cs="Times New Roman"/>
          <w:sz w:val="24"/>
          <w:szCs w:val="24"/>
        </w:rPr>
        <w:t xml:space="preserve"> с и</w:t>
      </w:r>
      <w:r w:rsidRPr="00321E91">
        <w:rPr>
          <w:rFonts w:ascii="Times New Roman" w:hAnsi="Times New Roman" w:cs="Times New Roman"/>
          <w:sz w:val="24"/>
          <w:szCs w:val="24"/>
        </w:rPr>
        <w:t>н</w:t>
      </w:r>
      <w:r w:rsidRPr="00321E91">
        <w:rPr>
          <w:rFonts w:ascii="Times New Roman" w:hAnsi="Times New Roman" w:cs="Times New Roman"/>
          <w:sz w:val="24"/>
          <w:szCs w:val="24"/>
        </w:rPr>
        <w:t>формационными технологиями. Это</w:t>
      </w:r>
      <w:r w:rsidR="0010280C" w:rsidRPr="00321E91">
        <w:rPr>
          <w:rFonts w:ascii="Times New Roman" w:hAnsi="Times New Roman" w:cs="Times New Roman"/>
          <w:sz w:val="24"/>
          <w:szCs w:val="24"/>
        </w:rPr>
        <w:t>,</w:t>
      </w:r>
      <w:r w:rsidRPr="00321E91">
        <w:rPr>
          <w:rFonts w:ascii="Times New Roman" w:hAnsi="Times New Roman" w:cs="Times New Roman"/>
          <w:sz w:val="24"/>
          <w:szCs w:val="24"/>
        </w:rPr>
        <w:t xml:space="preserve"> прежде всего</w:t>
      </w:r>
      <w:r w:rsidR="0010280C" w:rsidRPr="00321E91">
        <w:rPr>
          <w:rFonts w:ascii="Times New Roman" w:hAnsi="Times New Roman" w:cs="Times New Roman"/>
          <w:sz w:val="24"/>
          <w:szCs w:val="24"/>
        </w:rPr>
        <w:t>,</w:t>
      </w:r>
      <w:r w:rsidRPr="00321E91">
        <w:rPr>
          <w:rFonts w:ascii="Times New Roman" w:hAnsi="Times New Roman" w:cs="Times New Roman"/>
          <w:sz w:val="24"/>
          <w:szCs w:val="24"/>
        </w:rPr>
        <w:t xml:space="preserve"> относится к процессу глобализации </w:t>
      </w:r>
      <w:r w:rsidR="0022580D" w:rsidRPr="00321E91">
        <w:rPr>
          <w:rFonts w:ascii="Times New Roman" w:hAnsi="Times New Roman" w:cs="Times New Roman"/>
          <w:sz w:val="24"/>
          <w:szCs w:val="24"/>
        </w:rPr>
        <w:t>мировой экономики,</w:t>
      </w:r>
      <w:r w:rsidR="0010280C" w:rsidRPr="00321E91">
        <w:rPr>
          <w:rFonts w:ascii="Times New Roman" w:hAnsi="Times New Roman" w:cs="Times New Roman"/>
          <w:sz w:val="24"/>
          <w:szCs w:val="24"/>
        </w:rPr>
        <w:t xml:space="preserve"> экономическими санкциями Запада в отношении России и ответными мерами к странам Запада в виде</w:t>
      </w:r>
      <w:r w:rsidR="0022580D" w:rsidRPr="00321E91">
        <w:rPr>
          <w:rFonts w:ascii="Times New Roman" w:hAnsi="Times New Roman" w:cs="Times New Roman"/>
          <w:sz w:val="24"/>
          <w:szCs w:val="24"/>
        </w:rPr>
        <w:t xml:space="preserve"> запущенного механизма </w:t>
      </w:r>
      <w:proofErr w:type="spellStart"/>
      <w:r w:rsidR="0022580D" w:rsidRPr="00321E91">
        <w:rPr>
          <w:rFonts w:ascii="Times New Roman" w:hAnsi="Times New Roman" w:cs="Times New Roman"/>
          <w:sz w:val="24"/>
          <w:szCs w:val="24"/>
        </w:rPr>
        <w:t>импортозамещения</w:t>
      </w:r>
      <w:proofErr w:type="spellEnd"/>
      <w:r w:rsidR="0022580D" w:rsidRPr="00321E91">
        <w:rPr>
          <w:rFonts w:ascii="Times New Roman" w:hAnsi="Times New Roman" w:cs="Times New Roman"/>
          <w:sz w:val="24"/>
          <w:szCs w:val="24"/>
        </w:rPr>
        <w:t>, усилению конкурентной борьбы на мировом рынке и доступа к производственным сырьевым ресу</w:t>
      </w:r>
      <w:r w:rsidR="0022580D" w:rsidRPr="00321E91">
        <w:rPr>
          <w:rFonts w:ascii="Times New Roman" w:hAnsi="Times New Roman" w:cs="Times New Roman"/>
          <w:sz w:val="24"/>
          <w:szCs w:val="24"/>
        </w:rPr>
        <w:t>р</w:t>
      </w:r>
      <w:r w:rsidR="0022580D" w:rsidRPr="00321E91">
        <w:rPr>
          <w:rFonts w:ascii="Times New Roman" w:hAnsi="Times New Roman" w:cs="Times New Roman"/>
          <w:sz w:val="24"/>
          <w:szCs w:val="24"/>
        </w:rPr>
        <w:t>сам. Все эти процессы и тенденции общественного производства предъявляют качестве</w:t>
      </w:r>
      <w:r w:rsidR="0022580D" w:rsidRPr="00321E91">
        <w:rPr>
          <w:rFonts w:ascii="Times New Roman" w:hAnsi="Times New Roman" w:cs="Times New Roman"/>
          <w:sz w:val="24"/>
          <w:szCs w:val="24"/>
        </w:rPr>
        <w:t>н</w:t>
      </w:r>
      <w:r w:rsidR="0022580D" w:rsidRPr="00321E91">
        <w:rPr>
          <w:rFonts w:ascii="Times New Roman" w:hAnsi="Times New Roman" w:cs="Times New Roman"/>
          <w:sz w:val="24"/>
          <w:szCs w:val="24"/>
        </w:rPr>
        <w:t>но новые требования к развитию  информационных технологий. Современные компь</w:t>
      </w:r>
      <w:r w:rsidR="0022580D" w:rsidRPr="00321E91">
        <w:rPr>
          <w:rFonts w:ascii="Times New Roman" w:hAnsi="Times New Roman" w:cs="Times New Roman"/>
          <w:sz w:val="24"/>
          <w:szCs w:val="24"/>
        </w:rPr>
        <w:t>ю</w:t>
      </w:r>
      <w:r w:rsidR="0022580D" w:rsidRPr="00321E91">
        <w:rPr>
          <w:rFonts w:ascii="Times New Roman" w:hAnsi="Times New Roman" w:cs="Times New Roman"/>
          <w:sz w:val="24"/>
          <w:szCs w:val="24"/>
        </w:rPr>
        <w:t>терные технологии практически исчерпали свои информационные возможности.</w:t>
      </w:r>
    </w:p>
    <w:p w:rsidR="00090D94" w:rsidRPr="00321E91" w:rsidRDefault="00090D94" w:rsidP="00321E91">
      <w:pPr>
        <w:spacing w:after="0" w:line="240" w:lineRule="auto"/>
        <w:ind w:firstLine="709"/>
        <w:jc w:val="both"/>
        <w:rPr>
          <w:rFonts w:ascii="Times New Roman" w:hAnsi="Times New Roman" w:cs="Times New Roman"/>
          <w:sz w:val="24"/>
          <w:szCs w:val="24"/>
        </w:rPr>
      </w:pPr>
      <w:r w:rsidRPr="00321E91">
        <w:rPr>
          <w:rFonts w:ascii="Times New Roman" w:hAnsi="Times New Roman" w:cs="Times New Roman"/>
          <w:sz w:val="24"/>
          <w:szCs w:val="24"/>
        </w:rPr>
        <w:t>В настоящее время требуется создание принципиально нового, инновационного механизма получения, обработки и распространения информации. Таким механизмом явился суперкомпьютер, или квантовый компьютер, который отличается от своих пре</w:t>
      </w:r>
      <w:r w:rsidRPr="00321E91">
        <w:rPr>
          <w:rFonts w:ascii="Times New Roman" w:hAnsi="Times New Roman" w:cs="Times New Roman"/>
          <w:sz w:val="24"/>
          <w:szCs w:val="24"/>
        </w:rPr>
        <w:t>д</w:t>
      </w:r>
      <w:r w:rsidRPr="00321E91">
        <w:rPr>
          <w:rFonts w:ascii="Times New Roman" w:hAnsi="Times New Roman" w:cs="Times New Roman"/>
          <w:sz w:val="24"/>
          <w:szCs w:val="24"/>
        </w:rPr>
        <w:t>шественников механизмом действия, прежде всего, по скорости обработки и распростр</w:t>
      </w:r>
      <w:r w:rsidRPr="00321E91">
        <w:rPr>
          <w:rFonts w:ascii="Times New Roman" w:hAnsi="Times New Roman" w:cs="Times New Roman"/>
          <w:sz w:val="24"/>
          <w:szCs w:val="24"/>
        </w:rPr>
        <w:t>а</w:t>
      </w:r>
      <w:r w:rsidRPr="00321E91">
        <w:rPr>
          <w:rFonts w:ascii="Times New Roman" w:hAnsi="Times New Roman" w:cs="Times New Roman"/>
          <w:sz w:val="24"/>
          <w:szCs w:val="24"/>
        </w:rPr>
        <w:t>нения информации, надёжности её хранения, а также в способности проникновения, в ц</w:t>
      </w:r>
      <w:r w:rsidRPr="00321E91">
        <w:rPr>
          <w:rFonts w:ascii="Times New Roman" w:hAnsi="Times New Roman" w:cs="Times New Roman"/>
          <w:sz w:val="24"/>
          <w:szCs w:val="24"/>
        </w:rPr>
        <w:t>е</w:t>
      </w:r>
      <w:r w:rsidRPr="00321E91">
        <w:rPr>
          <w:rFonts w:ascii="Times New Roman" w:hAnsi="Times New Roman" w:cs="Times New Roman"/>
          <w:sz w:val="24"/>
          <w:szCs w:val="24"/>
        </w:rPr>
        <w:t>лях получения необходимой информации.</w:t>
      </w:r>
    </w:p>
    <w:p w:rsidR="00326AC9" w:rsidRPr="00321E91" w:rsidRDefault="00DC5697" w:rsidP="00321E91">
      <w:pPr>
        <w:spacing w:after="0" w:line="240" w:lineRule="auto"/>
        <w:ind w:firstLine="709"/>
        <w:jc w:val="both"/>
        <w:rPr>
          <w:rFonts w:ascii="Times New Roman" w:hAnsi="Times New Roman" w:cs="Times New Roman"/>
          <w:sz w:val="24"/>
          <w:szCs w:val="24"/>
        </w:rPr>
      </w:pPr>
      <w:r w:rsidRPr="00321E91">
        <w:rPr>
          <w:rFonts w:ascii="Times New Roman" w:hAnsi="Times New Roman" w:cs="Times New Roman"/>
          <w:sz w:val="24"/>
          <w:szCs w:val="24"/>
        </w:rPr>
        <w:t>Квантовый компьютер</w:t>
      </w:r>
      <w:r w:rsidR="0010280C" w:rsidRPr="00321E91">
        <w:rPr>
          <w:rFonts w:ascii="Times New Roman" w:hAnsi="Times New Roman" w:cs="Times New Roman"/>
          <w:sz w:val="24"/>
          <w:szCs w:val="24"/>
        </w:rPr>
        <w:t xml:space="preserve"> – это принципиально новый компь</w:t>
      </w:r>
      <w:r w:rsidRPr="00321E91">
        <w:rPr>
          <w:rFonts w:ascii="Times New Roman" w:hAnsi="Times New Roman" w:cs="Times New Roman"/>
          <w:sz w:val="24"/>
          <w:szCs w:val="24"/>
        </w:rPr>
        <w:t>ютер,</w:t>
      </w:r>
      <w:r w:rsidR="0010280C" w:rsidRPr="00321E91">
        <w:rPr>
          <w:rFonts w:ascii="Times New Roman" w:hAnsi="Times New Roman" w:cs="Times New Roman"/>
          <w:sz w:val="24"/>
          <w:szCs w:val="24"/>
        </w:rPr>
        <w:t xml:space="preserve"> создание которого было разработано и основано на принципиально новой, инновационной</w:t>
      </w:r>
      <w:r w:rsidR="002A3C7B" w:rsidRPr="00321E91">
        <w:rPr>
          <w:rFonts w:ascii="Times New Roman" w:hAnsi="Times New Roman" w:cs="Times New Roman"/>
          <w:sz w:val="24"/>
          <w:szCs w:val="24"/>
        </w:rPr>
        <w:t xml:space="preserve"> системе в области получения, обработки и распространения информационных данных. </w:t>
      </w:r>
      <w:r w:rsidRPr="00321E91">
        <w:rPr>
          <w:rFonts w:ascii="Times New Roman" w:hAnsi="Times New Roman" w:cs="Times New Roman"/>
          <w:sz w:val="24"/>
          <w:szCs w:val="24"/>
        </w:rPr>
        <w:t xml:space="preserve"> В квантовом комп</w:t>
      </w:r>
      <w:r w:rsidRPr="00321E91">
        <w:rPr>
          <w:rFonts w:ascii="Times New Roman" w:hAnsi="Times New Roman" w:cs="Times New Roman"/>
          <w:sz w:val="24"/>
          <w:szCs w:val="24"/>
        </w:rPr>
        <w:t>ь</w:t>
      </w:r>
      <w:r w:rsidRPr="00321E91">
        <w:rPr>
          <w:rFonts w:ascii="Times New Roman" w:hAnsi="Times New Roman" w:cs="Times New Roman"/>
          <w:sz w:val="24"/>
          <w:szCs w:val="24"/>
        </w:rPr>
        <w:t>ютере заложены основы для осуществления перехода к принципиально новому качеству жизни. Главным достоинством квантового компьютера является экономия времени в пр</w:t>
      </w:r>
      <w:r w:rsidRPr="00321E91">
        <w:rPr>
          <w:rFonts w:ascii="Times New Roman" w:hAnsi="Times New Roman" w:cs="Times New Roman"/>
          <w:sz w:val="24"/>
          <w:szCs w:val="24"/>
        </w:rPr>
        <w:t>о</w:t>
      </w:r>
      <w:r w:rsidRPr="00321E91">
        <w:rPr>
          <w:rFonts w:ascii="Times New Roman" w:hAnsi="Times New Roman" w:cs="Times New Roman"/>
          <w:sz w:val="24"/>
          <w:szCs w:val="24"/>
        </w:rPr>
        <w:t>цессе получения и обработки информации. Т</w:t>
      </w:r>
      <w:r w:rsidR="004A070B" w:rsidRPr="00321E91">
        <w:rPr>
          <w:rFonts w:ascii="Times New Roman" w:hAnsi="Times New Roman" w:cs="Times New Roman"/>
          <w:sz w:val="24"/>
          <w:szCs w:val="24"/>
        </w:rPr>
        <w:t>ак, измерение мощности</w:t>
      </w:r>
      <w:r w:rsidRPr="00321E91">
        <w:rPr>
          <w:rFonts w:ascii="Times New Roman" w:hAnsi="Times New Roman" w:cs="Times New Roman"/>
          <w:sz w:val="24"/>
          <w:szCs w:val="24"/>
        </w:rPr>
        <w:t xml:space="preserve"> квантового компь</w:t>
      </w:r>
      <w:r w:rsidRPr="00321E91">
        <w:rPr>
          <w:rFonts w:ascii="Times New Roman" w:hAnsi="Times New Roman" w:cs="Times New Roman"/>
          <w:sz w:val="24"/>
          <w:szCs w:val="24"/>
        </w:rPr>
        <w:t>ю</w:t>
      </w:r>
      <w:r w:rsidRPr="00321E91">
        <w:rPr>
          <w:rFonts w:ascii="Times New Roman" w:hAnsi="Times New Roman" w:cs="Times New Roman"/>
          <w:sz w:val="24"/>
          <w:szCs w:val="24"/>
        </w:rPr>
        <w:t xml:space="preserve">тера, его действий с информационными потоками выражается в </w:t>
      </w:r>
      <w:proofErr w:type="spellStart"/>
      <w:r w:rsidRPr="00321E91">
        <w:rPr>
          <w:rFonts w:ascii="Times New Roman" w:hAnsi="Times New Roman" w:cs="Times New Roman"/>
          <w:sz w:val="24"/>
          <w:szCs w:val="24"/>
        </w:rPr>
        <w:t>кубитах</w:t>
      </w:r>
      <w:proofErr w:type="spellEnd"/>
      <w:r w:rsidRPr="00321E91">
        <w:rPr>
          <w:rFonts w:ascii="Times New Roman" w:hAnsi="Times New Roman" w:cs="Times New Roman"/>
          <w:sz w:val="24"/>
          <w:szCs w:val="24"/>
        </w:rPr>
        <w:t xml:space="preserve">. </w:t>
      </w:r>
      <w:r w:rsidR="004324EF" w:rsidRPr="00321E91">
        <w:rPr>
          <w:rFonts w:ascii="Times New Roman" w:hAnsi="Times New Roman" w:cs="Times New Roman"/>
          <w:sz w:val="24"/>
          <w:szCs w:val="24"/>
        </w:rPr>
        <w:t>Уже создан т</w:t>
      </w:r>
      <w:r w:rsidR="004324EF" w:rsidRPr="00321E91">
        <w:rPr>
          <w:rFonts w:ascii="Times New Roman" w:hAnsi="Times New Roman" w:cs="Times New Roman"/>
          <w:sz w:val="24"/>
          <w:szCs w:val="24"/>
        </w:rPr>
        <w:t>а</w:t>
      </w:r>
      <w:r w:rsidR="004324EF" w:rsidRPr="00321E91">
        <w:rPr>
          <w:rFonts w:ascii="Times New Roman" w:hAnsi="Times New Roman" w:cs="Times New Roman"/>
          <w:sz w:val="24"/>
          <w:szCs w:val="24"/>
        </w:rPr>
        <w:t>кой экспериментальный компьютер, объём</w:t>
      </w:r>
      <w:r w:rsidR="004A070B" w:rsidRPr="00321E91">
        <w:rPr>
          <w:rFonts w:ascii="Times New Roman" w:hAnsi="Times New Roman" w:cs="Times New Roman"/>
          <w:sz w:val="24"/>
          <w:szCs w:val="24"/>
        </w:rPr>
        <w:t xml:space="preserve"> </w:t>
      </w:r>
      <w:proofErr w:type="gramStart"/>
      <w:r w:rsidR="004A070B" w:rsidRPr="00321E91">
        <w:rPr>
          <w:rFonts w:ascii="Times New Roman" w:hAnsi="Times New Roman" w:cs="Times New Roman"/>
          <w:sz w:val="24"/>
          <w:szCs w:val="24"/>
        </w:rPr>
        <w:t>памяти</w:t>
      </w:r>
      <w:proofErr w:type="gramEnd"/>
      <w:r w:rsidR="004324EF" w:rsidRPr="00321E91">
        <w:rPr>
          <w:rFonts w:ascii="Times New Roman" w:hAnsi="Times New Roman" w:cs="Times New Roman"/>
          <w:sz w:val="24"/>
          <w:szCs w:val="24"/>
        </w:rPr>
        <w:t xml:space="preserve"> которого составляет 51 </w:t>
      </w:r>
      <w:proofErr w:type="spellStart"/>
      <w:r w:rsidR="004324EF" w:rsidRPr="00321E91">
        <w:rPr>
          <w:rFonts w:ascii="Times New Roman" w:hAnsi="Times New Roman" w:cs="Times New Roman"/>
          <w:sz w:val="24"/>
          <w:szCs w:val="24"/>
        </w:rPr>
        <w:t>кубит</w:t>
      </w:r>
      <w:proofErr w:type="spellEnd"/>
      <w:r w:rsidR="004324EF" w:rsidRPr="00321E91">
        <w:rPr>
          <w:rFonts w:ascii="Times New Roman" w:hAnsi="Times New Roman" w:cs="Times New Roman"/>
          <w:sz w:val="24"/>
          <w:szCs w:val="24"/>
        </w:rPr>
        <w:t>.</w:t>
      </w:r>
      <w:r w:rsidR="004A070B" w:rsidRPr="00321E91">
        <w:rPr>
          <w:rFonts w:ascii="Times New Roman" w:hAnsi="Times New Roman" w:cs="Times New Roman"/>
          <w:sz w:val="24"/>
          <w:szCs w:val="24"/>
        </w:rPr>
        <w:t xml:space="preserve"> Об этом </w:t>
      </w:r>
      <w:r w:rsidR="004A070B" w:rsidRPr="00321E91">
        <w:rPr>
          <w:rFonts w:ascii="Times New Roman" w:hAnsi="Times New Roman" w:cs="Times New Roman"/>
          <w:sz w:val="24"/>
          <w:szCs w:val="24"/>
        </w:rPr>
        <w:lastRenderedPageBreak/>
        <w:t xml:space="preserve">было объявлено в Москве, на </w:t>
      </w:r>
      <w:r w:rsidR="004A070B" w:rsidRPr="00321E91">
        <w:rPr>
          <w:rFonts w:ascii="Times New Roman" w:hAnsi="Times New Roman" w:cs="Times New Roman"/>
          <w:sz w:val="24"/>
          <w:szCs w:val="24"/>
          <w:lang w:val="en-US"/>
        </w:rPr>
        <w:t>IV</w:t>
      </w:r>
      <w:r w:rsidR="004A070B" w:rsidRPr="00321E91">
        <w:rPr>
          <w:rFonts w:ascii="Times New Roman" w:hAnsi="Times New Roman" w:cs="Times New Roman"/>
          <w:sz w:val="24"/>
          <w:szCs w:val="24"/>
        </w:rPr>
        <w:t xml:space="preserve"> Международной конференции по квантовым технолог</w:t>
      </w:r>
      <w:r w:rsidR="004A070B" w:rsidRPr="00321E91">
        <w:rPr>
          <w:rFonts w:ascii="Times New Roman" w:hAnsi="Times New Roman" w:cs="Times New Roman"/>
          <w:sz w:val="24"/>
          <w:szCs w:val="24"/>
        </w:rPr>
        <w:t>и</w:t>
      </w:r>
      <w:r w:rsidR="004A070B" w:rsidRPr="00321E91">
        <w:rPr>
          <w:rFonts w:ascii="Times New Roman" w:hAnsi="Times New Roman" w:cs="Times New Roman"/>
          <w:sz w:val="24"/>
          <w:szCs w:val="24"/>
        </w:rPr>
        <w:t xml:space="preserve">ям (ICQT, 2017). В его создании принимал участие и </w:t>
      </w:r>
      <w:proofErr w:type="spellStart"/>
      <w:r w:rsidR="004A070B" w:rsidRPr="00321E91">
        <w:rPr>
          <w:rFonts w:ascii="Times New Roman" w:hAnsi="Times New Roman" w:cs="Times New Roman"/>
          <w:sz w:val="24"/>
          <w:szCs w:val="24"/>
        </w:rPr>
        <w:t>сооснователь</w:t>
      </w:r>
      <w:proofErr w:type="spellEnd"/>
      <w:r w:rsidR="004A070B" w:rsidRPr="00321E91">
        <w:rPr>
          <w:rFonts w:ascii="Times New Roman" w:hAnsi="Times New Roman" w:cs="Times New Roman"/>
          <w:sz w:val="24"/>
          <w:szCs w:val="24"/>
        </w:rPr>
        <w:t xml:space="preserve"> </w:t>
      </w:r>
      <w:r w:rsidR="00356E6D" w:rsidRPr="00321E91">
        <w:rPr>
          <w:rFonts w:ascii="Times New Roman" w:hAnsi="Times New Roman" w:cs="Times New Roman"/>
          <w:sz w:val="24"/>
          <w:szCs w:val="24"/>
        </w:rPr>
        <w:t>Российского квантов</w:t>
      </w:r>
      <w:r w:rsidR="00356E6D" w:rsidRPr="00321E91">
        <w:rPr>
          <w:rFonts w:ascii="Times New Roman" w:hAnsi="Times New Roman" w:cs="Times New Roman"/>
          <w:sz w:val="24"/>
          <w:szCs w:val="24"/>
        </w:rPr>
        <w:t>о</w:t>
      </w:r>
      <w:r w:rsidR="00356E6D" w:rsidRPr="00321E91">
        <w:rPr>
          <w:rFonts w:ascii="Times New Roman" w:hAnsi="Times New Roman" w:cs="Times New Roman"/>
          <w:sz w:val="24"/>
          <w:szCs w:val="24"/>
        </w:rPr>
        <w:t>го центра (</w:t>
      </w:r>
      <w:r w:rsidR="004A070B" w:rsidRPr="00321E91">
        <w:rPr>
          <w:rFonts w:ascii="Times New Roman" w:hAnsi="Times New Roman" w:cs="Times New Roman"/>
          <w:sz w:val="24"/>
          <w:szCs w:val="24"/>
        </w:rPr>
        <w:t>РКЦ</w:t>
      </w:r>
      <w:r w:rsidR="00356E6D" w:rsidRPr="00321E91">
        <w:rPr>
          <w:rFonts w:ascii="Times New Roman" w:hAnsi="Times New Roman" w:cs="Times New Roman"/>
          <w:sz w:val="24"/>
          <w:szCs w:val="24"/>
        </w:rPr>
        <w:t>) и профессор Гарвардского университета</w:t>
      </w:r>
      <w:r w:rsidR="004A070B" w:rsidRPr="00321E91">
        <w:rPr>
          <w:rFonts w:ascii="Times New Roman" w:hAnsi="Times New Roman" w:cs="Times New Roman"/>
          <w:sz w:val="24"/>
          <w:szCs w:val="24"/>
        </w:rPr>
        <w:t xml:space="preserve"> М. Лукин, который сообщил, что его </w:t>
      </w:r>
      <w:r w:rsidR="00356E6D" w:rsidRPr="00321E91">
        <w:rPr>
          <w:rFonts w:ascii="Times New Roman" w:hAnsi="Times New Roman" w:cs="Times New Roman"/>
          <w:sz w:val="24"/>
          <w:szCs w:val="24"/>
        </w:rPr>
        <w:t xml:space="preserve">американские </w:t>
      </w:r>
      <w:r w:rsidR="004A070B" w:rsidRPr="00321E91">
        <w:rPr>
          <w:rFonts w:ascii="Times New Roman" w:hAnsi="Times New Roman" w:cs="Times New Roman"/>
          <w:sz w:val="24"/>
          <w:szCs w:val="24"/>
        </w:rPr>
        <w:t>коллеги</w:t>
      </w:r>
      <w:r w:rsidR="002A3C7B" w:rsidRPr="00321E91">
        <w:rPr>
          <w:rFonts w:ascii="Times New Roman" w:hAnsi="Times New Roman" w:cs="Times New Roman"/>
          <w:sz w:val="24"/>
          <w:szCs w:val="24"/>
        </w:rPr>
        <w:t>,</w:t>
      </w:r>
      <w:r w:rsidR="004A070B" w:rsidRPr="00321E91">
        <w:rPr>
          <w:rFonts w:ascii="Times New Roman" w:hAnsi="Times New Roman" w:cs="Times New Roman"/>
          <w:sz w:val="24"/>
          <w:szCs w:val="24"/>
        </w:rPr>
        <w:t xml:space="preserve"> и он создали и успешно проверили программируемый квант</w:t>
      </w:r>
      <w:r w:rsidR="004A070B" w:rsidRPr="00321E91">
        <w:rPr>
          <w:rFonts w:ascii="Times New Roman" w:hAnsi="Times New Roman" w:cs="Times New Roman"/>
          <w:sz w:val="24"/>
          <w:szCs w:val="24"/>
        </w:rPr>
        <w:t>о</w:t>
      </w:r>
      <w:r w:rsidR="004A070B" w:rsidRPr="00321E91">
        <w:rPr>
          <w:rFonts w:ascii="Times New Roman" w:hAnsi="Times New Roman" w:cs="Times New Roman"/>
          <w:sz w:val="24"/>
          <w:szCs w:val="24"/>
        </w:rPr>
        <w:t xml:space="preserve">вый компьютер на базе 51 </w:t>
      </w:r>
      <w:proofErr w:type="spellStart"/>
      <w:r w:rsidR="004A070B" w:rsidRPr="00321E91">
        <w:rPr>
          <w:rFonts w:ascii="Times New Roman" w:hAnsi="Times New Roman" w:cs="Times New Roman"/>
          <w:sz w:val="24"/>
          <w:szCs w:val="24"/>
        </w:rPr>
        <w:t>куби</w:t>
      </w:r>
      <w:r w:rsidR="00356E6D" w:rsidRPr="00321E91">
        <w:rPr>
          <w:rFonts w:ascii="Times New Roman" w:hAnsi="Times New Roman" w:cs="Times New Roman"/>
          <w:sz w:val="24"/>
          <w:szCs w:val="24"/>
        </w:rPr>
        <w:t>та</w:t>
      </w:r>
      <w:proofErr w:type="spellEnd"/>
      <w:r w:rsidR="00356E6D" w:rsidRPr="00321E91">
        <w:rPr>
          <w:rFonts w:ascii="Times New Roman" w:hAnsi="Times New Roman" w:cs="Times New Roman"/>
          <w:sz w:val="24"/>
          <w:szCs w:val="24"/>
        </w:rPr>
        <w:t>. Т</w:t>
      </w:r>
      <w:r w:rsidR="004A070B" w:rsidRPr="00321E91">
        <w:rPr>
          <w:rFonts w:ascii="Times New Roman" w:hAnsi="Times New Roman" w:cs="Times New Roman"/>
          <w:sz w:val="24"/>
          <w:szCs w:val="24"/>
        </w:rPr>
        <w:t>ем самым,</w:t>
      </w:r>
      <w:r w:rsidR="00356E6D" w:rsidRPr="00321E91">
        <w:rPr>
          <w:rFonts w:ascii="Times New Roman" w:hAnsi="Times New Roman" w:cs="Times New Roman"/>
          <w:sz w:val="24"/>
          <w:szCs w:val="24"/>
        </w:rPr>
        <w:t xml:space="preserve"> группа </w:t>
      </w:r>
      <w:proofErr w:type="spellStart"/>
      <w:r w:rsidR="00356E6D" w:rsidRPr="00321E91">
        <w:rPr>
          <w:rFonts w:ascii="Times New Roman" w:hAnsi="Times New Roman" w:cs="Times New Roman"/>
          <w:sz w:val="24"/>
          <w:szCs w:val="24"/>
        </w:rPr>
        <w:t>М.Лукина</w:t>
      </w:r>
      <w:proofErr w:type="spellEnd"/>
      <w:r w:rsidR="00356E6D" w:rsidRPr="00321E91">
        <w:rPr>
          <w:rFonts w:ascii="Times New Roman" w:hAnsi="Times New Roman" w:cs="Times New Roman"/>
          <w:sz w:val="24"/>
          <w:szCs w:val="24"/>
        </w:rPr>
        <w:t xml:space="preserve"> стала</w:t>
      </w:r>
      <w:r w:rsidR="004A070B" w:rsidRPr="00321E91">
        <w:rPr>
          <w:rFonts w:ascii="Times New Roman" w:hAnsi="Times New Roman" w:cs="Times New Roman"/>
          <w:sz w:val="24"/>
          <w:szCs w:val="24"/>
        </w:rPr>
        <w:t xml:space="preserve"> одним из лидеров среди участников похода за квантовым компьютером</w:t>
      </w:r>
      <w:r w:rsidR="002A3C7B" w:rsidRPr="00321E91">
        <w:rPr>
          <w:rFonts w:ascii="Times New Roman" w:hAnsi="Times New Roman" w:cs="Times New Roman"/>
          <w:sz w:val="24"/>
          <w:szCs w:val="24"/>
        </w:rPr>
        <w:t xml:space="preserve"> </w:t>
      </w:r>
      <w:r w:rsidR="00917254">
        <w:rPr>
          <w:rFonts w:ascii="Times New Roman" w:hAnsi="Times New Roman" w:cs="Times New Roman"/>
          <w:b/>
          <w:sz w:val="24"/>
          <w:szCs w:val="24"/>
        </w:rPr>
        <w:t>[5</w:t>
      </w:r>
      <w:r w:rsidR="002A3C7B" w:rsidRPr="00321E91">
        <w:rPr>
          <w:rFonts w:ascii="Times New Roman" w:hAnsi="Times New Roman" w:cs="Times New Roman"/>
          <w:b/>
          <w:sz w:val="24"/>
          <w:szCs w:val="24"/>
        </w:rPr>
        <w:t>]</w:t>
      </w:r>
      <w:r w:rsidR="004A070B" w:rsidRPr="00321E91">
        <w:rPr>
          <w:rFonts w:ascii="Times New Roman" w:hAnsi="Times New Roman" w:cs="Times New Roman"/>
          <w:sz w:val="24"/>
          <w:szCs w:val="24"/>
        </w:rPr>
        <w:t>.</w:t>
      </w:r>
    </w:p>
    <w:p w:rsidR="00356E6D" w:rsidRPr="00321E91" w:rsidRDefault="00356E6D" w:rsidP="00321E91">
      <w:pPr>
        <w:spacing w:after="0" w:line="240" w:lineRule="auto"/>
        <w:ind w:firstLine="709"/>
        <w:jc w:val="both"/>
        <w:rPr>
          <w:rFonts w:ascii="Times New Roman" w:hAnsi="Times New Roman" w:cs="Times New Roman"/>
          <w:sz w:val="24"/>
          <w:szCs w:val="24"/>
        </w:rPr>
      </w:pPr>
      <w:r w:rsidRPr="00321E91">
        <w:rPr>
          <w:rFonts w:ascii="Times New Roman" w:hAnsi="Times New Roman" w:cs="Times New Roman"/>
          <w:sz w:val="24"/>
          <w:szCs w:val="24"/>
        </w:rPr>
        <w:t>Сам механизм функционирования его построен на принципе симулятора</w:t>
      </w:r>
      <w:r w:rsidR="003E61AB" w:rsidRPr="00321E91">
        <w:rPr>
          <w:rFonts w:ascii="Times New Roman" w:hAnsi="Times New Roman" w:cs="Times New Roman"/>
          <w:sz w:val="24"/>
          <w:szCs w:val="24"/>
        </w:rPr>
        <w:t>. В обы</w:t>
      </w:r>
      <w:r w:rsidR="003E61AB" w:rsidRPr="00321E91">
        <w:rPr>
          <w:rFonts w:ascii="Times New Roman" w:hAnsi="Times New Roman" w:cs="Times New Roman"/>
          <w:sz w:val="24"/>
          <w:szCs w:val="24"/>
        </w:rPr>
        <w:t>ч</w:t>
      </w:r>
      <w:r w:rsidR="003E61AB" w:rsidRPr="00321E91">
        <w:rPr>
          <w:rFonts w:ascii="Times New Roman" w:hAnsi="Times New Roman" w:cs="Times New Roman"/>
          <w:sz w:val="24"/>
          <w:szCs w:val="24"/>
        </w:rPr>
        <w:t>ном компьютере процессор ведёт обработку двух положений 0 и 1, которые объединены в «биты» информации (нули и единицы) по существующей квалификации. Обычный перс</w:t>
      </w:r>
      <w:r w:rsidR="003E61AB" w:rsidRPr="00321E91">
        <w:rPr>
          <w:rFonts w:ascii="Times New Roman" w:hAnsi="Times New Roman" w:cs="Times New Roman"/>
          <w:sz w:val="24"/>
          <w:szCs w:val="24"/>
        </w:rPr>
        <w:t>о</w:t>
      </w:r>
      <w:r w:rsidR="003E61AB" w:rsidRPr="00321E91">
        <w:rPr>
          <w:rFonts w:ascii="Times New Roman" w:hAnsi="Times New Roman" w:cs="Times New Roman"/>
          <w:sz w:val="24"/>
          <w:szCs w:val="24"/>
        </w:rPr>
        <w:t>нальный  компьютер, состоящий из ячеек, проводит операции в положении 0 или 1. В квантовом компьютере ячейки образуют «</w:t>
      </w:r>
      <w:proofErr w:type="spellStart"/>
      <w:r w:rsidR="003E61AB" w:rsidRPr="00321E91">
        <w:rPr>
          <w:rFonts w:ascii="Times New Roman" w:hAnsi="Times New Roman" w:cs="Times New Roman"/>
          <w:sz w:val="24"/>
          <w:szCs w:val="24"/>
        </w:rPr>
        <w:t>кубит</w:t>
      </w:r>
      <w:proofErr w:type="spellEnd"/>
      <w:r w:rsidR="003E61AB" w:rsidRPr="00321E91">
        <w:rPr>
          <w:rFonts w:ascii="Times New Roman" w:hAnsi="Times New Roman" w:cs="Times New Roman"/>
          <w:sz w:val="24"/>
          <w:szCs w:val="24"/>
        </w:rPr>
        <w:t xml:space="preserve">», который функционирует одновременно в двух состояниях, или в перманентном состоянии 0 и 1, поэтому сам </w:t>
      </w:r>
      <w:proofErr w:type="spellStart"/>
      <w:r w:rsidR="003E61AB" w:rsidRPr="00321E91">
        <w:rPr>
          <w:rFonts w:ascii="Times New Roman" w:hAnsi="Times New Roman" w:cs="Times New Roman"/>
          <w:sz w:val="24"/>
          <w:szCs w:val="24"/>
        </w:rPr>
        <w:t>кубит</w:t>
      </w:r>
      <w:proofErr w:type="spellEnd"/>
      <w:r w:rsidR="003E61AB" w:rsidRPr="00321E91">
        <w:rPr>
          <w:rFonts w:ascii="Times New Roman" w:hAnsi="Times New Roman" w:cs="Times New Roman"/>
          <w:sz w:val="24"/>
          <w:szCs w:val="24"/>
        </w:rPr>
        <w:t xml:space="preserve"> в этом ко</w:t>
      </w:r>
      <w:r w:rsidR="003E61AB" w:rsidRPr="00321E91">
        <w:rPr>
          <w:rFonts w:ascii="Times New Roman" w:hAnsi="Times New Roman" w:cs="Times New Roman"/>
          <w:sz w:val="24"/>
          <w:szCs w:val="24"/>
        </w:rPr>
        <w:t>м</w:t>
      </w:r>
      <w:r w:rsidR="003E61AB" w:rsidRPr="00321E91">
        <w:rPr>
          <w:rFonts w:ascii="Times New Roman" w:hAnsi="Times New Roman" w:cs="Times New Roman"/>
          <w:sz w:val="24"/>
          <w:szCs w:val="24"/>
        </w:rPr>
        <w:t xml:space="preserve">пьютере приобретает большое число </w:t>
      </w:r>
      <w:proofErr w:type="spellStart"/>
      <w:r w:rsidR="003E61AB" w:rsidRPr="00321E91">
        <w:rPr>
          <w:rFonts w:ascii="Times New Roman" w:hAnsi="Times New Roman" w:cs="Times New Roman"/>
          <w:sz w:val="24"/>
          <w:szCs w:val="24"/>
        </w:rPr>
        <w:t>кубитов</w:t>
      </w:r>
      <w:proofErr w:type="spellEnd"/>
      <w:r w:rsidR="002A3C7B" w:rsidRPr="00321E91">
        <w:rPr>
          <w:rFonts w:ascii="Times New Roman" w:hAnsi="Times New Roman" w:cs="Times New Roman"/>
          <w:sz w:val="24"/>
          <w:szCs w:val="24"/>
        </w:rPr>
        <w:t xml:space="preserve"> </w:t>
      </w:r>
      <w:r w:rsidR="00917254">
        <w:rPr>
          <w:rFonts w:ascii="Times New Roman" w:hAnsi="Times New Roman" w:cs="Times New Roman"/>
          <w:b/>
          <w:sz w:val="24"/>
          <w:szCs w:val="24"/>
        </w:rPr>
        <w:t>[5</w:t>
      </w:r>
      <w:r w:rsidR="002A3C7B" w:rsidRPr="00321E91">
        <w:rPr>
          <w:rFonts w:ascii="Times New Roman" w:hAnsi="Times New Roman" w:cs="Times New Roman"/>
          <w:b/>
          <w:sz w:val="24"/>
          <w:szCs w:val="24"/>
        </w:rPr>
        <w:t>]</w:t>
      </w:r>
      <w:r w:rsidR="002A3C7B" w:rsidRPr="00321E91">
        <w:rPr>
          <w:rFonts w:ascii="Times New Roman" w:hAnsi="Times New Roman" w:cs="Times New Roman"/>
          <w:sz w:val="24"/>
          <w:szCs w:val="24"/>
        </w:rPr>
        <w:t>.</w:t>
      </w:r>
    </w:p>
    <w:p w:rsidR="00602A76" w:rsidRPr="00321E91" w:rsidRDefault="003E61AB" w:rsidP="00321E91">
      <w:pPr>
        <w:spacing w:after="0" w:line="240" w:lineRule="auto"/>
        <w:ind w:firstLine="709"/>
        <w:jc w:val="both"/>
        <w:rPr>
          <w:rFonts w:ascii="Times New Roman" w:hAnsi="Times New Roman" w:cs="Times New Roman"/>
          <w:sz w:val="24"/>
          <w:szCs w:val="24"/>
        </w:rPr>
      </w:pPr>
      <w:r w:rsidRPr="00321E91">
        <w:rPr>
          <w:rFonts w:ascii="Times New Roman" w:hAnsi="Times New Roman" w:cs="Times New Roman"/>
          <w:sz w:val="24"/>
          <w:szCs w:val="24"/>
        </w:rPr>
        <w:t>Созданный на инновационном механизме действия</w:t>
      </w:r>
      <w:r w:rsidR="00D95898" w:rsidRPr="00321E91">
        <w:rPr>
          <w:rFonts w:ascii="Times New Roman" w:hAnsi="Times New Roman" w:cs="Times New Roman"/>
          <w:sz w:val="24"/>
          <w:szCs w:val="24"/>
        </w:rPr>
        <w:t>, квантовый компьютер получ</w:t>
      </w:r>
      <w:r w:rsidR="00D95898" w:rsidRPr="00321E91">
        <w:rPr>
          <w:rFonts w:ascii="Times New Roman" w:hAnsi="Times New Roman" w:cs="Times New Roman"/>
          <w:sz w:val="24"/>
          <w:szCs w:val="24"/>
        </w:rPr>
        <w:t>а</w:t>
      </w:r>
      <w:r w:rsidR="00D95898" w:rsidRPr="00321E91">
        <w:rPr>
          <w:rFonts w:ascii="Times New Roman" w:hAnsi="Times New Roman" w:cs="Times New Roman"/>
          <w:sz w:val="24"/>
          <w:szCs w:val="24"/>
        </w:rPr>
        <w:t>ет возможность взламывать банковскую систему и раскрывать счета, таким образом, чт</w:t>
      </w:r>
      <w:r w:rsidR="00D95898" w:rsidRPr="00321E91">
        <w:rPr>
          <w:rFonts w:ascii="Times New Roman" w:hAnsi="Times New Roman" w:cs="Times New Roman"/>
          <w:sz w:val="24"/>
          <w:szCs w:val="24"/>
        </w:rPr>
        <w:t>о</w:t>
      </w:r>
      <w:r w:rsidR="00D95898" w:rsidRPr="00321E91">
        <w:rPr>
          <w:rFonts w:ascii="Times New Roman" w:hAnsi="Times New Roman" w:cs="Times New Roman"/>
          <w:sz w:val="24"/>
          <w:szCs w:val="24"/>
        </w:rPr>
        <w:t>бы снимать денежные средства; раскрывать секреты, представляющие интересы наци</w:t>
      </w:r>
      <w:r w:rsidR="00D95898" w:rsidRPr="00321E91">
        <w:rPr>
          <w:rFonts w:ascii="Times New Roman" w:hAnsi="Times New Roman" w:cs="Times New Roman"/>
          <w:sz w:val="24"/>
          <w:szCs w:val="24"/>
        </w:rPr>
        <w:t>о</w:t>
      </w:r>
      <w:r w:rsidR="00D95898" w:rsidRPr="00321E91">
        <w:rPr>
          <w:rFonts w:ascii="Times New Roman" w:hAnsi="Times New Roman" w:cs="Times New Roman"/>
          <w:sz w:val="24"/>
          <w:szCs w:val="24"/>
        </w:rPr>
        <w:t>нальной безопасности страны; активно осуществлять промышленный шпионаж в интер</w:t>
      </w:r>
      <w:r w:rsidR="00D95898" w:rsidRPr="00321E91">
        <w:rPr>
          <w:rFonts w:ascii="Times New Roman" w:hAnsi="Times New Roman" w:cs="Times New Roman"/>
          <w:sz w:val="24"/>
          <w:szCs w:val="24"/>
        </w:rPr>
        <w:t>е</w:t>
      </w:r>
      <w:r w:rsidR="00D95898" w:rsidRPr="00321E91">
        <w:rPr>
          <w:rFonts w:ascii="Times New Roman" w:hAnsi="Times New Roman" w:cs="Times New Roman"/>
          <w:sz w:val="24"/>
          <w:szCs w:val="24"/>
        </w:rPr>
        <w:t>сах корпораций; взламывать серверы различных государственных учреждений и орган</w:t>
      </w:r>
      <w:r w:rsidR="00D95898" w:rsidRPr="00321E91">
        <w:rPr>
          <w:rFonts w:ascii="Times New Roman" w:hAnsi="Times New Roman" w:cs="Times New Roman"/>
          <w:sz w:val="24"/>
          <w:szCs w:val="24"/>
        </w:rPr>
        <w:t>и</w:t>
      </w:r>
      <w:r w:rsidR="00D95898" w:rsidRPr="00321E91">
        <w:rPr>
          <w:rFonts w:ascii="Times New Roman" w:hAnsi="Times New Roman" w:cs="Times New Roman"/>
          <w:sz w:val="24"/>
          <w:szCs w:val="24"/>
        </w:rPr>
        <w:t>заций; другими словами – угрожать не только национальной, но и экономической бе</w:t>
      </w:r>
      <w:r w:rsidR="00D95898" w:rsidRPr="00321E91">
        <w:rPr>
          <w:rFonts w:ascii="Times New Roman" w:hAnsi="Times New Roman" w:cs="Times New Roman"/>
          <w:sz w:val="24"/>
          <w:szCs w:val="24"/>
        </w:rPr>
        <w:t>з</w:t>
      </w:r>
      <w:r w:rsidR="00D95898" w:rsidRPr="00321E91">
        <w:rPr>
          <w:rFonts w:ascii="Times New Roman" w:hAnsi="Times New Roman" w:cs="Times New Roman"/>
          <w:sz w:val="24"/>
          <w:szCs w:val="24"/>
        </w:rPr>
        <w:t>опасности, а также создаёт угрозу стабильному функционированию всех систем госуда</w:t>
      </w:r>
      <w:r w:rsidR="00D95898" w:rsidRPr="00321E91">
        <w:rPr>
          <w:rFonts w:ascii="Times New Roman" w:hAnsi="Times New Roman" w:cs="Times New Roman"/>
          <w:sz w:val="24"/>
          <w:szCs w:val="24"/>
        </w:rPr>
        <w:t>р</w:t>
      </w:r>
      <w:r w:rsidR="00D95898" w:rsidRPr="00321E91">
        <w:rPr>
          <w:rFonts w:ascii="Times New Roman" w:hAnsi="Times New Roman" w:cs="Times New Roman"/>
          <w:sz w:val="24"/>
          <w:szCs w:val="24"/>
        </w:rPr>
        <w:t>ства и отраслей народного хозяйства – ракетно-космическим системам</w:t>
      </w:r>
      <w:r w:rsidR="00870077" w:rsidRPr="00321E91">
        <w:rPr>
          <w:rFonts w:ascii="Times New Roman" w:hAnsi="Times New Roman" w:cs="Times New Roman"/>
          <w:sz w:val="24"/>
          <w:szCs w:val="24"/>
        </w:rPr>
        <w:t>, связи  и информ</w:t>
      </w:r>
      <w:r w:rsidR="00870077" w:rsidRPr="00321E91">
        <w:rPr>
          <w:rFonts w:ascii="Times New Roman" w:hAnsi="Times New Roman" w:cs="Times New Roman"/>
          <w:sz w:val="24"/>
          <w:szCs w:val="24"/>
        </w:rPr>
        <w:t>а</w:t>
      </w:r>
      <w:r w:rsidR="00870077" w:rsidRPr="00321E91">
        <w:rPr>
          <w:rFonts w:ascii="Times New Roman" w:hAnsi="Times New Roman" w:cs="Times New Roman"/>
          <w:sz w:val="24"/>
          <w:szCs w:val="24"/>
        </w:rPr>
        <w:t>ционно-коммуникационным технологиям, всем видам транспорта и т.п.</w:t>
      </w:r>
      <w:r w:rsidR="00602A76" w:rsidRPr="00321E91">
        <w:rPr>
          <w:rFonts w:ascii="Times New Roman" w:hAnsi="Times New Roman" w:cs="Times New Roman"/>
          <w:sz w:val="24"/>
          <w:szCs w:val="24"/>
        </w:rPr>
        <w:t xml:space="preserve"> </w:t>
      </w:r>
    </w:p>
    <w:p w:rsidR="003E61AB" w:rsidRPr="00321E91" w:rsidRDefault="00602A76" w:rsidP="00321E91">
      <w:pPr>
        <w:spacing w:after="0" w:line="240" w:lineRule="auto"/>
        <w:ind w:firstLine="709"/>
        <w:jc w:val="both"/>
        <w:rPr>
          <w:rFonts w:ascii="Times New Roman" w:hAnsi="Times New Roman" w:cs="Times New Roman"/>
          <w:sz w:val="24"/>
          <w:szCs w:val="24"/>
        </w:rPr>
      </w:pPr>
      <w:r w:rsidRPr="00321E91">
        <w:rPr>
          <w:rFonts w:ascii="Times New Roman" w:hAnsi="Times New Roman" w:cs="Times New Roman"/>
          <w:sz w:val="24"/>
          <w:szCs w:val="24"/>
        </w:rPr>
        <w:t>Основной причиной создания квантового компьютера является использование и</w:t>
      </w:r>
      <w:r w:rsidRPr="00321E91">
        <w:rPr>
          <w:rFonts w:ascii="Times New Roman" w:hAnsi="Times New Roman" w:cs="Times New Roman"/>
          <w:sz w:val="24"/>
          <w:szCs w:val="24"/>
        </w:rPr>
        <w:t>н</w:t>
      </w:r>
      <w:r w:rsidRPr="00321E91">
        <w:rPr>
          <w:rFonts w:ascii="Times New Roman" w:hAnsi="Times New Roman" w:cs="Times New Roman"/>
          <w:sz w:val="24"/>
          <w:szCs w:val="24"/>
        </w:rPr>
        <w:t>формационно-коммуникационных технологий для фирм, или цифровая экономика. Этот процесс идёт по спирали от простых технологий к более сложным технологиям, и нак</w:t>
      </w:r>
      <w:r w:rsidRPr="00321E91">
        <w:rPr>
          <w:rFonts w:ascii="Times New Roman" w:hAnsi="Times New Roman" w:cs="Times New Roman"/>
          <w:sz w:val="24"/>
          <w:szCs w:val="24"/>
        </w:rPr>
        <w:t>о</w:t>
      </w:r>
      <w:r w:rsidRPr="00321E91">
        <w:rPr>
          <w:rFonts w:ascii="Times New Roman" w:hAnsi="Times New Roman" w:cs="Times New Roman"/>
          <w:sz w:val="24"/>
          <w:szCs w:val="24"/>
        </w:rPr>
        <w:t>нец, принципиально инновационным технологиям, которые основываются на квантовых принципах.</w:t>
      </w:r>
    </w:p>
    <w:p w:rsidR="00870077" w:rsidRPr="00321E91" w:rsidRDefault="002A3C7B" w:rsidP="00321E91">
      <w:pPr>
        <w:spacing w:after="0" w:line="240" w:lineRule="auto"/>
        <w:ind w:firstLine="709"/>
        <w:jc w:val="both"/>
        <w:rPr>
          <w:rFonts w:ascii="Times New Roman" w:hAnsi="Times New Roman" w:cs="Times New Roman"/>
          <w:sz w:val="24"/>
          <w:szCs w:val="24"/>
        </w:rPr>
      </w:pPr>
      <w:r w:rsidRPr="00321E91">
        <w:rPr>
          <w:rFonts w:ascii="Times New Roman" w:hAnsi="Times New Roman" w:cs="Times New Roman"/>
          <w:sz w:val="24"/>
          <w:szCs w:val="24"/>
        </w:rPr>
        <w:t xml:space="preserve">Итак, </w:t>
      </w:r>
      <w:r w:rsidR="00870077" w:rsidRPr="00321E91">
        <w:rPr>
          <w:rFonts w:ascii="Times New Roman" w:hAnsi="Times New Roman" w:cs="Times New Roman"/>
          <w:sz w:val="24"/>
          <w:szCs w:val="24"/>
        </w:rPr>
        <w:t>м</w:t>
      </w:r>
      <w:r w:rsidR="00602A76" w:rsidRPr="00321E91">
        <w:rPr>
          <w:rFonts w:ascii="Times New Roman" w:hAnsi="Times New Roman" w:cs="Times New Roman"/>
          <w:sz w:val="24"/>
          <w:szCs w:val="24"/>
        </w:rPr>
        <w:t>ы считаем необходимым дать</w:t>
      </w:r>
      <w:r w:rsidR="00870077" w:rsidRPr="00321E91">
        <w:rPr>
          <w:rFonts w:ascii="Times New Roman" w:hAnsi="Times New Roman" w:cs="Times New Roman"/>
          <w:sz w:val="24"/>
          <w:szCs w:val="24"/>
        </w:rPr>
        <w:t xml:space="preserve"> определение цифровой экономи</w:t>
      </w:r>
      <w:r w:rsidR="00602A76" w:rsidRPr="00321E91">
        <w:rPr>
          <w:rFonts w:ascii="Times New Roman" w:hAnsi="Times New Roman" w:cs="Times New Roman"/>
          <w:sz w:val="24"/>
          <w:szCs w:val="24"/>
        </w:rPr>
        <w:t xml:space="preserve">ки.  </w:t>
      </w:r>
      <w:proofErr w:type="gramStart"/>
      <w:r w:rsidR="00602A76" w:rsidRPr="00321E91">
        <w:rPr>
          <w:rFonts w:ascii="Times New Roman" w:hAnsi="Times New Roman" w:cs="Times New Roman"/>
          <w:sz w:val="24"/>
          <w:szCs w:val="24"/>
        </w:rPr>
        <w:t>Ц</w:t>
      </w:r>
      <w:r w:rsidR="00870077" w:rsidRPr="00321E91">
        <w:rPr>
          <w:rFonts w:ascii="Times New Roman" w:hAnsi="Times New Roman" w:cs="Times New Roman"/>
          <w:sz w:val="24"/>
          <w:szCs w:val="24"/>
        </w:rPr>
        <w:t>ифровая экономика – это</w:t>
      </w:r>
      <w:r w:rsidR="00602A76" w:rsidRPr="00321E91">
        <w:rPr>
          <w:rFonts w:ascii="Times New Roman" w:hAnsi="Times New Roman" w:cs="Times New Roman"/>
          <w:sz w:val="24"/>
          <w:szCs w:val="24"/>
        </w:rPr>
        <w:t xml:space="preserve"> целый комплекс </w:t>
      </w:r>
      <w:r w:rsidR="00870077" w:rsidRPr="00321E91">
        <w:rPr>
          <w:rFonts w:ascii="Times New Roman" w:hAnsi="Times New Roman" w:cs="Times New Roman"/>
          <w:sz w:val="24"/>
          <w:szCs w:val="24"/>
        </w:rPr>
        <w:t xml:space="preserve"> институциональных категорий</w:t>
      </w:r>
      <w:r w:rsidR="00602A76" w:rsidRPr="00321E91">
        <w:rPr>
          <w:rFonts w:ascii="Times New Roman" w:hAnsi="Times New Roman" w:cs="Times New Roman"/>
          <w:sz w:val="24"/>
          <w:szCs w:val="24"/>
        </w:rPr>
        <w:t xml:space="preserve">, функционирующих в экономике, который охватывает всю систему общественных отношений, </w:t>
      </w:r>
      <w:r w:rsidR="00570687" w:rsidRPr="00321E91">
        <w:rPr>
          <w:rFonts w:ascii="Times New Roman" w:hAnsi="Times New Roman" w:cs="Times New Roman"/>
          <w:sz w:val="24"/>
          <w:szCs w:val="24"/>
        </w:rPr>
        <w:t>базирующихся на передовых научных достижениях и инновационных технологиях, прежде всего, в цифр</w:t>
      </w:r>
      <w:r w:rsidR="00570687" w:rsidRPr="00321E91">
        <w:rPr>
          <w:rFonts w:ascii="Times New Roman" w:hAnsi="Times New Roman" w:cs="Times New Roman"/>
          <w:sz w:val="24"/>
          <w:szCs w:val="24"/>
        </w:rPr>
        <w:t>о</w:t>
      </w:r>
      <w:r w:rsidR="00570687" w:rsidRPr="00321E91">
        <w:rPr>
          <w:rFonts w:ascii="Times New Roman" w:hAnsi="Times New Roman" w:cs="Times New Roman"/>
          <w:sz w:val="24"/>
          <w:szCs w:val="24"/>
        </w:rPr>
        <w:t>вых информационно-коммуникационных техноло</w:t>
      </w:r>
      <w:r w:rsidR="00602A76" w:rsidRPr="00321E91">
        <w:rPr>
          <w:rFonts w:ascii="Times New Roman" w:hAnsi="Times New Roman" w:cs="Times New Roman"/>
          <w:sz w:val="24"/>
          <w:szCs w:val="24"/>
        </w:rPr>
        <w:t>гиях, действие</w:t>
      </w:r>
      <w:r w:rsidR="00570687" w:rsidRPr="00321E91">
        <w:rPr>
          <w:rFonts w:ascii="Times New Roman" w:hAnsi="Times New Roman" w:cs="Times New Roman"/>
          <w:sz w:val="24"/>
          <w:szCs w:val="24"/>
        </w:rPr>
        <w:t xml:space="preserve"> которых направлено на увеличение эффективности общественного производства,</w:t>
      </w:r>
      <w:r w:rsidR="00690D7F" w:rsidRPr="00321E91">
        <w:rPr>
          <w:rFonts w:ascii="Times New Roman" w:hAnsi="Times New Roman" w:cs="Times New Roman"/>
          <w:sz w:val="24"/>
          <w:szCs w:val="24"/>
        </w:rPr>
        <w:t xml:space="preserve"> поддержание стабильных те</w:t>
      </w:r>
      <w:r w:rsidR="00690D7F" w:rsidRPr="00321E91">
        <w:rPr>
          <w:rFonts w:ascii="Times New Roman" w:hAnsi="Times New Roman" w:cs="Times New Roman"/>
          <w:sz w:val="24"/>
          <w:szCs w:val="24"/>
        </w:rPr>
        <w:t>м</w:t>
      </w:r>
      <w:r w:rsidR="00690D7F" w:rsidRPr="00321E91">
        <w:rPr>
          <w:rFonts w:ascii="Times New Roman" w:hAnsi="Times New Roman" w:cs="Times New Roman"/>
          <w:sz w:val="24"/>
          <w:szCs w:val="24"/>
        </w:rPr>
        <w:t>пов роста экономики, с целью повышения общественного благосостояния и качества жи</w:t>
      </w:r>
      <w:r w:rsidR="00690D7F" w:rsidRPr="00321E91">
        <w:rPr>
          <w:rFonts w:ascii="Times New Roman" w:hAnsi="Times New Roman" w:cs="Times New Roman"/>
          <w:sz w:val="24"/>
          <w:szCs w:val="24"/>
        </w:rPr>
        <w:t>з</w:t>
      </w:r>
      <w:r w:rsidR="00690D7F" w:rsidRPr="00321E91">
        <w:rPr>
          <w:rFonts w:ascii="Times New Roman" w:hAnsi="Times New Roman" w:cs="Times New Roman"/>
          <w:sz w:val="24"/>
          <w:szCs w:val="24"/>
        </w:rPr>
        <w:t>ни граждан, обеспече</w:t>
      </w:r>
      <w:r w:rsidR="00AC36EC" w:rsidRPr="00321E91">
        <w:rPr>
          <w:rFonts w:ascii="Times New Roman" w:hAnsi="Times New Roman" w:cs="Times New Roman"/>
          <w:sz w:val="24"/>
          <w:szCs w:val="24"/>
        </w:rPr>
        <w:t>ние экономической</w:t>
      </w:r>
      <w:r w:rsidR="00690D7F" w:rsidRPr="00321E91">
        <w:rPr>
          <w:rFonts w:ascii="Times New Roman" w:hAnsi="Times New Roman" w:cs="Times New Roman"/>
          <w:sz w:val="24"/>
          <w:szCs w:val="24"/>
        </w:rPr>
        <w:t xml:space="preserve"> безопасности стра</w:t>
      </w:r>
      <w:r w:rsidR="00AC36EC" w:rsidRPr="00321E91">
        <w:rPr>
          <w:rFonts w:ascii="Times New Roman" w:hAnsi="Times New Roman" w:cs="Times New Roman"/>
          <w:sz w:val="24"/>
          <w:szCs w:val="24"/>
        </w:rPr>
        <w:t xml:space="preserve">ны и национального </w:t>
      </w:r>
      <w:r w:rsidR="00CC4BD9" w:rsidRPr="00321E91">
        <w:rPr>
          <w:rFonts w:ascii="Times New Roman" w:hAnsi="Times New Roman" w:cs="Times New Roman"/>
          <w:sz w:val="24"/>
          <w:szCs w:val="24"/>
        </w:rPr>
        <w:t>суверен</w:t>
      </w:r>
      <w:r w:rsidR="00CC4BD9" w:rsidRPr="00321E91">
        <w:rPr>
          <w:rFonts w:ascii="Times New Roman" w:hAnsi="Times New Roman" w:cs="Times New Roman"/>
          <w:sz w:val="24"/>
          <w:szCs w:val="24"/>
        </w:rPr>
        <w:t>и</w:t>
      </w:r>
      <w:r w:rsidR="00CC4BD9" w:rsidRPr="00321E91">
        <w:rPr>
          <w:rFonts w:ascii="Times New Roman" w:hAnsi="Times New Roman" w:cs="Times New Roman"/>
          <w:sz w:val="24"/>
          <w:szCs w:val="24"/>
        </w:rPr>
        <w:t>тета государства</w:t>
      </w:r>
      <w:proofErr w:type="gramEnd"/>
      <w:r w:rsidR="00917254">
        <w:rPr>
          <w:rFonts w:ascii="Times New Roman" w:hAnsi="Times New Roman" w:cs="Times New Roman"/>
          <w:b/>
          <w:sz w:val="24"/>
          <w:szCs w:val="24"/>
        </w:rPr>
        <w:t>[</w:t>
      </w:r>
      <w:proofErr w:type="gramStart"/>
      <w:r w:rsidR="00917254">
        <w:rPr>
          <w:rFonts w:ascii="Times New Roman" w:hAnsi="Times New Roman" w:cs="Times New Roman"/>
          <w:b/>
          <w:sz w:val="24"/>
          <w:szCs w:val="24"/>
        </w:rPr>
        <w:t>2</w:t>
      </w:r>
      <w:r w:rsidR="00CC4BD9" w:rsidRPr="00321E91">
        <w:rPr>
          <w:rFonts w:ascii="Times New Roman" w:hAnsi="Times New Roman" w:cs="Times New Roman"/>
          <w:b/>
          <w:sz w:val="24"/>
          <w:szCs w:val="24"/>
        </w:rPr>
        <w:t>]</w:t>
      </w:r>
      <w:r w:rsidR="00CC4BD9" w:rsidRPr="00321E91">
        <w:rPr>
          <w:rFonts w:ascii="Times New Roman" w:hAnsi="Times New Roman" w:cs="Times New Roman"/>
          <w:sz w:val="24"/>
          <w:szCs w:val="24"/>
        </w:rPr>
        <w:t>.</w:t>
      </w:r>
      <w:proofErr w:type="gramEnd"/>
    </w:p>
    <w:p w:rsidR="001F0A36" w:rsidRPr="00321E91" w:rsidRDefault="001F0A36" w:rsidP="00321E91">
      <w:pPr>
        <w:spacing w:after="0" w:line="240" w:lineRule="auto"/>
        <w:ind w:firstLine="709"/>
        <w:jc w:val="both"/>
        <w:rPr>
          <w:rFonts w:ascii="Times New Roman" w:hAnsi="Times New Roman" w:cs="Times New Roman"/>
          <w:sz w:val="24"/>
          <w:szCs w:val="24"/>
        </w:rPr>
      </w:pPr>
      <w:r w:rsidRPr="00321E91">
        <w:rPr>
          <w:rFonts w:ascii="Times New Roman" w:hAnsi="Times New Roman" w:cs="Times New Roman"/>
          <w:sz w:val="24"/>
          <w:szCs w:val="24"/>
        </w:rPr>
        <w:t>Создаваемая на основе компьютерных технологий цифровая экономика является ускорителем общественного производства и выступает одновременно в трёх плоскостях.</w:t>
      </w:r>
    </w:p>
    <w:p w:rsidR="001F0A36" w:rsidRPr="00321E91" w:rsidRDefault="001F0A36" w:rsidP="00321E91">
      <w:pPr>
        <w:spacing w:after="0" w:line="240" w:lineRule="auto"/>
        <w:ind w:firstLine="709"/>
        <w:jc w:val="both"/>
        <w:rPr>
          <w:rFonts w:ascii="Times New Roman" w:hAnsi="Times New Roman" w:cs="Times New Roman"/>
          <w:sz w:val="24"/>
          <w:szCs w:val="24"/>
        </w:rPr>
      </w:pPr>
      <w:r w:rsidRPr="00321E91">
        <w:rPr>
          <w:rFonts w:ascii="Times New Roman" w:hAnsi="Times New Roman" w:cs="Times New Roman"/>
          <w:sz w:val="24"/>
          <w:szCs w:val="24"/>
        </w:rPr>
        <w:t>1.Она является генератором инновационных идей и инициатором внедрения их в практику.</w:t>
      </w:r>
    </w:p>
    <w:p w:rsidR="001F0A36" w:rsidRPr="00321E91" w:rsidRDefault="001F0A36" w:rsidP="00321E91">
      <w:pPr>
        <w:spacing w:after="0" w:line="240" w:lineRule="auto"/>
        <w:ind w:firstLine="709"/>
        <w:jc w:val="both"/>
        <w:rPr>
          <w:rFonts w:ascii="Times New Roman" w:hAnsi="Times New Roman" w:cs="Times New Roman"/>
          <w:sz w:val="24"/>
          <w:szCs w:val="24"/>
        </w:rPr>
      </w:pPr>
      <w:r w:rsidRPr="00321E91">
        <w:rPr>
          <w:rFonts w:ascii="Times New Roman" w:hAnsi="Times New Roman" w:cs="Times New Roman"/>
          <w:sz w:val="24"/>
          <w:szCs w:val="24"/>
        </w:rPr>
        <w:t>2.Производителем этих новых решений.</w:t>
      </w:r>
    </w:p>
    <w:p w:rsidR="001F0A36" w:rsidRPr="00321E91" w:rsidRDefault="001F0A36" w:rsidP="00321E91">
      <w:pPr>
        <w:spacing w:after="0" w:line="240" w:lineRule="auto"/>
        <w:ind w:firstLine="709"/>
        <w:jc w:val="both"/>
        <w:rPr>
          <w:rFonts w:ascii="Times New Roman" w:hAnsi="Times New Roman" w:cs="Times New Roman"/>
          <w:sz w:val="24"/>
          <w:szCs w:val="24"/>
        </w:rPr>
      </w:pPr>
      <w:r w:rsidRPr="00321E91">
        <w:rPr>
          <w:rFonts w:ascii="Times New Roman" w:hAnsi="Times New Roman" w:cs="Times New Roman"/>
          <w:sz w:val="24"/>
          <w:szCs w:val="24"/>
        </w:rPr>
        <w:t>3.Основным потребителем инновационных достижений.</w:t>
      </w:r>
    </w:p>
    <w:p w:rsidR="001F0A36" w:rsidRPr="00321E91" w:rsidRDefault="001F0A36" w:rsidP="00321E91">
      <w:pPr>
        <w:spacing w:after="0" w:line="240" w:lineRule="auto"/>
        <w:ind w:firstLine="709"/>
        <w:jc w:val="both"/>
        <w:rPr>
          <w:rFonts w:ascii="Times New Roman" w:hAnsi="Times New Roman" w:cs="Times New Roman"/>
          <w:sz w:val="24"/>
          <w:szCs w:val="24"/>
        </w:rPr>
      </w:pPr>
      <w:r w:rsidRPr="00321E91">
        <w:rPr>
          <w:rFonts w:ascii="Times New Roman" w:hAnsi="Times New Roman" w:cs="Times New Roman"/>
          <w:sz w:val="24"/>
          <w:szCs w:val="24"/>
        </w:rPr>
        <w:t>Следовательно, цифровая экономика выступает в виде триумвирата государстве</w:t>
      </w:r>
      <w:r w:rsidRPr="00321E91">
        <w:rPr>
          <w:rFonts w:ascii="Times New Roman" w:hAnsi="Times New Roman" w:cs="Times New Roman"/>
          <w:sz w:val="24"/>
          <w:szCs w:val="24"/>
        </w:rPr>
        <w:t>н</w:t>
      </w:r>
      <w:r w:rsidRPr="00321E91">
        <w:rPr>
          <w:rFonts w:ascii="Times New Roman" w:hAnsi="Times New Roman" w:cs="Times New Roman"/>
          <w:sz w:val="24"/>
          <w:szCs w:val="24"/>
        </w:rPr>
        <w:t>ной системы, инновационных идей общественного производства и гарантом безопасности страны в целом.</w:t>
      </w:r>
    </w:p>
    <w:p w:rsidR="00803E9B" w:rsidRPr="00321E91" w:rsidRDefault="00803E9B" w:rsidP="00321E91">
      <w:pPr>
        <w:spacing w:after="0" w:line="240" w:lineRule="auto"/>
        <w:ind w:firstLine="709"/>
        <w:jc w:val="both"/>
        <w:rPr>
          <w:rFonts w:ascii="Times New Roman" w:hAnsi="Times New Roman" w:cs="Times New Roman"/>
          <w:sz w:val="24"/>
          <w:szCs w:val="24"/>
        </w:rPr>
      </w:pPr>
      <w:r w:rsidRPr="00321E91">
        <w:rPr>
          <w:rFonts w:ascii="Times New Roman" w:hAnsi="Times New Roman" w:cs="Times New Roman"/>
          <w:sz w:val="24"/>
          <w:szCs w:val="24"/>
        </w:rPr>
        <w:t>Выше мы отмечали, что применение квантового компьютера является основой н</w:t>
      </w:r>
      <w:r w:rsidRPr="00321E91">
        <w:rPr>
          <w:rFonts w:ascii="Times New Roman" w:hAnsi="Times New Roman" w:cs="Times New Roman"/>
          <w:sz w:val="24"/>
          <w:szCs w:val="24"/>
        </w:rPr>
        <w:t>о</w:t>
      </w:r>
      <w:r w:rsidRPr="00321E91">
        <w:rPr>
          <w:rFonts w:ascii="Times New Roman" w:hAnsi="Times New Roman" w:cs="Times New Roman"/>
          <w:sz w:val="24"/>
          <w:szCs w:val="24"/>
        </w:rPr>
        <w:t xml:space="preserve">вого качества жизни. Это обусловлено тем обстоятельством, </w:t>
      </w:r>
      <w:r w:rsidR="00602A76" w:rsidRPr="00321E91">
        <w:rPr>
          <w:rFonts w:ascii="Times New Roman" w:hAnsi="Times New Roman" w:cs="Times New Roman"/>
          <w:sz w:val="24"/>
          <w:szCs w:val="24"/>
        </w:rPr>
        <w:t>что в процессе использов</w:t>
      </w:r>
      <w:r w:rsidR="00602A76" w:rsidRPr="00321E91">
        <w:rPr>
          <w:rFonts w:ascii="Times New Roman" w:hAnsi="Times New Roman" w:cs="Times New Roman"/>
          <w:sz w:val="24"/>
          <w:szCs w:val="24"/>
        </w:rPr>
        <w:t>а</w:t>
      </w:r>
      <w:r w:rsidR="00602A76" w:rsidRPr="00321E91">
        <w:rPr>
          <w:rFonts w:ascii="Times New Roman" w:hAnsi="Times New Roman" w:cs="Times New Roman"/>
          <w:sz w:val="24"/>
          <w:szCs w:val="24"/>
        </w:rPr>
        <w:t>ния этого компьютера</w:t>
      </w:r>
      <w:r w:rsidRPr="00321E91">
        <w:rPr>
          <w:rFonts w:ascii="Times New Roman" w:hAnsi="Times New Roman" w:cs="Times New Roman"/>
          <w:sz w:val="24"/>
          <w:szCs w:val="24"/>
        </w:rPr>
        <w:t xml:space="preserve"> происходит экономия времени. А как указывал </w:t>
      </w:r>
      <w:proofErr w:type="spellStart"/>
      <w:r w:rsidRPr="00321E91">
        <w:rPr>
          <w:rFonts w:ascii="Times New Roman" w:hAnsi="Times New Roman" w:cs="Times New Roman"/>
          <w:sz w:val="24"/>
          <w:szCs w:val="24"/>
        </w:rPr>
        <w:t>К.Маркс</w:t>
      </w:r>
      <w:proofErr w:type="spellEnd"/>
      <w:r w:rsidRPr="00321E91">
        <w:rPr>
          <w:rFonts w:ascii="Times New Roman" w:hAnsi="Times New Roman" w:cs="Times New Roman"/>
          <w:sz w:val="24"/>
          <w:szCs w:val="24"/>
        </w:rPr>
        <w:t>, всякая экономия времени – является в высшей степени законом. Таким образом, первым и вс</w:t>
      </w:r>
      <w:r w:rsidRPr="00321E91">
        <w:rPr>
          <w:rFonts w:ascii="Times New Roman" w:hAnsi="Times New Roman" w:cs="Times New Roman"/>
          <w:sz w:val="24"/>
          <w:szCs w:val="24"/>
        </w:rPr>
        <w:t>е</w:t>
      </w:r>
      <w:r w:rsidRPr="00321E91">
        <w:rPr>
          <w:rFonts w:ascii="Times New Roman" w:hAnsi="Times New Roman" w:cs="Times New Roman"/>
          <w:sz w:val="24"/>
          <w:szCs w:val="24"/>
        </w:rPr>
        <w:t>общим экономическим законом выступает - закон экономии времени. Поэтому в процессе получения, обработки, хранения</w:t>
      </w:r>
      <w:r w:rsidR="005F466F" w:rsidRPr="00321E91">
        <w:rPr>
          <w:rFonts w:ascii="Times New Roman" w:hAnsi="Times New Roman" w:cs="Times New Roman"/>
          <w:sz w:val="24"/>
          <w:szCs w:val="24"/>
        </w:rPr>
        <w:t xml:space="preserve"> и распространения</w:t>
      </w:r>
      <w:r w:rsidRPr="00321E91">
        <w:rPr>
          <w:rFonts w:ascii="Times New Roman" w:hAnsi="Times New Roman" w:cs="Times New Roman"/>
          <w:sz w:val="24"/>
          <w:szCs w:val="24"/>
        </w:rPr>
        <w:t xml:space="preserve"> информации, для п</w:t>
      </w:r>
      <w:r w:rsidR="00511C48" w:rsidRPr="00321E91">
        <w:rPr>
          <w:rFonts w:ascii="Times New Roman" w:hAnsi="Times New Roman" w:cs="Times New Roman"/>
          <w:sz w:val="24"/>
          <w:szCs w:val="24"/>
        </w:rPr>
        <w:t xml:space="preserve">роизводственного и социального </w:t>
      </w:r>
      <w:r w:rsidRPr="00321E91">
        <w:rPr>
          <w:rFonts w:ascii="Times New Roman" w:hAnsi="Times New Roman" w:cs="Times New Roman"/>
          <w:sz w:val="24"/>
          <w:szCs w:val="24"/>
        </w:rPr>
        <w:t xml:space="preserve"> назначения, экономия времени сокращает продолжительность произво</w:t>
      </w:r>
      <w:r w:rsidRPr="00321E91">
        <w:rPr>
          <w:rFonts w:ascii="Times New Roman" w:hAnsi="Times New Roman" w:cs="Times New Roman"/>
          <w:sz w:val="24"/>
          <w:szCs w:val="24"/>
        </w:rPr>
        <w:t>д</w:t>
      </w:r>
      <w:r w:rsidRPr="00321E91">
        <w:rPr>
          <w:rFonts w:ascii="Times New Roman" w:hAnsi="Times New Roman" w:cs="Times New Roman"/>
          <w:sz w:val="24"/>
          <w:szCs w:val="24"/>
        </w:rPr>
        <w:lastRenderedPageBreak/>
        <w:t>ственного цикла</w:t>
      </w:r>
      <w:r w:rsidR="00511C48" w:rsidRPr="00321E91">
        <w:rPr>
          <w:rFonts w:ascii="Times New Roman" w:hAnsi="Times New Roman" w:cs="Times New Roman"/>
          <w:sz w:val="24"/>
          <w:szCs w:val="24"/>
        </w:rPr>
        <w:t xml:space="preserve"> и уменьшает время на получение </w:t>
      </w:r>
      <w:r w:rsidR="00A31C77" w:rsidRPr="00321E91">
        <w:rPr>
          <w:rFonts w:ascii="Times New Roman" w:hAnsi="Times New Roman" w:cs="Times New Roman"/>
          <w:sz w:val="24"/>
          <w:szCs w:val="24"/>
        </w:rPr>
        <w:t xml:space="preserve">социальных </w:t>
      </w:r>
      <w:r w:rsidR="00511C48" w:rsidRPr="00321E91">
        <w:rPr>
          <w:rFonts w:ascii="Times New Roman" w:hAnsi="Times New Roman" w:cs="Times New Roman"/>
          <w:sz w:val="24"/>
          <w:szCs w:val="24"/>
        </w:rPr>
        <w:t>благ и услуг</w:t>
      </w:r>
      <w:r w:rsidR="002B3FD2" w:rsidRPr="00321E91">
        <w:rPr>
          <w:rFonts w:ascii="Times New Roman" w:hAnsi="Times New Roman" w:cs="Times New Roman"/>
          <w:sz w:val="24"/>
          <w:szCs w:val="24"/>
        </w:rPr>
        <w:t xml:space="preserve">. В результате, такая экономия времени в процессе производства </w:t>
      </w:r>
      <w:r w:rsidR="00A31C77" w:rsidRPr="00321E91">
        <w:rPr>
          <w:rFonts w:ascii="Times New Roman" w:hAnsi="Times New Roman" w:cs="Times New Roman"/>
          <w:sz w:val="24"/>
          <w:szCs w:val="24"/>
        </w:rPr>
        <w:t xml:space="preserve">и в социальной сфере </w:t>
      </w:r>
      <w:r w:rsidR="002B3FD2" w:rsidRPr="00321E91">
        <w:rPr>
          <w:rFonts w:ascii="Times New Roman" w:hAnsi="Times New Roman" w:cs="Times New Roman"/>
          <w:sz w:val="24"/>
          <w:szCs w:val="24"/>
        </w:rPr>
        <w:t>способствует ув</w:t>
      </w:r>
      <w:r w:rsidR="002B3FD2" w:rsidRPr="00321E91">
        <w:rPr>
          <w:rFonts w:ascii="Times New Roman" w:hAnsi="Times New Roman" w:cs="Times New Roman"/>
          <w:sz w:val="24"/>
          <w:szCs w:val="24"/>
        </w:rPr>
        <w:t>е</w:t>
      </w:r>
      <w:r w:rsidR="002B3FD2" w:rsidRPr="00321E91">
        <w:rPr>
          <w:rFonts w:ascii="Times New Roman" w:hAnsi="Times New Roman" w:cs="Times New Roman"/>
          <w:sz w:val="24"/>
          <w:szCs w:val="24"/>
        </w:rPr>
        <w:t xml:space="preserve">личению свободного времени для других видов деятельности и развития самого человека, </w:t>
      </w:r>
      <w:r w:rsidR="00B8418E" w:rsidRPr="00321E91">
        <w:rPr>
          <w:rFonts w:ascii="Times New Roman" w:hAnsi="Times New Roman" w:cs="Times New Roman"/>
          <w:sz w:val="24"/>
          <w:szCs w:val="24"/>
        </w:rPr>
        <w:t xml:space="preserve">его способностей, </w:t>
      </w:r>
      <w:r w:rsidR="002B3FD2" w:rsidRPr="00321E91">
        <w:rPr>
          <w:rFonts w:ascii="Times New Roman" w:hAnsi="Times New Roman" w:cs="Times New Roman"/>
          <w:sz w:val="24"/>
          <w:szCs w:val="24"/>
        </w:rPr>
        <w:t>а, следовательно, и повышения качества жизни</w:t>
      </w:r>
      <w:r w:rsidR="00B8418E" w:rsidRPr="00321E91">
        <w:rPr>
          <w:rFonts w:ascii="Times New Roman" w:hAnsi="Times New Roman" w:cs="Times New Roman"/>
          <w:sz w:val="24"/>
          <w:szCs w:val="24"/>
        </w:rPr>
        <w:t xml:space="preserve"> населения страны</w:t>
      </w:r>
      <w:r w:rsidR="002B3FD2" w:rsidRPr="00321E91">
        <w:rPr>
          <w:rFonts w:ascii="Times New Roman" w:hAnsi="Times New Roman" w:cs="Times New Roman"/>
          <w:sz w:val="24"/>
          <w:szCs w:val="24"/>
        </w:rPr>
        <w:t>.</w:t>
      </w:r>
    </w:p>
    <w:p w:rsidR="007442C7" w:rsidRPr="00321E91" w:rsidRDefault="007442C7" w:rsidP="00321E91">
      <w:pPr>
        <w:spacing w:after="0" w:line="240" w:lineRule="auto"/>
        <w:ind w:firstLine="709"/>
        <w:jc w:val="both"/>
        <w:rPr>
          <w:rFonts w:ascii="Times New Roman" w:hAnsi="Times New Roman" w:cs="Times New Roman"/>
          <w:sz w:val="24"/>
          <w:szCs w:val="24"/>
        </w:rPr>
      </w:pPr>
      <w:r w:rsidRPr="00321E91">
        <w:rPr>
          <w:rFonts w:ascii="Times New Roman" w:hAnsi="Times New Roman" w:cs="Times New Roman"/>
          <w:sz w:val="24"/>
          <w:szCs w:val="24"/>
        </w:rPr>
        <w:t>Для эффективного функционирования цифровой экономики необходи</w:t>
      </w:r>
      <w:r w:rsidR="00803E9B" w:rsidRPr="00321E91">
        <w:rPr>
          <w:rFonts w:ascii="Times New Roman" w:hAnsi="Times New Roman" w:cs="Times New Roman"/>
          <w:sz w:val="24"/>
          <w:szCs w:val="24"/>
        </w:rPr>
        <w:t>мой основой выступают</w:t>
      </w:r>
      <w:r w:rsidRPr="00321E91">
        <w:rPr>
          <w:rFonts w:ascii="Times New Roman" w:hAnsi="Times New Roman" w:cs="Times New Roman"/>
          <w:sz w:val="24"/>
          <w:szCs w:val="24"/>
        </w:rPr>
        <w:t xml:space="preserve"> </w:t>
      </w:r>
      <w:proofErr w:type="spellStart"/>
      <w:proofErr w:type="gramStart"/>
      <w:r w:rsidRPr="00321E91">
        <w:rPr>
          <w:rFonts w:ascii="Times New Roman" w:hAnsi="Times New Roman" w:cs="Times New Roman"/>
          <w:sz w:val="24"/>
          <w:szCs w:val="24"/>
        </w:rPr>
        <w:t>кибер</w:t>
      </w:r>
      <w:proofErr w:type="spellEnd"/>
      <w:r w:rsidRPr="00321E91">
        <w:rPr>
          <w:rFonts w:ascii="Times New Roman" w:hAnsi="Times New Roman" w:cs="Times New Roman"/>
          <w:sz w:val="24"/>
          <w:szCs w:val="24"/>
        </w:rPr>
        <w:t>-физические</w:t>
      </w:r>
      <w:proofErr w:type="gramEnd"/>
      <w:r w:rsidRPr="00321E91">
        <w:rPr>
          <w:rFonts w:ascii="Times New Roman" w:hAnsi="Times New Roman" w:cs="Times New Roman"/>
          <w:sz w:val="24"/>
          <w:szCs w:val="24"/>
        </w:rPr>
        <w:t xml:space="preserve"> системы, суть которых заключается в том, что они соед</w:t>
      </w:r>
      <w:r w:rsidRPr="00321E91">
        <w:rPr>
          <w:rFonts w:ascii="Times New Roman" w:hAnsi="Times New Roman" w:cs="Times New Roman"/>
          <w:sz w:val="24"/>
          <w:szCs w:val="24"/>
        </w:rPr>
        <w:t>и</w:t>
      </w:r>
      <w:r w:rsidRPr="00321E91">
        <w:rPr>
          <w:rFonts w:ascii="Times New Roman" w:hAnsi="Times New Roman" w:cs="Times New Roman"/>
          <w:sz w:val="24"/>
          <w:szCs w:val="24"/>
        </w:rPr>
        <w:t>няют физические процессы производства или какие-либо другие процессы (например, управления передачи и распределения электроэнергии), требующие практической реал</w:t>
      </w:r>
      <w:r w:rsidRPr="00321E91">
        <w:rPr>
          <w:rFonts w:ascii="Times New Roman" w:hAnsi="Times New Roman" w:cs="Times New Roman"/>
          <w:sz w:val="24"/>
          <w:szCs w:val="24"/>
        </w:rPr>
        <w:t>и</w:t>
      </w:r>
      <w:r w:rsidRPr="00321E91">
        <w:rPr>
          <w:rFonts w:ascii="Times New Roman" w:hAnsi="Times New Roman" w:cs="Times New Roman"/>
          <w:sz w:val="24"/>
          <w:szCs w:val="24"/>
        </w:rPr>
        <w:t>зации непрерывного управления в режиме реального времени, с программно-электронными системами</w:t>
      </w:r>
      <w:r w:rsidR="00602A76" w:rsidRPr="00321E91">
        <w:rPr>
          <w:rFonts w:ascii="Times New Roman" w:hAnsi="Times New Roman" w:cs="Times New Roman"/>
          <w:b/>
          <w:sz w:val="24"/>
          <w:szCs w:val="24"/>
        </w:rPr>
        <w:t>[</w:t>
      </w:r>
      <w:r w:rsidR="00917254">
        <w:rPr>
          <w:rFonts w:ascii="Times New Roman" w:hAnsi="Times New Roman" w:cs="Times New Roman"/>
          <w:b/>
          <w:sz w:val="24"/>
          <w:szCs w:val="24"/>
        </w:rPr>
        <w:t>7</w:t>
      </w:r>
      <w:r w:rsidRPr="00321E91">
        <w:rPr>
          <w:rFonts w:ascii="Times New Roman" w:hAnsi="Times New Roman" w:cs="Times New Roman"/>
          <w:b/>
          <w:sz w:val="24"/>
          <w:szCs w:val="24"/>
        </w:rPr>
        <w:t>]</w:t>
      </w:r>
      <w:r w:rsidRPr="00321E91">
        <w:rPr>
          <w:rFonts w:ascii="Times New Roman" w:hAnsi="Times New Roman" w:cs="Times New Roman"/>
          <w:sz w:val="24"/>
          <w:szCs w:val="24"/>
        </w:rPr>
        <w:t>.</w:t>
      </w:r>
    </w:p>
    <w:p w:rsidR="00373840" w:rsidRPr="00321E91" w:rsidRDefault="00373840" w:rsidP="00321E91">
      <w:pPr>
        <w:spacing w:after="0" w:line="240" w:lineRule="auto"/>
        <w:ind w:firstLine="709"/>
        <w:jc w:val="both"/>
        <w:rPr>
          <w:rFonts w:ascii="Times New Roman" w:hAnsi="Times New Roman" w:cs="Times New Roman"/>
          <w:sz w:val="24"/>
          <w:szCs w:val="24"/>
        </w:rPr>
      </w:pPr>
      <w:r w:rsidRPr="00321E91">
        <w:rPr>
          <w:rFonts w:ascii="Times New Roman" w:hAnsi="Times New Roman" w:cs="Times New Roman"/>
          <w:sz w:val="24"/>
          <w:szCs w:val="24"/>
        </w:rPr>
        <w:t>Исходя из этих объективных обстоятельств, согласно распоряжению правительства РФ от 28 июля 2017г. была принята программа «Цифровая экономика Российской Фед</w:t>
      </w:r>
      <w:r w:rsidRPr="00321E91">
        <w:rPr>
          <w:rFonts w:ascii="Times New Roman" w:hAnsi="Times New Roman" w:cs="Times New Roman"/>
          <w:sz w:val="24"/>
          <w:szCs w:val="24"/>
        </w:rPr>
        <w:t>е</w:t>
      </w:r>
      <w:r w:rsidRPr="00321E91">
        <w:rPr>
          <w:rFonts w:ascii="Times New Roman" w:hAnsi="Times New Roman" w:cs="Times New Roman"/>
          <w:sz w:val="24"/>
          <w:szCs w:val="24"/>
        </w:rPr>
        <w:t>рации» на период 2017-2030 гг.</w:t>
      </w:r>
      <w:r w:rsidR="00A8192D" w:rsidRPr="00321E91">
        <w:rPr>
          <w:rFonts w:ascii="Times New Roman" w:hAnsi="Times New Roman" w:cs="Times New Roman"/>
          <w:sz w:val="24"/>
          <w:szCs w:val="24"/>
        </w:rPr>
        <w:t xml:space="preserve"> С целью развития цифровой экономики в РФ была разр</w:t>
      </w:r>
      <w:r w:rsidR="00A8192D" w:rsidRPr="00321E91">
        <w:rPr>
          <w:rFonts w:ascii="Times New Roman" w:hAnsi="Times New Roman" w:cs="Times New Roman"/>
          <w:sz w:val="24"/>
          <w:szCs w:val="24"/>
        </w:rPr>
        <w:t>а</w:t>
      </w:r>
      <w:r w:rsidR="00A8192D" w:rsidRPr="00321E91">
        <w:rPr>
          <w:rFonts w:ascii="Times New Roman" w:hAnsi="Times New Roman" w:cs="Times New Roman"/>
          <w:sz w:val="24"/>
          <w:szCs w:val="24"/>
        </w:rPr>
        <w:t xml:space="preserve">ботана «Дорожная карта», в которой выделены три основных этапа </w:t>
      </w:r>
      <w:r w:rsidR="007B5D75" w:rsidRPr="00321E91">
        <w:rPr>
          <w:rFonts w:ascii="Times New Roman" w:hAnsi="Times New Roman" w:cs="Times New Roman"/>
          <w:sz w:val="24"/>
          <w:szCs w:val="24"/>
        </w:rPr>
        <w:t>–</w:t>
      </w:r>
      <w:r w:rsidR="00A8192D" w:rsidRPr="00321E91">
        <w:rPr>
          <w:rFonts w:ascii="Times New Roman" w:hAnsi="Times New Roman" w:cs="Times New Roman"/>
          <w:sz w:val="24"/>
          <w:szCs w:val="24"/>
        </w:rPr>
        <w:t xml:space="preserve"> </w:t>
      </w:r>
      <w:r w:rsidR="007B5D75" w:rsidRPr="00321E91">
        <w:rPr>
          <w:rFonts w:ascii="Times New Roman" w:hAnsi="Times New Roman" w:cs="Times New Roman"/>
          <w:sz w:val="24"/>
          <w:szCs w:val="24"/>
        </w:rPr>
        <w:t>2018г.; 2020г.; 2024г.</w:t>
      </w:r>
    </w:p>
    <w:p w:rsidR="007B5D75" w:rsidRPr="00321E91" w:rsidRDefault="007B5D75" w:rsidP="00321E91">
      <w:pPr>
        <w:spacing w:after="0" w:line="240" w:lineRule="auto"/>
        <w:ind w:firstLine="709"/>
        <w:jc w:val="both"/>
        <w:rPr>
          <w:rFonts w:ascii="Times New Roman" w:hAnsi="Times New Roman" w:cs="Times New Roman"/>
          <w:sz w:val="24"/>
          <w:szCs w:val="24"/>
        </w:rPr>
      </w:pPr>
      <w:proofErr w:type="gramStart"/>
      <w:r w:rsidRPr="00321E91">
        <w:rPr>
          <w:rFonts w:ascii="Times New Roman" w:hAnsi="Times New Roman" w:cs="Times New Roman"/>
          <w:sz w:val="24"/>
          <w:szCs w:val="24"/>
        </w:rPr>
        <w:t>Необходимо отметить, что в самой Программе указывалось, что Россия занимает 41-е место по готовности к цифровой экономике со значительным отрывом от десятки л</w:t>
      </w:r>
      <w:r w:rsidRPr="00321E91">
        <w:rPr>
          <w:rFonts w:ascii="Times New Roman" w:hAnsi="Times New Roman" w:cs="Times New Roman"/>
          <w:sz w:val="24"/>
          <w:szCs w:val="24"/>
        </w:rPr>
        <w:t>и</w:t>
      </w:r>
      <w:r w:rsidRPr="00321E91">
        <w:rPr>
          <w:rFonts w:ascii="Times New Roman" w:hAnsi="Times New Roman" w:cs="Times New Roman"/>
          <w:sz w:val="24"/>
          <w:szCs w:val="24"/>
        </w:rPr>
        <w:t>дирующих стран; и 38-е место с большим отставанием от стран-лидеров, таких как Фи</w:t>
      </w:r>
      <w:r w:rsidRPr="00321E91">
        <w:rPr>
          <w:rFonts w:ascii="Times New Roman" w:hAnsi="Times New Roman" w:cs="Times New Roman"/>
          <w:sz w:val="24"/>
          <w:szCs w:val="24"/>
        </w:rPr>
        <w:t>н</w:t>
      </w:r>
      <w:r w:rsidRPr="00321E91">
        <w:rPr>
          <w:rFonts w:ascii="Times New Roman" w:hAnsi="Times New Roman" w:cs="Times New Roman"/>
          <w:sz w:val="24"/>
          <w:szCs w:val="24"/>
        </w:rPr>
        <w:t xml:space="preserve">ляндия, Швеция, США, Германия и др., с точки зрения экономических и инновационных результатов использования цифровых технологий </w:t>
      </w:r>
      <w:r w:rsidRPr="00321E91">
        <w:rPr>
          <w:rFonts w:ascii="Times New Roman" w:hAnsi="Times New Roman" w:cs="Times New Roman"/>
          <w:b/>
          <w:sz w:val="24"/>
          <w:szCs w:val="24"/>
        </w:rPr>
        <w:t>[1]</w:t>
      </w:r>
      <w:r w:rsidRPr="00321E91">
        <w:rPr>
          <w:rFonts w:ascii="Times New Roman" w:hAnsi="Times New Roman" w:cs="Times New Roman"/>
          <w:sz w:val="24"/>
          <w:szCs w:val="24"/>
        </w:rPr>
        <w:t>.</w:t>
      </w:r>
      <w:proofErr w:type="gramEnd"/>
    </w:p>
    <w:p w:rsidR="007B5D75" w:rsidRPr="00321E91" w:rsidRDefault="007B5D75" w:rsidP="00321E91">
      <w:pPr>
        <w:spacing w:after="0" w:line="240" w:lineRule="auto"/>
        <w:ind w:firstLine="709"/>
        <w:jc w:val="both"/>
        <w:rPr>
          <w:rFonts w:ascii="Times New Roman" w:hAnsi="Times New Roman" w:cs="Times New Roman"/>
          <w:sz w:val="24"/>
          <w:szCs w:val="24"/>
        </w:rPr>
      </w:pPr>
      <w:r w:rsidRPr="00321E91">
        <w:rPr>
          <w:rFonts w:ascii="Times New Roman" w:hAnsi="Times New Roman" w:cs="Times New Roman"/>
          <w:sz w:val="24"/>
          <w:szCs w:val="24"/>
        </w:rPr>
        <w:t xml:space="preserve">По оценкам компании </w:t>
      </w:r>
      <w:proofErr w:type="spellStart"/>
      <w:r w:rsidRPr="00321E91">
        <w:rPr>
          <w:rFonts w:ascii="Times New Roman" w:hAnsi="Times New Roman" w:cs="Times New Roman"/>
          <w:sz w:val="24"/>
          <w:szCs w:val="24"/>
        </w:rPr>
        <w:t>McKinse</w:t>
      </w:r>
      <w:proofErr w:type="spellEnd"/>
      <w:r w:rsidR="00441AB1" w:rsidRPr="00321E91">
        <w:rPr>
          <w:rFonts w:ascii="Times New Roman" w:hAnsi="Times New Roman" w:cs="Times New Roman"/>
          <w:sz w:val="24"/>
          <w:szCs w:val="24"/>
          <w:lang w:val="en-US"/>
        </w:rPr>
        <w:t>y</w:t>
      </w:r>
      <w:r w:rsidR="00441AB1" w:rsidRPr="00321E91">
        <w:rPr>
          <w:rFonts w:ascii="Times New Roman" w:hAnsi="Times New Roman" w:cs="Times New Roman"/>
          <w:sz w:val="24"/>
          <w:szCs w:val="24"/>
        </w:rPr>
        <w:t xml:space="preserve">, потенциальный экономический эффект от </w:t>
      </w:r>
      <w:proofErr w:type="spellStart"/>
      <w:r w:rsidR="00441AB1" w:rsidRPr="00321E91">
        <w:rPr>
          <w:rFonts w:ascii="Times New Roman" w:hAnsi="Times New Roman" w:cs="Times New Roman"/>
          <w:sz w:val="24"/>
          <w:szCs w:val="24"/>
        </w:rPr>
        <w:t>цифр</w:t>
      </w:r>
      <w:r w:rsidR="00441AB1" w:rsidRPr="00321E91">
        <w:rPr>
          <w:rFonts w:ascii="Times New Roman" w:hAnsi="Times New Roman" w:cs="Times New Roman"/>
          <w:sz w:val="24"/>
          <w:szCs w:val="24"/>
        </w:rPr>
        <w:t>о</w:t>
      </w:r>
      <w:r w:rsidR="00441AB1" w:rsidRPr="00321E91">
        <w:rPr>
          <w:rFonts w:ascii="Times New Roman" w:hAnsi="Times New Roman" w:cs="Times New Roman"/>
          <w:sz w:val="24"/>
          <w:szCs w:val="24"/>
        </w:rPr>
        <w:t>визации</w:t>
      </w:r>
      <w:proofErr w:type="spellEnd"/>
      <w:r w:rsidR="00441AB1" w:rsidRPr="00321E91">
        <w:rPr>
          <w:rFonts w:ascii="Times New Roman" w:hAnsi="Times New Roman" w:cs="Times New Roman"/>
          <w:sz w:val="24"/>
          <w:szCs w:val="24"/>
        </w:rPr>
        <w:t xml:space="preserve"> экономики России увеличит В</w:t>
      </w:r>
      <w:proofErr w:type="gramStart"/>
      <w:r w:rsidR="00441AB1" w:rsidRPr="00321E91">
        <w:rPr>
          <w:rFonts w:ascii="Times New Roman" w:hAnsi="Times New Roman" w:cs="Times New Roman"/>
          <w:sz w:val="24"/>
          <w:szCs w:val="24"/>
        </w:rPr>
        <w:t>ВП стр</w:t>
      </w:r>
      <w:proofErr w:type="gramEnd"/>
      <w:r w:rsidR="00441AB1" w:rsidRPr="00321E91">
        <w:rPr>
          <w:rFonts w:ascii="Times New Roman" w:hAnsi="Times New Roman" w:cs="Times New Roman"/>
          <w:sz w:val="24"/>
          <w:szCs w:val="24"/>
        </w:rPr>
        <w:t>аны к 2025 году на 4,1 – 8,9 трлн. рублей, что может составить в пределах от 19 до 34% общего ожидаемого роста ВВП страны</w:t>
      </w:r>
      <w:r w:rsidR="00917254">
        <w:rPr>
          <w:rFonts w:ascii="Times New Roman" w:hAnsi="Times New Roman" w:cs="Times New Roman"/>
          <w:b/>
          <w:sz w:val="24"/>
          <w:szCs w:val="24"/>
        </w:rPr>
        <w:t>[6</w:t>
      </w:r>
      <w:r w:rsidR="00441AB1" w:rsidRPr="00321E91">
        <w:rPr>
          <w:rFonts w:ascii="Times New Roman" w:hAnsi="Times New Roman" w:cs="Times New Roman"/>
          <w:b/>
          <w:sz w:val="24"/>
          <w:szCs w:val="24"/>
        </w:rPr>
        <w:t>]</w:t>
      </w:r>
      <w:r w:rsidR="00441AB1" w:rsidRPr="00321E91">
        <w:rPr>
          <w:rFonts w:ascii="Times New Roman" w:hAnsi="Times New Roman" w:cs="Times New Roman"/>
          <w:sz w:val="24"/>
          <w:szCs w:val="24"/>
        </w:rPr>
        <w:t>. В 2016 году, по оценке Росстата, общий объём ВВП России</w:t>
      </w:r>
      <w:r w:rsidR="00773861" w:rsidRPr="00321E91">
        <w:rPr>
          <w:rFonts w:ascii="Times New Roman" w:hAnsi="Times New Roman" w:cs="Times New Roman"/>
          <w:sz w:val="24"/>
          <w:szCs w:val="24"/>
        </w:rPr>
        <w:t xml:space="preserve"> составил около 86 трлн. рублей.</w:t>
      </w:r>
    </w:p>
    <w:p w:rsidR="00773861" w:rsidRPr="00321E91" w:rsidRDefault="00BC2B67" w:rsidP="00321E91">
      <w:pPr>
        <w:spacing w:after="0" w:line="240" w:lineRule="auto"/>
        <w:ind w:firstLine="709"/>
        <w:jc w:val="both"/>
        <w:rPr>
          <w:rFonts w:ascii="Times New Roman" w:hAnsi="Times New Roman" w:cs="Times New Roman"/>
          <w:sz w:val="24"/>
          <w:szCs w:val="24"/>
        </w:rPr>
      </w:pPr>
      <w:r w:rsidRPr="00321E91">
        <w:rPr>
          <w:rFonts w:ascii="Times New Roman" w:hAnsi="Times New Roman" w:cs="Times New Roman"/>
          <w:sz w:val="24"/>
          <w:szCs w:val="24"/>
        </w:rPr>
        <w:t>На первый взгляд может показаться, что приведённые данные показывают полож</w:t>
      </w:r>
      <w:r w:rsidRPr="00321E91">
        <w:rPr>
          <w:rFonts w:ascii="Times New Roman" w:hAnsi="Times New Roman" w:cs="Times New Roman"/>
          <w:sz w:val="24"/>
          <w:szCs w:val="24"/>
        </w:rPr>
        <w:t>и</w:t>
      </w:r>
      <w:r w:rsidRPr="00321E91">
        <w:rPr>
          <w:rFonts w:ascii="Times New Roman" w:hAnsi="Times New Roman" w:cs="Times New Roman"/>
          <w:sz w:val="24"/>
          <w:szCs w:val="24"/>
        </w:rPr>
        <w:t>тельную динамику в увеличении планируемого роста ВВП России на ближайшую пе</w:t>
      </w:r>
      <w:r w:rsidRPr="00321E91">
        <w:rPr>
          <w:rFonts w:ascii="Times New Roman" w:hAnsi="Times New Roman" w:cs="Times New Roman"/>
          <w:sz w:val="24"/>
          <w:szCs w:val="24"/>
        </w:rPr>
        <w:t>р</w:t>
      </w:r>
      <w:r w:rsidRPr="00321E91">
        <w:rPr>
          <w:rFonts w:ascii="Times New Roman" w:hAnsi="Times New Roman" w:cs="Times New Roman"/>
          <w:sz w:val="24"/>
          <w:szCs w:val="24"/>
        </w:rPr>
        <w:t xml:space="preserve">спективу. Однако последующий анализ показателей </w:t>
      </w:r>
      <w:proofErr w:type="spellStart"/>
      <w:r w:rsidRPr="00321E91">
        <w:rPr>
          <w:rFonts w:ascii="Times New Roman" w:hAnsi="Times New Roman" w:cs="Times New Roman"/>
          <w:sz w:val="24"/>
          <w:szCs w:val="24"/>
        </w:rPr>
        <w:t>цифровизации</w:t>
      </w:r>
      <w:proofErr w:type="spellEnd"/>
      <w:r w:rsidRPr="00321E91">
        <w:rPr>
          <w:rFonts w:ascii="Times New Roman" w:hAnsi="Times New Roman" w:cs="Times New Roman"/>
          <w:sz w:val="24"/>
          <w:szCs w:val="24"/>
        </w:rPr>
        <w:t xml:space="preserve"> экономики страны, и, особенно, сопоставление с развитыми странами Запада, не внушают оптимизма. Так, для сравнения, по многим показателям развития цифровой экономики, а именно по уровню </w:t>
      </w:r>
      <w:proofErr w:type="spellStart"/>
      <w:r w:rsidRPr="00321E91">
        <w:rPr>
          <w:rFonts w:ascii="Times New Roman" w:hAnsi="Times New Roman" w:cs="Times New Roman"/>
          <w:sz w:val="24"/>
          <w:szCs w:val="24"/>
        </w:rPr>
        <w:t>цифровизации</w:t>
      </w:r>
      <w:proofErr w:type="spellEnd"/>
      <w:r w:rsidRPr="00321E91">
        <w:rPr>
          <w:rFonts w:ascii="Times New Roman" w:hAnsi="Times New Roman" w:cs="Times New Roman"/>
          <w:sz w:val="24"/>
          <w:szCs w:val="24"/>
        </w:rPr>
        <w:t>, удельного веса этой экономики в общем объёме ВВП и других показат</w:t>
      </w:r>
      <w:r w:rsidRPr="00321E91">
        <w:rPr>
          <w:rFonts w:ascii="Times New Roman" w:hAnsi="Times New Roman" w:cs="Times New Roman"/>
          <w:sz w:val="24"/>
          <w:szCs w:val="24"/>
        </w:rPr>
        <w:t>е</w:t>
      </w:r>
      <w:r w:rsidRPr="00321E91">
        <w:rPr>
          <w:rFonts w:ascii="Times New Roman" w:hAnsi="Times New Roman" w:cs="Times New Roman"/>
          <w:sz w:val="24"/>
          <w:szCs w:val="24"/>
        </w:rPr>
        <w:t>лей, используемых в западных странах, Россия значительно отстаёт от них</w:t>
      </w:r>
      <w:r w:rsidR="00E37A69" w:rsidRPr="00321E91">
        <w:rPr>
          <w:rFonts w:ascii="Times New Roman" w:hAnsi="Times New Roman" w:cs="Times New Roman"/>
          <w:sz w:val="24"/>
          <w:szCs w:val="24"/>
        </w:rPr>
        <w:t>. К примеру, удельный вес цифровой экономики в ВВП России составляет в пределах 3,9%, и этот п</w:t>
      </w:r>
      <w:r w:rsidR="00E37A69" w:rsidRPr="00321E91">
        <w:rPr>
          <w:rFonts w:ascii="Times New Roman" w:hAnsi="Times New Roman" w:cs="Times New Roman"/>
          <w:sz w:val="24"/>
          <w:szCs w:val="24"/>
        </w:rPr>
        <w:t>о</w:t>
      </w:r>
      <w:r w:rsidR="00E37A69" w:rsidRPr="00321E91">
        <w:rPr>
          <w:rFonts w:ascii="Times New Roman" w:hAnsi="Times New Roman" w:cs="Times New Roman"/>
          <w:sz w:val="24"/>
          <w:szCs w:val="24"/>
        </w:rPr>
        <w:t>казатель в среднем в 2-3 раза ниже уровня развитых стран</w:t>
      </w:r>
      <w:r w:rsidR="00917254">
        <w:rPr>
          <w:rFonts w:ascii="Times New Roman" w:hAnsi="Times New Roman" w:cs="Times New Roman"/>
          <w:b/>
          <w:sz w:val="24"/>
          <w:szCs w:val="24"/>
        </w:rPr>
        <w:t>[6</w:t>
      </w:r>
      <w:r w:rsidR="00E37A69" w:rsidRPr="00321E91">
        <w:rPr>
          <w:rFonts w:ascii="Times New Roman" w:hAnsi="Times New Roman" w:cs="Times New Roman"/>
          <w:b/>
          <w:sz w:val="24"/>
          <w:szCs w:val="24"/>
        </w:rPr>
        <w:t>]</w:t>
      </w:r>
      <w:r w:rsidR="00E37A69" w:rsidRPr="00321E91">
        <w:rPr>
          <w:rFonts w:ascii="Times New Roman" w:hAnsi="Times New Roman" w:cs="Times New Roman"/>
          <w:sz w:val="24"/>
          <w:szCs w:val="24"/>
        </w:rPr>
        <w:t>, что будет составлять в пр</w:t>
      </w:r>
      <w:r w:rsidR="00E37A69" w:rsidRPr="00321E91">
        <w:rPr>
          <w:rFonts w:ascii="Times New Roman" w:hAnsi="Times New Roman" w:cs="Times New Roman"/>
          <w:sz w:val="24"/>
          <w:szCs w:val="24"/>
        </w:rPr>
        <w:t>е</w:t>
      </w:r>
      <w:r w:rsidR="00E37A69" w:rsidRPr="00321E91">
        <w:rPr>
          <w:rFonts w:ascii="Times New Roman" w:hAnsi="Times New Roman" w:cs="Times New Roman"/>
          <w:sz w:val="24"/>
          <w:szCs w:val="24"/>
        </w:rPr>
        <w:t>делах от 5 до 10% указанного объёма потенциального экономического эффекта, получа</w:t>
      </w:r>
      <w:r w:rsidR="00E37A69" w:rsidRPr="00321E91">
        <w:rPr>
          <w:rFonts w:ascii="Times New Roman" w:hAnsi="Times New Roman" w:cs="Times New Roman"/>
          <w:sz w:val="24"/>
          <w:szCs w:val="24"/>
        </w:rPr>
        <w:t>е</w:t>
      </w:r>
      <w:r w:rsidR="00E37A69" w:rsidRPr="00321E91">
        <w:rPr>
          <w:rFonts w:ascii="Times New Roman" w:hAnsi="Times New Roman" w:cs="Times New Roman"/>
          <w:sz w:val="24"/>
          <w:szCs w:val="24"/>
        </w:rPr>
        <w:t>мого от результатов цифровой экономики России в 2025 году.</w:t>
      </w:r>
    </w:p>
    <w:p w:rsidR="00322F0E" w:rsidRPr="00321E91" w:rsidRDefault="00322F0E" w:rsidP="00321E91">
      <w:pPr>
        <w:spacing w:after="0" w:line="240" w:lineRule="auto"/>
        <w:ind w:firstLine="709"/>
        <w:jc w:val="both"/>
        <w:rPr>
          <w:rFonts w:ascii="Times New Roman" w:hAnsi="Times New Roman" w:cs="Times New Roman"/>
          <w:b/>
          <w:sz w:val="24"/>
          <w:szCs w:val="24"/>
        </w:rPr>
      </w:pPr>
      <w:r w:rsidRPr="00321E91">
        <w:rPr>
          <w:rFonts w:ascii="Times New Roman" w:hAnsi="Times New Roman" w:cs="Times New Roman"/>
          <w:sz w:val="24"/>
          <w:szCs w:val="24"/>
        </w:rPr>
        <w:t>Ещё более пессимистический прогноз развития цифровой экономики России</w:t>
      </w:r>
      <w:r w:rsidR="00D9790D" w:rsidRPr="00321E91">
        <w:rPr>
          <w:rFonts w:ascii="Times New Roman" w:hAnsi="Times New Roman" w:cs="Times New Roman"/>
          <w:sz w:val="24"/>
          <w:szCs w:val="24"/>
        </w:rPr>
        <w:t xml:space="preserve"> пре</w:t>
      </w:r>
      <w:r w:rsidR="00D9790D" w:rsidRPr="00321E91">
        <w:rPr>
          <w:rFonts w:ascii="Times New Roman" w:hAnsi="Times New Roman" w:cs="Times New Roman"/>
          <w:sz w:val="24"/>
          <w:szCs w:val="24"/>
        </w:rPr>
        <w:t>д</w:t>
      </w:r>
      <w:r w:rsidR="00D9790D" w:rsidRPr="00321E91">
        <w:rPr>
          <w:rFonts w:ascii="Times New Roman" w:hAnsi="Times New Roman" w:cs="Times New Roman"/>
          <w:sz w:val="24"/>
          <w:szCs w:val="24"/>
        </w:rPr>
        <w:t xml:space="preserve">ложил </w:t>
      </w:r>
      <w:proofErr w:type="spellStart"/>
      <w:r w:rsidR="00D9790D" w:rsidRPr="00321E91">
        <w:rPr>
          <w:rFonts w:ascii="Times New Roman" w:hAnsi="Times New Roman" w:cs="Times New Roman"/>
          <w:sz w:val="24"/>
          <w:szCs w:val="24"/>
        </w:rPr>
        <w:t>А.Кудрин</w:t>
      </w:r>
      <w:proofErr w:type="spellEnd"/>
      <w:r w:rsidR="00D9790D" w:rsidRPr="00321E91">
        <w:rPr>
          <w:rFonts w:ascii="Times New Roman" w:hAnsi="Times New Roman" w:cs="Times New Roman"/>
          <w:sz w:val="24"/>
          <w:szCs w:val="24"/>
        </w:rPr>
        <w:t>, и, в частности, он указал</w:t>
      </w:r>
      <w:r w:rsidR="0018585F" w:rsidRPr="00321E91">
        <w:rPr>
          <w:rFonts w:ascii="Times New Roman" w:hAnsi="Times New Roman" w:cs="Times New Roman"/>
          <w:sz w:val="24"/>
          <w:szCs w:val="24"/>
        </w:rPr>
        <w:t>: «У нас отдельные компании и центры вкл</w:t>
      </w:r>
      <w:r w:rsidR="0018585F" w:rsidRPr="00321E91">
        <w:rPr>
          <w:rFonts w:ascii="Times New Roman" w:hAnsi="Times New Roman" w:cs="Times New Roman"/>
          <w:sz w:val="24"/>
          <w:szCs w:val="24"/>
        </w:rPr>
        <w:t>ю</w:t>
      </w:r>
      <w:r w:rsidR="0018585F" w:rsidRPr="00321E91">
        <w:rPr>
          <w:rFonts w:ascii="Times New Roman" w:hAnsi="Times New Roman" w:cs="Times New Roman"/>
          <w:sz w:val="24"/>
          <w:szCs w:val="24"/>
        </w:rPr>
        <w:t xml:space="preserve">чились в технологическую революцию, но </w:t>
      </w:r>
      <w:proofErr w:type="spellStart"/>
      <w:r w:rsidR="0018585F" w:rsidRPr="00321E91">
        <w:rPr>
          <w:rFonts w:ascii="Times New Roman" w:hAnsi="Times New Roman" w:cs="Times New Roman"/>
          <w:sz w:val="24"/>
          <w:szCs w:val="24"/>
        </w:rPr>
        <w:t>инновационность</w:t>
      </w:r>
      <w:proofErr w:type="spellEnd"/>
      <w:r w:rsidR="0018585F" w:rsidRPr="00321E91">
        <w:rPr>
          <w:rFonts w:ascii="Times New Roman" w:hAnsi="Times New Roman" w:cs="Times New Roman"/>
          <w:sz w:val="24"/>
          <w:szCs w:val="24"/>
        </w:rPr>
        <w:t xml:space="preserve"> экономики</w:t>
      </w:r>
      <w:r w:rsidR="00224955" w:rsidRPr="00321E91">
        <w:rPr>
          <w:rFonts w:ascii="Times New Roman" w:hAnsi="Times New Roman" w:cs="Times New Roman"/>
          <w:sz w:val="24"/>
          <w:szCs w:val="24"/>
        </w:rPr>
        <w:t>, доля компаний, которые проводят инновации, не меняется на протяжении 10 лет, и раза в 3-4 отстаёт от того, что в ведущих странах»</w:t>
      </w:r>
      <w:r w:rsidR="00C10FF5" w:rsidRPr="00321E91">
        <w:rPr>
          <w:rFonts w:ascii="Times New Roman" w:hAnsi="Times New Roman" w:cs="Times New Roman"/>
          <w:b/>
          <w:sz w:val="24"/>
          <w:szCs w:val="24"/>
        </w:rPr>
        <w:t xml:space="preserve"> </w:t>
      </w:r>
      <w:r w:rsidR="00917254">
        <w:rPr>
          <w:rFonts w:ascii="Times New Roman" w:hAnsi="Times New Roman" w:cs="Times New Roman"/>
          <w:b/>
          <w:sz w:val="24"/>
          <w:szCs w:val="24"/>
        </w:rPr>
        <w:t>[3</w:t>
      </w:r>
      <w:r w:rsidR="00C10FF5" w:rsidRPr="00321E91">
        <w:rPr>
          <w:rFonts w:ascii="Times New Roman" w:hAnsi="Times New Roman" w:cs="Times New Roman"/>
          <w:b/>
          <w:sz w:val="24"/>
          <w:szCs w:val="24"/>
        </w:rPr>
        <w:t>]</w:t>
      </w:r>
      <w:r w:rsidR="00C10FF5" w:rsidRPr="00321E91">
        <w:rPr>
          <w:rFonts w:ascii="Times New Roman" w:hAnsi="Times New Roman" w:cs="Times New Roman"/>
          <w:sz w:val="24"/>
          <w:szCs w:val="24"/>
        </w:rPr>
        <w:t>.</w:t>
      </w:r>
    </w:p>
    <w:p w:rsidR="00D81FF1" w:rsidRPr="00321E91" w:rsidRDefault="00D81FF1" w:rsidP="00321E91">
      <w:pPr>
        <w:spacing w:after="0" w:line="240" w:lineRule="auto"/>
        <w:ind w:firstLine="709"/>
        <w:jc w:val="both"/>
        <w:rPr>
          <w:rFonts w:ascii="Times New Roman" w:hAnsi="Times New Roman" w:cs="Times New Roman"/>
          <w:sz w:val="24"/>
          <w:szCs w:val="24"/>
        </w:rPr>
      </w:pPr>
      <w:r w:rsidRPr="00321E91">
        <w:rPr>
          <w:rFonts w:ascii="Times New Roman" w:hAnsi="Times New Roman" w:cs="Times New Roman"/>
          <w:sz w:val="24"/>
          <w:szCs w:val="24"/>
        </w:rPr>
        <w:t>Кроме того, необходимо указать на</w:t>
      </w:r>
      <w:r w:rsidR="00F25EC1" w:rsidRPr="00321E91">
        <w:rPr>
          <w:rFonts w:ascii="Times New Roman" w:hAnsi="Times New Roman" w:cs="Times New Roman"/>
          <w:sz w:val="24"/>
          <w:szCs w:val="24"/>
        </w:rPr>
        <w:t xml:space="preserve"> тот факт, что  процесс</w:t>
      </w:r>
      <w:r w:rsidRPr="00321E91">
        <w:rPr>
          <w:rFonts w:ascii="Times New Roman" w:hAnsi="Times New Roman" w:cs="Times New Roman"/>
          <w:sz w:val="24"/>
          <w:szCs w:val="24"/>
        </w:rPr>
        <w:t xml:space="preserve"> разработки нормативной документации в области цифровой экономики</w:t>
      </w:r>
      <w:r w:rsidR="00F25EC1" w:rsidRPr="00321E91">
        <w:rPr>
          <w:rFonts w:ascii="Times New Roman" w:hAnsi="Times New Roman" w:cs="Times New Roman"/>
          <w:sz w:val="24"/>
          <w:szCs w:val="24"/>
        </w:rPr>
        <w:t xml:space="preserve"> отстаёт от практических результатов их применения и функционирования</w:t>
      </w:r>
      <w:r w:rsidR="00917B45" w:rsidRPr="00321E91">
        <w:rPr>
          <w:rFonts w:ascii="Times New Roman" w:hAnsi="Times New Roman" w:cs="Times New Roman"/>
          <w:sz w:val="24"/>
          <w:szCs w:val="24"/>
        </w:rPr>
        <w:t>. Ещё сложнее положение дел оказалось в регионах страны. Так в Республике Дагестан</w:t>
      </w:r>
      <w:r w:rsidR="002F7C13" w:rsidRPr="00321E91">
        <w:rPr>
          <w:rFonts w:ascii="Times New Roman" w:hAnsi="Times New Roman" w:cs="Times New Roman"/>
          <w:sz w:val="24"/>
          <w:szCs w:val="24"/>
        </w:rPr>
        <w:t xml:space="preserve"> ещё не приня</w:t>
      </w:r>
      <w:r w:rsidR="00C91147" w:rsidRPr="00321E91">
        <w:rPr>
          <w:rFonts w:ascii="Times New Roman" w:hAnsi="Times New Roman" w:cs="Times New Roman"/>
          <w:sz w:val="24"/>
          <w:szCs w:val="24"/>
        </w:rPr>
        <w:t xml:space="preserve">та </w:t>
      </w:r>
      <w:r w:rsidR="00D46C43" w:rsidRPr="00321E91">
        <w:rPr>
          <w:rFonts w:ascii="Times New Roman" w:hAnsi="Times New Roman" w:cs="Times New Roman"/>
          <w:sz w:val="24"/>
          <w:szCs w:val="24"/>
        </w:rPr>
        <w:t>Программа «Цифровая экономика Республики Дагестан</w:t>
      </w:r>
      <w:r w:rsidR="000C2AC7" w:rsidRPr="00321E91">
        <w:rPr>
          <w:rFonts w:ascii="Times New Roman" w:hAnsi="Times New Roman" w:cs="Times New Roman"/>
          <w:sz w:val="24"/>
          <w:szCs w:val="24"/>
        </w:rPr>
        <w:t xml:space="preserve">». В сложившейся ситуации рассчитывать на </w:t>
      </w:r>
      <w:r w:rsidR="00E743E6" w:rsidRPr="00321E91">
        <w:rPr>
          <w:rFonts w:ascii="Times New Roman" w:hAnsi="Times New Roman" w:cs="Times New Roman"/>
          <w:sz w:val="24"/>
          <w:szCs w:val="24"/>
        </w:rPr>
        <w:t xml:space="preserve">успешное развитие промышленности, АПК республики и других </w:t>
      </w:r>
      <w:r w:rsidR="00AB42CB" w:rsidRPr="00321E91">
        <w:rPr>
          <w:rFonts w:ascii="Times New Roman" w:hAnsi="Times New Roman" w:cs="Times New Roman"/>
          <w:sz w:val="24"/>
          <w:szCs w:val="24"/>
        </w:rPr>
        <w:t>отраслей экономики, не приходится. Можно только практическими</w:t>
      </w:r>
      <w:r w:rsidR="00AB0AEA" w:rsidRPr="00321E91">
        <w:rPr>
          <w:rFonts w:ascii="Times New Roman" w:hAnsi="Times New Roman" w:cs="Times New Roman"/>
          <w:sz w:val="24"/>
          <w:szCs w:val="24"/>
        </w:rPr>
        <w:t xml:space="preserve"> усилиями внедрять элементы цифровой экономики и полученными результатами опережать нормативную базу</w:t>
      </w:r>
      <w:r w:rsidR="00903866" w:rsidRPr="00321E91">
        <w:rPr>
          <w:rFonts w:ascii="Times New Roman" w:hAnsi="Times New Roman" w:cs="Times New Roman"/>
          <w:sz w:val="24"/>
          <w:szCs w:val="24"/>
        </w:rPr>
        <w:t xml:space="preserve"> указанной Программы, доказ</w:t>
      </w:r>
      <w:r w:rsidR="002B3B75" w:rsidRPr="00321E91">
        <w:rPr>
          <w:rFonts w:ascii="Times New Roman" w:hAnsi="Times New Roman" w:cs="Times New Roman"/>
          <w:sz w:val="24"/>
          <w:szCs w:val="24"/>
        </w:rPr>
        <w:t>ывая, что пра</w:t>
      </w:r>
      <w:r w:rsidR="002B3B75" w:rsidRPr="00321E91">
        <w:rPr>
          <w:rFonts w:ascii="Times New Roman" w:hAnsi="Times New Roman" w:cs="Times New Roman"/>
          <w:sz w:val="24"/>
          <w:szCs w:val="24"/>
        </w:rPr>
        <w:t>к</w:t>
      </w:r>
      <w:r w:rsidR="002B3B75" w:rsidRPr="00321E91">
        <w:rPr>
          <w:rFonts w:ascii="Times New Roman" w:hAnsi="Times New Roman" w:cs="Times New Roman"/>
          <w:sz w:val="24"/>
          <w:szCs w:val="24"/>
        </w:rPr>
        <w:t>тика выше не тольк</w:t>
      </w:r>
      <w:r w:rsidR="00903866" w:rsidRPr="00321E91">
        <w:rPr>
          <w:rFonts w:ascii="Times New Roman" w:hAnsi="Times New Roman" w:cs="Times New Roman"/>
          <w:sz w:val="24"/>
          <w:szCs w:val="24"/>
        </w:rPr>
        <w:t>о теоретического познания</w:t>
      </w:r>
      <w:r w:rsidR="002B3B75" w:rsidRPr="00321E91">
        <w:rPr>
          <w:rFonts w:ascii="Times New Roman" w:hAnsi="Times New Roman" w:cs="Times New Roman"/>
          <w:sz w:val="24"/>
          <w:szCs w:val="24"/>
        </w:rPr>
        <w:t>, но и процесса утверждения соответству</w:t>
      </w:r>
      <w:r w:rsidR="002B3B75" w:rsidRPr="00321E91">
        <w:rPr>
          <w:rFonts w:ascii="Times New Roman" w:hAnsi="Times New Roman" w:cs="Times New Roman"/>
          <w:sz w:val="24"/>
          <w:szCs w:val="24"/>
        </w:rPr>
        <w:t>ю</w:t>
      </w:r>
      <w:r w:rsidR="002B3B75" w:rsidRPr="00321E91">
        <w:rPr>
          <w:rFonts w:ascii="Times New Roman" w:hAnsi="Times New Roman" w:cs="Times New Roman"/>
          <w:sz w:val="24"/>
          <w:szCs w:val="24"/>
        </w:rPr>
        <w:t>щей документации по указанной проблематике</w:t>
      </w:r>
    </w:p>
    <w:p w:rsidR="002B3FD2" w:rsidRPr="00321E91" w:rsidRDefault="002B3FD2" w:rsidP="00321E91">
      <w:pPr>
        <w:spacing w:after="0" w:line="240" w:lineRule="auto"/>
        <w:ind w:firstLine="709"/>
        <w:jc w:val="both"/>
        <w:rPr>
          <w:rFonts w:ascii="Times New Roman" w:hAnsi="Times New Roman" w:cs="Times New Roman"/>
          <w:sz w:val="24"/>
          <w:szCs w:val="24"/>
        </w:rPr>
      </w:pPr>
      <w:r w:rsidRPr="00321E91">
        <w:rPr>
          <w:rFonts w:ascii="Times New Roman" w:hAnsi="Times New Roman" w:cs="Times New Roman"/>
          <w:sz w:val="24"/>
          <w:szCs w:val="24"/>
        </w:rPr>
        <w:t>Таким образом, объективный процесс развития научных разработок, соверше</w:t>
      </w:r>
      <w:r w:rsidRPr="00321E91">
        <w:rPr>
          <w:rFonts w:ascii="Times New Roman" w:hAnsi="Times New Roman" w:cs="Times New Roman"/>
          <w:sz w:val="24"/>
          <w:szCs w:val="24"/>
        </w:rPr>
        <w:t>н</w:t>
      </w:r>
      <w:r w:rsidRPr="00321E91">
        <w:rPr>
          <w:rFonts w:ascii="Times New Roman" w:hAnsi="Times New Roman" w:cs="Times New Roman"/>
          <w:sz w:val="24"/>
          <w:szCs w:val="24"/>
        </w:rPr>
        <w:t>ствования  технологий, создания принципиально новых информационно-компьютерных технологий, которые совершенствуют общественное производство, увеличивают его э</w:t>
      </w:r>
      <w:r w:rsidRPr="00321E91">
        <w:rPr>
          <w:rFonts w:ascii="Times New Roman" w:hAnsi="Times New Roman" w:cs="Times New Roman"/>
          <w:sz w:val="24"/>
          <w:szCs w:val="24"/>
        </w:rPr>
        <w:t>ф</w:t>
      </w:r>
      <w:r w:rsidRPr="00321E91">
        <w:rPr>
          <w:rFonts w:ascii="Times New Roman" w:hAnsi="Times New Roman" w:cs="Times New Roman"/>
          <w:sz w:val="24"/>
          <w:szCs w:val="24"/>
        </w:rPr>
        <w:lastRenderedPageBreak/>
        <w:t>фективность – это с одной стороны. А с другой стороны – все эти новшества и соверше</w:t>
      </w:r>
      <w:r w:rsidRPr="00321E91">
        <w:rPr>
          <w:rFonts w:ascii="Times New Roman" w:hAnsi="Times New Roman" w:cs="Times New Roman"/>
          <w:sz w:val="24"/>
          <w:szCs w:val="24"/>
        </w:rPr>
        <w:t>н</w:t>
      </w:r>
      <w:r w:rsidRPr="00321E91">
        <w:rPr>
          <w:rFonts w:ascii="Times New Roman" w:hAnsi="Times New Roman" w:cs="Times New Roman"/>
          <w:sz w:val="24"/>
          <w:szCs w:val="24"/>
        </w:rPr>
        <w:t>ствования общественного производства приводят к созданию нового качества жизни</w:t>
      </w:r>
      <w:r w:rsidR="00BD2029" w:rsidRPr="00321E91">
        <w:rPr>
          <w:rFonts w:ascii="Times New Roman" w:hAnsi="Times New Roman" w:cs="Times New Roman"/>
          <w:sz w:val="24"/>
          <w:szCs w:val="24"/>
        </w:rPr>
        <w:t xml:space="preserve"> населения, увеличению свободного времени людей. </w:t>
      </w:r>
      <w:proofErr w:type="gramStart"/>
      <w:r w:rsidR="00BD2029" w:rsidRPr="00321E91">
        <w:rPr>
          <w:rFonts w:ascii="Times New Roman" w:hAnsi="Times New Roman" w:cs="Times New Roman"/>
          <w:sz w:val="24"/>
          <w:szCs w:val="24"/>
        </w:rPr>
        <w:t>Кроме того, это ведёт к сокращению занятых работников в отраслях экономики и, прежде всего, в отраслях материального производства, но при этом увеличивается потребность в новых профессиях и специальн</w:t>
      </w:r>
      <w:r w:rsidR="00BD2029" w:rsidRPr="00321E91">
        <w:rPr>
          <w:rFonts w:ascii="Times New Roman" w:hAnsi="Times New Roman" w:cs="Times New Roman"/>
          <w:sz w:val="24"/>
          <w:szCs w:val="24"/>
        </w:rPr>
        <w:t>о</w:t>
      </w:r>
      <w:r w:rsidR="00BD2029" w:rsidRPr="00321E91">
        <w:rPr>
          <w:rFonts w:ascii="Times New Roman" w:hAnsi="Times New Roman" w:cs="Times New Roman"/>
          <w:sz w:val="24"/>
          <w:szCs w:val="24"/>
        </w:rPr>
        <w:t>стях, а также создаются дополнительные рабочие места по вновь возникающим специал</w:t>
      </w:r>
      <w:r w:rsidR="00BD2029" w:rsidRPr="00321E91">
        <w:rPr>
          <w:rFonts w:ascii="Times New Roman" w:hAnsi="Times New Roman" w:cs="Times New Roman"/>
          <w:sz w:val="24"/>
          <w:szCs w:val="24"/>
        </w:rPr>
        <w:t>ь</w:t>
      </w:r>
      <w:r w:rsidR="00BD2029" w:rsidRPr="00321E91">
        <w:rPr>
          <w:rFonts w:ascii="Times New Roman" w:hAnsi="Times New Roman" w:cs="Times New Roman"/>
          <w:sz w:val="24"/>
          <w:szCs w:val="24"/>
        </w:rPr>
        <w:t>ностям, то есть возникает дефицит</w:t>
      </w:r>
      <w:r w:rsidR="005741AE" w:rsidRPr="00321E91">
        <w:rPr>
          <w:rFonts w:ascii="Times New Roman" w:hAnsi="Times New Roman" w:cs="Times New Roman"/>
          <w:sz w:val="24"/>
          <w:szCs w:val="24"/>
        </w:rPr>
        <w:t xml:space="preserve"> высококвалифицированных</w:t>
      </w:r>
      <w:r w:rsidR="00BD2029" w:rsidRPr="00321E91">
        <w:rPr>
          <w:rFonts w:ascii="Times New Roman" w:hAnsi="Times New Roman" w:cs="Times New Roman"/>
          <w:sz w:val="24"/>
          <w:szCs w:val="24"/>
        </w:rPr>
        <w:t xml:space="preserve"> работников </w:t>
      </w:r>
      <w:r w:rsidR="005741AE" w:rsidRPr="00321E91">
        <w:rPr>
          <w:rFonts w:ascii="Times New Roman" w:hAnsi="Times New Roman" w:cs="Times New Roman"/>
          <w:sz w:val="24"/>
          <w:szCs w:val="24"/>
        </w:rPr>
        <w:t>в новых отра</w:t>
      </w:r>
      <w:r w:rsidR="005741AE" w:rsidRPr="00321E91">
        <w:rPr>
          <w:rFonts w:ascii="Times New Roman" w:hAnsi="Times New Roman" w:cs="Times New Roman"/>
          <w:sz w:val="24"/>
          <w:szCs w:val="24"/>
        </w:rPr>
        <w:t>с</w:t>
      </w:r>
      <w:r w:rsidR="005741AE" w:rsidRPr="00321E91">
        <w:rPr>
          <w:rFonts w:ascii="Times New Roman" w:hAnsi="Times New Roman" w:cs="Times New Roman"/>
          <w:sz w:val="24"/>
          <w:szCs w:val="24"/>
        </w:rPr>
        <w:t>лях и направлениях экономи</w:t>
      </w:r>
      <w:r w:rsidR="00E37A69" w:rsidRPr="00321E91">
        <w:rPr>
          <w:rFonts w:ascii="Times New Roman" w:hAnsi="Times New Roman" w:cs="Times New Roman"/>
          <w:sz w:val="24"/>
          <w:szCs w:val="24"/>
        </w:rPr>
        <w:t>ки, и, прежде всего, в цифровой экономике.</w:t>
      </w:r>
      <w:proofErr w:type="gramEnd"/>
    </w:p>
    <w:p w:rsidR="00E92E96" w:rsidRPr="00A60087" w:rsidRDefault="00E92E96" w:rsidP="00321E91">
      <w:pPr>
        <w:spacing w:after="0" w:line="240" w:lineRule="auto"/>
        <w:ind w:firstLine="709"/>
        <w:jc w:val="both"/>
        <w:rPr>
          <w:rFonts w:ascii="Times New Roman" w:hAnsi="Times New Roman" w:cs="Times New Roman"/>
          <w:b/>
          <w:sz w:val="24"/>
          <w:szCs w:val="24"/>
        </w:rPr>
      </w:pPr>
    </w:p>
    <w:p w:rsidR="00787C46" w:rsidRPr="00A60087" w:rsidRDefault="005741AE" w:rsidP="00321E91">
      <w:pPr>
        <w:spacing w:after="0" w:line="240" w:lineRule="auto"/>
        <w:ind w:firstLine="709"/>
        <w:jc w:val="center"/>
        <w:rPr>
          <w:rFonts w:ascii="Times New Roman" w:hAnsi="Times New Roman" w:cs="Times New Roman"/>
          <w:b/>
          <w:sz w:val="24"/>
          <w:szCs w:val="24"/>
        </w:rPr>
      </w:pPr>
      <w:r w:rsidRPr="00A60087">
        <w:rPr>
          <w:rFonts w:ascii="Times New Roman" w:hAnsi="Times New Roman" w:cs="Times New Roman"/>
          <w:b/>
          <w:sz w:val="24"/>
          <w:szCs w:val="24"/>
        </w:rPr>
        <w:t>Список литера</w:t>
      </w:r>
      <w:r w:rsidR="00A60087" w:rsidRPr="00A60087">
        <w:rPr>
          <w:rFonts w:ascii="Times New Roman" w:hAnsi="Times New Roman" w:cs="Times New Roman"/>
          <w:b/>
          <w:sz w:val="24"/>
          <w:szCs w:val="24"/>
        </w:rPr>
        <w:t>туры</w:t>
      </w:r>
    </w:p>
    <w:p w:rsidR="00E92E96" w:rsidRPr="00A60087" w:rsidRDefault="00E92E96" w:rsidP="00321E91">
      <w:pPr>
        <w:spacing w:after="0" w:line="240" w:lineRule="auto"/>
        <w:ind w:firstLine="709"/>
        <w:jc w:val="both"/>
        <w:rPr>
          <w:rFonts w:ascii="Times New Roman" w:hAnsi="Times New Roman" w:cs="Times New Roman"/>
          <w:i/>
          <w:sz w:val="24"/>
          <w:szCs w:val="24"/>
        </w:rPr>
      </w:pPr>
      <w:r w:rsidRPr="00A60087">
        <w:rPr>
          <w:rFonts w:ascii="Times New Roman" w:hAnsi="Times New Roman" w:cs="Times New Roman"/>
          <w:i/>
          <w:sz w:val="24"/>
          <w:szCs w:val="24"/>
        </w:rPr>
        <w:t>1.Постановление Правительства Российской Федерации. Распоряжение от 28 июля 2017г. №1632-р</w:t>
      </w:r>
      <w:r w:rsidR="00787C46" w:rsidRPr="00A60087">
        <w:rPr>
          <w:rFonts w:ascii="Times New Roman" w:hAnsi="Times New Roman" w:cs="Times New Roman"/>
          <w:i/>
          <w:sz w:val="24"/>
          <w:szCs w:val="24"/>
        </w:rPr>
        <w:t>. Программа «Цифровая экономика Российской Федерации» -</w:t>
      </w:r>
      <w:r w:rsidR="001E3EE3" w:rsidRPr="00A60087">
        <w:rPr>
          <w:rFonts w:ascii="Times New Roman" w:hAnsi="Times New Roman" w:cs="Times New Roman"/>
          <w:i/>
          <w:sz w:val="24"/>
          <w:szCs w:val="24"/>
        </w:rPr>
        <w:t xml:space="preserve"> [Эле</w:t>
      </w:r>
      <w:r w:rsidR="001E3EE3" w:rsidRPr="00A60087">
        <w:rPr>
          <w:rFonts w:ascii="Times New Roman" w:hAnsi="Times New Roman" w:cs="Times New Roman"/>
          <w:i/>
          <w:sz w:val="24"/>
          <w:szCs w:val="24"/>
        </w:rPr>
        <w:t>к</w:t>
      </w:r>
      <w:r w:rsidR="001E3EE3" w:rsidRPr="00A60087">
        <w:rPr>
          <w:rFonts w:ascii="Times New Roman" w:hAnsi="Times New Roman" w:cs="Times New Roman"/>
          <w:i/>
          <w:sz w:val="24"/>
          <w:szCs w:val="24"/>
        </w:rPr>
        <w:t>тронный ресурс]:</w:t>
      </w:r>
      <w:r w:rsidR="00787C46" w:rsidRPr="00A60087">
        <w:rPr>
          <w:rFonts w:ascii="Times New Roman" w:hAnsi="Times New Roman" w:cs="Times New Roman"/>
          <w:i/>
          <w:sz w:val="24"/>
          <w:szCs w:val="24"/>
        </w:rPr>
        <w:t xml:space="preserve"> URL </w:t>
      </w:r>
      <w:hyperlink r:id="rId29" w:history="1">
        <w:r w:rsidR="00787C46" w:rsidRPr="00A60087">
          <w:rPr>
            <w:rFonts w:ascii="Times New Roman" w:hAnsi="Times New Roman" w:cs="Times New Roman"/>
            <w:i/>
            <w:sz w:val="24"/>
            <w:szCs w:val="24"/>
          </w:rPr>
          <w:t>http://government.ru/docs/28653/ (дата</w:t>
        </w:r>
      </w:hyperlink>
      <w:r w:rsidR="00787C46" w:rsidRPr="00A60087">
        <w:rPr>
          <w:rFonts w:ascii="Times New Roman" w:hAnsi="Times New Roman" w:cs="Times New Roman"/>
          <w:i/>
          <w:sz w:val="24"/>
          <w:szCs w:val="24"/>
        </w:rPr>
        <w:t xml:space="preserve"> обращения: 18.12.2017).</w:t>
      </w:r>
    </w:p>
    <w:p w:rsidR="00917254" w:rsidRPr="00A60087" w:rsidRDefault="00917254" w:rsidP="00321E91">
      <w:pPr>
        <w:spacing w:after="0" w:line="240" w:lineRule="auto"/>
        <w:ind w:firstLine="709"/>
        <w:jc w:val="both"/>
        <w:rPr>
          <w:rFonts w:ascii="Times New Roman" w:hAnsi="Times New Roman" w:cs="Times New Roman"/>
          <w:i/>
          <w:sz w:val="24"/>
          <w:szCs w:val="24"/>
        </w:rPr>
      </w:pPr>
      <w:r w:rsidRPr="00A60087">
        <w:rPr>
          <w:rFonts w:ascii="Times New Roman" w:hAnsi="Times New Roman" w:cs="Times New Roman"/>
          <w:i/>
          <w:sz w:val="24"/>
          <w:szCs w:val="24"/>
        </w:rPr>
        <w:t>2.Гасанов Г.А., Гасанов Т.А. Цифровая экономика – как новое направление экон</w:t>
      </w:r>
      <w:r w:rsidRPr="00A60087">
        <w:rPr>
          <w:rFonts w:ascii="Times New Roman" w:hAnsi="Times New Roman" w:cs="Times New Roman"/>
          <w:i/>
          <w:sz w:val="24"/>
          <w:szCs w:val="24"/>
        </w:rPr>
        <w:t>о</w:t>
      </w:r>
      <w:r w:rsidRPr="00A60087">
        <w:rPr>
          <w:rFonts w:ascii="Times New Roman" w:hAnsi="Times New Roman" w:cs="Times New Roman"/>
          <w:i/>
          <w:sz w:val="24"/>
          <w:szCs w:val="24"/>
        </w:rPr>
        <w:t>мической теории// Региональные проблемы преобразования экономики. -2017, №6(80)</w:t>
      </w:r>
      <w:proofErr w:type="gramStart"/>
      <w:r w:rsidRPr="00A60087">
        <w:rPr>
          <w:rFonts w:ascii="Times New Roman" w:hAnsi="Times New Roman" w:cs="Times New Roman"/>
          <w:i/>
          <w:sz w:val="24"/>
          <w:szCs w:val="24"/>
        </w:rPr>
        <w:t>.</w:t>
      </w:r>
      <w:proofErr w:type="gramEnd"/>
      <w:r w:rsidRPr="00A60087">
        <w:rPr>
          <w:rFonts w:ascii="Times New Roman" w:hAnsi="Times New Roman" w:cs="Times New Roman"/>
          <w:i/>
          <w:sz w:val="24"/>
          <w:szCs w:val="24"/>
        </w:rPr>
        <w:t xml:space="preserve"> – </w:t>
      </w:r>
      <w:proofErr w:type="gramStart"/>
      <w:r w:rsidRPr="00A60087">
        <w:rPr>
          <w:rFonts w:ascii="Times New Roman" w:hAnsi="Times New Roman" w:cs="Times New Roman"/>
          <w:i/>
          <w:sz w:val="24"/>
          <w:szCs w:val="24"/>
        </w:rPr>
        <w:t>с</w:t>
      </w:r>
      <w:proofErr w:type="gramEnd"/>
      <w:r w:rsidRPr="00A60087">
        <w:rPr>
          <w:rFonts w:ascii="Times New Roman" w:hAnsi="Times New Roman" w:cs="Times New Roman"/>
          <w:i/>
          <w:sz w:val="24"/>
          <w:szCs w:val="24"/>
        </w:rPr>
        <w:t>.4-10.</w:t>
      </w:r>
    </w:p>
    <w:p w:rsidR="00917254" w:rsidRPr="00A60087" w:rsidRDefault="00917254" w:rsidP="00917254">
      <w:pPr>
        <w:shd w:val="clear" w:color="auto" w:fill="FFFFFF"/>
        <w:spacing w:after="0" w:line="240" w:lineRule="auto"/>
        <w:ind w:firstLine="709"/>
        <w:jc w:val="both"/>
        <w:rPr>
          <w:rFonts w:ascii="Times New Roman" w:hAnsi="Times New Roman" w:cs="Times New Roman"/>
          <w:i/>
          <w:sz w:val="24"/>
          <w:szCs w:val="24"/>
          <w:shd w:val="clear" w:color="auto" w:fill="FFFFFF"/>
        </w:rPr>
      </w:pPr>
      <w:r w:rsidRPr="00A60087">
        <w:rPr>
          <w:rFonts w:ascii="Times New Roman" w:hAnsi="Times New Roman" w:cs="Times New Roman"/>
          <w:i/>
          <w:sz w:val="24"/>
          <w:szCs w:val="24"/>
        </w:rPr>
        <w:t xml:space="preserve">3.Кудрин А.  Россия должна включиться в технологическую революцию. </w:t>
      </w:r>
      <w:r w:rsidRPr="00A60087">
        <w:rPr>
          <w:rFonts w:ascii="Times New Roman" w:hAnsi="Times New Roman" w:cs="Times New Roman"/>
          <w:i/>
          <w:sz w:val="24"/>
          <w:szCs w:val="24"/>
          <w:shd w:val="clear" w:color="auto" w:fill="FFFFFF"/>
        </w:rPr>
        <w:t xml:space="preserve">- </w:t>
      </w:r>
      <w:r w:rsidRPr="00A60087">
        <w:rPr>
          <w:rFonts w:ascii="Times New Roman" w:hAnsi="Times New Roman" w:cs="Times New Roman"/>
          <w:i/>
          <w:sz w:val="24"/>
          <w:szCs w:val="24"/>
        </w:rPr>
        <w:t>[Эле</w:t>
      </w:r>
      <w:r w:rsidRPr="00A60087">
        <w:rPr>
          <w:rFonts w:ascii="Times New Roman" w:hAnsi="Times New Roman" w:cs="Times New Roman"/>
          <w:i/>
          <w:sz w:val="24"/>
          <w:szCs w:val="24"/>
        </w:rPr>
        <w:t>к</w:t>
      </w:r>
      <w:r w:rsidRPr="00A60087">
        <w:rPr>
          <w:rFonts w:ascii="Times New Roman" w:hAnsi="Times New Roman" w:cs="Times New Roman"/>
          <w:i/>
          <w:sz w:val="24"/>
          <w:szCs w:val="24"/>
        </w:rPr>
        <w:t xml:space="preserve">тронный ресурс]: URL </w:t>
      </w:r>
      <w:hyperlink r:id="rId30" w:history="1">
        <w:r w:rsidRPr="00A60087">
          <w:rPr>
            <w:rFonts w:ascii="Times New Roman" w:hAnsi="Times New Roman" w:cs="Times New Roman"/>
            <w:i/>
            <w:sz w:val="24"/>
            <w:szCs w:val="24"/>
          </w:rPr>
          <w:t>http://www</w:t>
        </w:r>
        <w:r w:rsidRPr="00A60087">
          <w:rPr>
            <w:rStyle w:val="a3"/>
            <w:rFonts w:ascii="Times New Roman" w:hAnsi="Times New Roman" w:cs="Times New Roman"/>
            <w:i/>
            <w:sz w:val="24"/>
            <w:szCs w:val="24"/>
            <w:u w:val="none"/>
          </w:rPr>
          <w:t>/</w:t>
        </w:r>
      </w:hyperlink>
      <w:r w:rsidRPr="00A60087">
        <w:rPr>
          <w:rFonts w:ascii="Times New Roman" w:hAnsi="Times New Roman" w:cs="Times New Roman"/>
          <w:i/>
          <w:sz w:val="24"/>
          <w:szCs w:val="24"/>
        </w:rPr>
        <w:t xml:space="preserve"> </w:t>
      </w:r>
      <w:proofErr w:type="spellStart"/>
      <w:r w:rsidRPr="00A60087">
        <w:rPr>
          <w:rFonts w:ascii="Times New Roman" w:hAnsi="Times New Roman" w:cs="Times New Roman"/>
          <w:i/>
          <w:sz w:val="24"/>
          <w:szCs w:val="24"/>
          <w:lang w:val="en-US"/>
        </w:rPr>
        <w:t>tadviser</w:t>
      </w:r>
      <w:proofErr w:type="spellEnd"/>
      <w:r w:rsidRPr="00A60087">
        <w:rPr>
          <w:rFonts w:ascii="Times New Roman" w:hAnsi="Times New Roman" w:cs="Times New Roman"/>
          <w:i/>
          <w:sz w:val="24"/>
          <w:szCs w:val="24"/>
        </w:rPr>
        <w:t>.</w:t>
      </w:r>
      <w:proofErr w:type="spellStart"/>
      <w:r w:rsidRPr="00A60087">
        <w:rPr>
          <w:rFonts w:ascii="Times New Roman" w:hAnsi="Times New Roman" w:cs="Times New Roman"/>
          <w:i/>
          <w:sz w:val="24"/>
          <w:szCs w:val="24"/>
          <w:lang w:val="en-US"/>
        </w:rPr>
        <w:t>ru</w:t>
      </w:r>
      <w:proofErr w:type="spellEnd"/>
      <w:r w:rsidRPr="00A60087">
        <w:rPr>
          <w:rFonts w:ascii="Times New Roman" w:hAnsi="Times New Roman" w:cs="Times New Roman"/>
          <w:i/>
          <w:sz w:val="24"/>
          <w:szCs w:val="24"/>
        </w:rPr>
        <w:t>/</w:t>
      </w:r>
      <w:r w:rsidRPr="00A60087">
        <w:rPr>
          <w:rFonts w:ascii="Times New Roman" w:hAnsi="Times New Roman" w:cs="Times New Roman"/>
          <w:i/>
          <w:sz w:val="24"/>
          <w:szCs w:val="24"/>
          <w:lang w:val="en-US"/>
        </w:rPr>
        <w:t>index</w:t>
      </w:r>
      <w:r w:rsidRPr="00A60087">
        <w:rPr>
          <w:rFonts w:ascii="Times New Roman" w:hAnsi="Times New Roman" w:cs="Times New Roman"/>
          <w:i/>
          <w:sz w:val="24"/>
          <w:szCs w:val="24"/>
        </w:rPr>
        <w:t>.</w:t>
      </w:r>
      <w:proofErr w:type="spellStart"/>
      <w:r w:rsidRPr="00A60087">
        <w:rPr>
          <w:rFonts w:ascii="Times New Roman" w:hAnsi="Times New Roman" w:cs="Times New Roman"/>
          <w:i/>
          <w:sz w:val="24"/>
          <w:szCs w:val="24"/>
          <w:lang w:val="en-US"/>
        </w:rPr>
        <w:t>php</w:t>
      </w:r>
      <w:proofErr w:type="spellEnd"/>
      <w:r w:rsidRPr="00A60087">
        <w:rPr>
          <w:rFonts w:ascii="Times New Roman" w:hAnsi="Times New Roman" w:cs="Times New Roman"/>
          <w:i/>
          <w:sz w:val="24"/>
          <w:szCs w:val="24"/>
        </w:rPr>
        <w:t xml:space="preserve"> (дата обращения: 12.12.2017).</w:t>
      </w:r>
    </w:p>
    <w:p w:rsidR="00917254" w:rsidRPr="00D9269E" w:rsidRDefault="00917254" w:rsidP="00917254">
      <w:pPr>
        <w:shd w:val="clear" w:color="auto" w:fill="FFFFFF"/>
        <w:spacing w:after="0" w:line="240" w:lineRule="auto"/>
        <w:ind w:firstLine="709"/>
        <w:jc w:val="both"/>
        <w:rPr>
          <w:rFonts w:ascii="Times New Roman" w:hAnsi="Times New Roman" w:cs="Times New Roman"/>
          <w:i/>
          <w:sz w:val="24"/>
          <w:szCs w:val="24"/>
          <w:shd w:val="clear" w:color="auto" w:fill="FFFFFF"/>
        </w:rPr>
      </w:pPr>
      <w:r w:rsidRPr="00A60087">
        <w:rPr>
          <w:rFonts w:ascii="Times New Roman" w:hAnsi="Times New Roman" w:cs="Times New Roman"/>
          <w:i/>
          <w:sz w:val="24"/>
          <w:szCs w:val="24"/>
        </w:rPr>
        <w:t>4.Куприяновский В.И.</w:t>
      </w:r>
      <w:r w:rsidRPr="00A60087">
        <w:rPr>
          <w:rFonts w:ascii="Times New Roman" w:eastAsia="Times New Roman" w:hAnsi="Times New Roman" w:cs="Times New Roman"/>
          <w:i/>
          <w:sz w:val="24"/>
          <w:szCs w:val="24"/>
        </w:rPr>
        <w:t xml:space="preserve">, </w:t>
      </w:r>
      <w:proofErr w:type="spellStart"/>
      <w:r w:rsidRPr="00A60087">
        <w:rPr>
          <w:rFonts w:ascii="Times New Roman" w:eastAsia="Times New Roman" w:hAnsi="Times New Roman" w:cs="Times New Roman"/>
          <w:i/>
          <w:sz w:val="24"/>
          <w:szCs w:val="24"/>
        </w:rPr>
        <w:t>Намиот</w:t>
      </w:r>
      <w:proofErr w:type="spellEnd"/>
      <w:r w:rsidRPr="00A60087">
        <w:rPr>
          <w:rFonts w:ascii="Times New Roman" w:eastAsia="Times New Roman" w:hAnsi="Times New Roman" w:cs="Times New Roman"/>
          <w:i/>
          <w:sz w:val="24"/>
          <w:szCs w:val="24"/>
        </w:rPr>
        <w:t xml:space="preserve"> Д.Е., </w:t>
      </w:r>
      <w:proofErr w:type="spellStart"/>
      <w:r w:rsidRPr="00A60087">
        <w:rPr>
          <w:rFonts w:ascii="Times New Roman" w:eastAsia="Times New Roman" w:hAnsi="Times New Roman" w:cs="Times New Roman"/>
          <w:i/>
          <w:sz w:val="24"/>
          <w:szCs w:val="24"/>
        </w:rPr>
        <w:t>Синягов</w:t>
      </w:r>
      <w:proofErr w:type="spellEnd"/>
      <w:r w:rsidRPr="00A60087">
        <w:rPr>
          <w:rFonts w:ascii="Times New Roman" w:eastAsia="Times New Roman" w:hAnsi="Times New Roman" w:cs="Times New Roman"/>
          <w:i/>
          <w:sz w:val="24"/>
          <w:szCs w:val="24"/>
        </w:rPr>
        <w:t xml:space="preserve"> С.А., Добрынин А.П. </w:t>
      </w:r>
      <w:r w:rsidRPr="00A60087">
        <w:rPr>
          <w:rFonts w:ascii="Times New Roman" w:hAnsi="Times New Roman" w:cs="Times New Roman"/>
          <w:i/>
          <w:sz w:val="24"/>
          <w:szCs w:val="24"/>
        </w:rPr>
        <w:t xml:space="preserve">О работах по цифровой экономике.//Конвергентные </w:t>
      </w:r>
      <w:proofErr w:type="spellStart"/>
      <w:r w:rsidRPr="00A60087">
        <w:rPr>
          <w:rFonts w:ascii="Times New Roman" w:hAnsi="Times New Roman" w:cs="Times New Roman"/>
          <w:i/>
          <w:sz w:val="24"/>
          <w:szCs w:val="24"/>
        </w:rPr>
        <w:t>когнитивно</w:t>
      </w:r>
      <w:proofErr w:type="spellEnd"/>
      <w:r w:rsidRPr="00A60087">
        <w:rPr>
          <w:rFonts w:ascii="Times New Roman" w:hAnsi="Times New Roman" w:cs="Times New Roman"/>
          <w:i/>
          <w:sz w:val="24"/>
          <w:szCs w:val="24"/>
        </w:rPr>
        <w:t>-информационные технологии /Труды I Международной научно-практической конференции.</w:t>
      </w:r>
      <w:r w:rsidRPr="00A60087">
        <w:rPr>
          <w:rFonts w:ascii="Times New Roman" w:hAnsi="Times New Roman" w:cs="Times New Roman"/>
          <w:i/>
          <w:sz w:val="24"/>
          <w:szCs w:val="24"/>
          <w:shd w:val="clear" w:color="auto" w:fill="FFFFFF"/>
        </w:rPr>
        <w:t xml:space="preserve"> (</w:t>
      </w:r>
      <w:r w:rsidRPr="00A60087">
        <w:rPr>
          <w:rFonts w:ascii="Times New Roman" w:hAnsi="Times New Roman" w:cs="Times New Roman"/>
          <w:i/>
          <w:sz w:val="24"/>
          <w:szCs w:val="24"/>
          <w:shd w:val="clear" w:color="auto" w:fill="FFFFFF"/>
          <w:lang w:val="en-US"/>
        </w:rPr>
        <w:t>Convergent</w:t>
      </w:r>
      <w:r w:rsidRPr="00A60087">
        <w:rPr>
          <w:rFonts w:ascii="Times New Roman" w:hAnsi="Times New Roman" w:cs="Times New Roman"/>
          <w:i/>
          <w:sz w:val="24"/>
          <w:szCs w:val="24"/>
          <w:shd w:val="clear" w:color="auto" w:fill="FFFFFF"/>
        </w:rPr>
        <w:t>’2016), - Москва, 2016. – С.</w:t>
      </w:r>
      <w:r w:rsidRPr="00D9269E">
        <w:rPr>
          <w:rFonts w:ascii="Times New Roman" w:hAnsi="Times New Roman" w:cs="Times New Roman"/>
          <w:i/>
          <w:sz w:val="24"/>
          <w:szCs w:val="24"/>
          <w:shd w:val="clear" w:color="auto" w:fill="FFFFFF"/>
        </w:rPr>
        <w:t>243-249.</w:t>
      </w:r>
    </w:p>
    <w:p w:rsidR="00787C46" w:rsidRPr="00D9269E" w:rsidRDefault="00917254" w:rsidP="00321E91">
      <w:pPr>
        <w:spacing w:after="0" w:line="240" w:lineRule="auto"/>
        <w:ind w:firstLine="709"/>
        <w:jc w:val="both"/>
        <w:rPr>
          <w:rFonts w:ascii="Times New Roman" w:hAnsi="Times New Roman" w:cs="Times New Roman"/>
          <w:i/>
          <w:sz w:val="24"/>
          <w:szCs w:val="24"/>
        </w:rPr>
      </w:pPr>
      <w:r w:rsidRPr="00D9269E">
        <w:rPr>
          <w:rFonts w:ascii="Times New Roman" w:hAnsi="Times New Roman" w:cs="Times New Roman"/>
          <w:i/>
          <w:sz w:val="24"/>
          <w:szCs w:val="24"/>
        </w:rPr>
        <w:t>5</w:t>
      </w:r>
      <w:r w:rsidR="00787C46" w:rsidRPr="00D9269E">
        <w:rPr>
          <w:rFonts w:ascii="Times New Roman" w:hAnsi="Times New Roman" w:cs="Times New Roman"/>
          <w:i/>
          <w:sz w:val="24"/>
          <w:szCs w:val="24"/>
        </w:rPr>
        <w:t>.</w:t>
      </w:r>
      <w:r w:rsidRPr="00D9269E">
        <w:rPr>
          <w:rFonts w:ascii="Times New Roman" w:hAnsi="Times New Roman" w:cs="Times New Roman"/>
          <w:i/>
          <w:sz w:val="24"/>
          <w:szCs w:val="24"/>
          <w:lang w:val="en-US"/>
        </w:rPr>
        <w:t>I</w:t>
      </w:r>
      <w:r w:rsidR="00D9229A" w:rsidRPr="00D9269E">
        <w:rPr>
          <w:rFonts w:ascii="Times New Roman" w:hAnsi="Times New Roman" w:cs="Times New Roman"/>
          <w:i/>
          <w:sz w:val="24"/>
          <w:szCs w:val="24"/>
          <w:lang w:val="en-US"/>
        </w:rPr>
        <w:t>CQT</w:t>
      </w:r>
      <w:r w:rsidRPr="00D9269E">
        <w:rPr>
          <w:rFonts w:ascii="Times New Roman" w:hAnsi="Times New Roman" w:cs="Times New Roman"/>
          <w:i/>
          <w:sz w:val="24"/>
          <w:szCs w:val="24"/>
        </w:rPr>
        <w:t xml:space="preserve"> </w:t>
      </w:r>
      <w:r w:rsidR="00D9229A" w:rsidRPr="00D9269E">
        <w:rPr>
          <w:rFonts w:ascii="Times New Roman" w:hAnsi="Times New Roman" w:cs="Times New Roman"/>
          <w:i/>
          <w:sz w:val="24"/>
          <w:szCs w:val="24"/>
        </w:rPr>
        <w:t>2017. IV Международная конференция по квантовым технологиям</w:t>
      </w:r>
      <w:r w:rsidR="001E3EE3" w:rsidRPr="00D9269E">
        <w:rPr>
          <w:rFonts w:ascii="Times New Roman" w:hAnsi="Times New Roman" w:cs="Times New Roman"/>
          <w:i/>
          <w:sz w:val="24"/>
          <w:szCs w:val="24"/>
        </w:rPr>
        <w:t xml:space="preserve">. - [Электронный ресурс]: URL </w:t>
      </w:r>
      <w:hyperlink r:id="rId31" w:history="1">
        <w:r w:rsidR="001E3EE3" w:rsidRPr="00D9269E">
          <w:rPr>
            <w:rFonts w:ascii="Times New Roman" w:hAnsi="Times New Roman" w:cs="Times New Roman"/>
            <w:i/>
            <w:sz w:val="24"/>
            <w:szCs w:val="24"/>
          </w:rPr>
          <w:t>https://22century.ru/scientific-and-technological-activities/iv-international-conference-on-quantum-technologies/</w:t>
        </w:r>
      </w:hyperlink>
      <w:r w:rsidR="001E3EE3" w:rsidRPr="00D9269E">
        <w:rPr>
          <w:rFonts w:ascii="Times New Roman" w:hAnsi="Times New Roman" w:cs="Times New Roman"/>
          <w:i/>
          <w:sz w:val="24"/>
          <w:szCs w:val="24"/>
        </w:rPr>
        <w:t xml:space="preserve"> (дата обращения: 18.12.2017).</w:t>
      </w:r>
    </w:p>
    <w:p w:rsidR="00955C28" w:rsidRPr="00D9269E" w:rsidRDefault="00917254" w:rsidP="00321E91">
      <w:pPr>
        <w:shd w:val="clear" w:color="auto" w:fill="FFFFFF"/>
        <w:spacing w:after="0" w:line="240" w:lineRule="auto"/>
        <w:ind w:firstLine="709"/>
        <w:jc w:val="both"/>
        <w:rPr>
          <w:rFonts w:ascii="Times New Roman" w:hAnsi="Times New Roman" w:cs="Times New Roman"/>
          <w:i/>
          <w:sz w:val="24"/>
          <w:szCs w:val="24"/>
          <w:shd w:val="clear" w:color="auto" w:fill="FFFFFF"/>
          <w:lang w:val="en-US"/>
        </w:rPr>
      </w:pPr>
      <w:proofErr w:type="gramStart"/>
      <w:r w:rsidRPr="00D9269E">
        <w:rPr>
          <w:rFonts w:ascii="Times New Roman" w:hAnsi="Times New Roman" w:cs="Times New Roman"/>
          <w:i/>
          <w:sz w:val="24"/>
          <w:szCs w:val="24"/>
          <w:shd w:val="clear" w:color="auto" w:fill="FFFFFF"/>
          <w:lang w:val="en-US"/>
        </w:rPr>
        <w:t>6</w:t>
      </w:r>
      <w:r w:rsidR="00955C28" w:rsidRPr="00D9269E">
        <w:rPr>
          <w:rFonts w:ascii="Times New Roman" w:hAnsi="Times New Roman" w:cs="Times New Roman"/>
          <w:i/>
          <w:sz w:val="24"/>
          <w:szCs w:val="24"/>
          <w:shd w:val="clear" w:color="auto" w:fill="FFFFFF"/>
          <w:lang w:val="en-US"/>
        </w:rPr>
        <w:t>.</w:t>
      </w:r>
      <w:r w:rsidR="00294EAF" w:rsidRPr="00D9269E">
        <w:rPr>
          <w:rFonts w:ascii="Times New Roman" w:hAnsi="Times New Roman" w:cs="Times New Roman"/>
          <w:i/>
          <w:sz w:val="24"/>
          <w:szCs w:val="24"/>
          <w:shd w:val="clear" w:color="auto" w:fill="FFFFFF"/>
          <w:lang w:val="en-US"/>
        </w:rPr>
        <w:t>Wolf</w:t>
      </w:r>
      <w:proofErr w:type="gramEnd"/>
      <w:r w:rsidR="00294EAF" w:rsidRPr="00D9269E">
        <w:rPr>
          <w:rFonts w:ascii="Times New Roman" w:hAnsi="Times New Roman" w:cs="Times New Roman"/>
          <w:i/>
          <w:sz w:val="24"/>
          <w:szCs w:val="24"/>
          <w:shd w:val="clear" w:color="auto" w:fill="FFFFFF"/>
          <w:lang w:val="en-US"/>
        </w:rPr>
        <w:t xml:space="preserve"> W.</w:t>
      </w:r>
      <w:r w:rsidR="007F56E2" w:rsidRPr="00D9269E">
        <w:rPr>
          <w:rFonts w:ascii="Times New Roman" w:hAnsi="Times New Roman" w:cs="Times New Roman"/>
          <w:i/>
          <w:sz w:val="24"/>
          <w:szCs w:val="24"/>
          <w:shd w:val="clear" w:color="auto" w:fill="FFFFFF"/>
          <w:lang w:val="en-US"/>
        </w:rPr>
        <w:t xml:space="preserve"> C</w:t>
      </w:r>
      <w:r w:rsidR="001458A5" w:rsidRPr="00D9269E">
        <w:rPr>
          <w:rFonts w:ascii="Times New Roman" w:hAnsi="Times New Roman" w:cs="Times New Roman"/>
          <w:i/>
          <w:sz w:val="24"/>
          <w:szCs w:val="24"/>
          <w:shd w:val="clear" w:color="auto" w:fill="FFFFFF"/>
          <w:lang w:val="en-US"/>
        </w:rPr>
        <w:t>yber-physical</w:t>
      </w:r>
      <w:r w:rsidR="00EF383F" w:rsidRPr="00D9269E">
        <w:rPr>
          <w:rFonts w:ascii="Times New Roman" w:hAnsi="Times New Roman" w:cs="Times New Roman"/>
          <w:i/>
          <w:sz w:val="24"/>
          <w:szCs w:val="24"/>
          <w:shd w:val="clear" w:color="auto" w:fill="FFFFFF"/>
          <w:lang w:val="en-US"/>
        </w:rPr>
        <w:t xml:space="preserve"> systems//Com</w:t>
      </w:r>
      <w:r w:rsidR="00140E04" w:rsidRPr="00D9269E">
        <w:rPr>
          <w:rFonts w:ascii="Times New Roman" w:hAnsi="Times New Roman" w:cs="Times New Roman"/>
          <w:i/>
          <w:sz w:val="24"/>
          <w:szCs w:val="24"/>
          <w:shd w:val="clear" w:color="auto" w:fill="FFFFFF"/>
          <w:lang w:val="en-US"/>
        </w:rPr>
        <w:t xml:space="preserve">puter. - 2009. </w:t>
      </w:r>
      <w:proofErr w:type="gramStart"/>
      <w:r w:rsidR="00172AF2" w:rsidRPr="00D9269E">
        <w:rPr>
          <w:rFonts w:ascii="Times New Roman" w:hAnsi="Times New Roman" w:cs="Times New Roman"/>
          <w:i/>
          <w:sz w:val="24"/>
          <w:szCs w:val="24"/>
          <w:shd w:val="clear" w:color="auto" w:fill="FFFFFF"/>
          <w:lang w:val="en-US"/>
        </w:rPr>
        <w:t>–</w:t>
      </w:r>
      <w:r w:rsidR="00C70412" w:rsidRPr="00D9269E">
        <w:rPr>
          <w:rFonts w:ascii="Times New Roman" w:hAnsi="Times New Roman" w:cs="Times New Roman"/>
          <w:i/>
          <w:sz w:val="24"/>
          <w:szCs w:val="24"/>
          <w:shd w:val="clear" w:color="auto" w:fill="FFFFFF"/>
          <w:lang w:val="en-US"/>
        </w:rPr>
        <w:t xml:space="preserve"> №</w:t>
      </w:r>
      <w:r w:rsidR="00172AF2" w:rsidRPr="00D9269E">
        <w:rPr>
          <w:rFonts w:ascii="Times New Roman" w:hAnsi="Times New Roman" w:cs="Times New Roman"/>
          <w:i/>
          <w:sz w:val="24"/>
          <w:szCs w:val="24"/>
          <w:shd w:val="clear" w:color="auto" w:fill="FFFFFF"/>
          <w:lang w:val="en-US"/>
        </w:rPr>
        <w:t xml:space="preserve"> 3.</w:t>
      </w:r>
      <w:proofErr w:type="gramEnd"/>
      <w:r w:rsidR="00172AF2" w:rsidRPr="00D9269E">
        <w:rPr>
          <w:rFonts w:ascii="Times New Roman" w:hAnsi="Times New Roman" w:cs="Times New Roman"/>
          <w:i/>
          <w:sz w:val="24"/>
          <w:szCs w:val="24"/>
          <w:shd w:val="clear" w:color="auto" w:fill="FFFFFF"/>
          <w:lang w:val="en-US"/>
        </w:rPr>
        <w:t xml:space="preserve"> </w:t>
      </w:r>
      <w:r w:rsidR="00C70412" w:rsidRPr="00D9269E">
        <w:rPr>
          <w:rFonts w:ascii="Times New Roman" w:hAnsi="Times New Roman" w:cs="Times New Roman"/>
          <w:i/>
          <w:sz w:val="24"/>
          <w:szCs w:val="24"/>
          <w:shd w:val="clear" w:color="auto" w:fill="FFFFFF"/>
          <w:lang w:val="en-US"/>
        </w:rPr>
        <w:t>–</w:t>
      </w:r>
      <w:r w:rsidR="00172AF2" w:rsidRPr="00D9269E">
        <w:rPr>
          <w:rFonts w:ascii="Times New Roman" w:hAnsi="Times New Roman" w:cs="Times New Roman"/>
          <w:i/>
          <w:sz w:val="24"/>
          <w:szCs w:val="24"/>
          <w:shd w:val="clear" w:color="auto" w:fill="FFFFFF"/>
          <w:lang w:val="en-US"/>
        </w:rPr>
        <w:t xml:space="preserve"> C</w:t>
      </w:r>
      <w:r w:rsidR="00C70412" w:rsidRPr="00D9269E">
        <w:rPr>
          <w:rFonts w:ascii="Times New Roman" w:hAnsi="Times New Roman" w:cs="Times New Roman"/>
          <w:i/>
          <w:sz w:val="24"/>
          <w:szCs w:val="24"/>
          <w:shd w:val="clear" w:color="auto" w:fill="FFFFFF"/>
          <w:lang w:val="en-US"/>
        </w:rPr>
        <w:t xml:space="preserve">.88 </w:t>
      </w:r>
      <w:r w:rsidR="00BF2118" w:rsidRPr="00D9269E">
        <w:rPr>
          <w:rFonts w:ascii="Times New Roman" w:hAnsi="Times New Roman" w:cs="Times New Roman"/>
          <w:i/>
          <w:sz w:val="24"/>
          <w:szCs w:val="24"/>
          <w:shd w:val="clear" w:color="auto" w:fill="FFFFFF"/>
          <w:lang w:val="en-US"/>
        </w:rPr>
        <w:t>–</w:t>
      </w:r>
      <w:r w:rsidR="00C70412" w:rsidRPr="00D9269E">
        <w:rPr>
          <w:rFonts w:ascii="Times New Roman" w:hAnsi="Times New Roman" w:cs="Times New Roman"/>
          <w:i/>
          <w:sz w:val="24"/>
          <w:szCs w:val="24"/>
          <w:shd w:val="clear" w:color="auto" w:fill="FFFFFF"/>
          <w:lang w:val="en-US"/>
        </w:rPr>
        <w:t xml:space="preserve"> 89</w:t>
      </w:r>
      <w:r w:rsidR="00BF2118" w:rsidRPr="00D9269E">
        <w:rPr>
          <w:rFonts w:ascii="Times New Roman" w:hAnsi="Times New Roman" w:cs="Times New Roman"/>
          <w:i/>
          <w:sz w:val="24"/>
          <w:szCs w:val="24"/>
          <w:shd w:val="clear" w:color="auto" w:fill="FFFFFF"/>
          <w:lang w:val="en-US"/>
        </w:rPr>
        <w:t>.</w:t>
      </w:r>
    </w:p>
    <w:p w:rsidR="00955C28" w:rsidRPr="00D9269E" w:rsidRDefault="00917254" w:rsidP="00321E91">
      <w:pPr>
        <w:shd w:val="clear" w:color="auto" w:fill="FFFFFF"/>
        <w:spacing w:after="0" w:line="240" w:lineRule="auto"/>
        <w:ind w:firstLine="709"/>
        <w:jc w:val="both"/>
        <w:rPr>
          <w:rFonts w:ascii="Times New Roman" w:hAnsi="Times New Roman" w:cs="Times New Roman"/>
          <w:i/>
          <w:sz w:val="24"/>
          <w:szCs w:val="24"/>
          <w:shd w:val="clear" w:color="auto" w:fill="FFFFFF"/>
        </w:rPr>
      </w:pPr>
      <w:r w:rsidRPr="00D9269E">
        <w:rPr>
          <w:rFonts w:ascii="Times New Roman" w:hAnsi="Times New Roman" w:cs="Times New Roman"/>
          <w:i/>
          <w:sz w:val="24"/>
          <w:szCs w:val="24"/>
          <w:shd w:val="clear" w:color="auto" w:fill="FFFFFF"/>
        </w:rPr>
        <w:t>7</w:t>
      </w:r>
      <w:r w:rsidR="005E7B4B" w:rsidRPr="00D9269E">
        <w:rPr>
          <w:rFonts w:ascii="Times New Roman" w:hAnsi="Times New Roman" w:cs="Times New Roman"/>
          <w:i/>
          <w:sz w:val="24"/>
          <w:szCs w:val="24"/>
          <w:shd w:val="clear" w:color="auto" w:fill="FFFFFF"/>
        </w:rPr>
        <w:t>.McKinsey</w:t>
      </w:r>
      <w:r w:rsidR="00B276F9" w:rsidRPr="00D9269E">
        <w:rPr>
          <w:rFonts w:ascii="Times New Roman" w:hAnsi="Times New Roman" w:cs="Times New Roman"/>
          <w:i/>
          <w:sz w:val="24"/>
          <w:szCs w:val="24"/>
          <w:shd w:val="clear" w:color="auto" w:fill="FFFFFF"/>
        </w:rPr>
        <w:t xml:space="preserve">: </w:t>
      </w:r>
      <w:r w:rsidR="002E3AFF" w:rsidRPr="00D9269E">
        <w:rPr>
          <w:rFonts w:ascii="Times New Roman" w:hAnsi="Times New Roman" w:cs="Times New Roman"/>
          <w:i/>
          <w:sz w:val="24"/>
          <w:szCs w:val="24"/>
          <w:shd w:val="clear" w:color="auto" w:fill="FFFFFF"/>
        </w:rPr>
        <w:t>«</w:t>
      </w:r>
      <w:r w:rsidR="00B276F9" w:rsidRPr="00D9269E">
        <w:rPr>
          <w:rFonts w:ascii="Times New Roman" w:hAnsi="Times New Roman" w:cs="Times New Roman"/>
          <w:i/>
          <w:sz w:val="24"/>
          <w:szCs w:val="24"/>
          <w:shd w:val="clear" w:color="auto" w:fill="FFFFFF"/>
        </w:rPr>
        <w:t>Циф</w:t>
      </w:r>
      <w:r w:rsidR="002E3AFF" w:rsidRPr="00D9269E">
        <w:rPr>
          <w:rFonts w:ascii="Times New Roman" w:hAnsi="Times New Roman" w:cs="Times New Roman"/>
          <w:i/>
          <w:sz w:val="24"/>
          <w:szCs w:val="24"/>
          <w:shd w:val="clear" w:color="auto" w:fill="FFFFFF"/>
        </w:rPr>
        <w:t>ровая Россия: новая реальность»</w:t>
      </w:r>
      <w:r w:rsidR="001E0FF8" w:rsidRPr="00D9269E">
        <w:rPr>
          <w:rFonts w:ascii="Times New Roman" w:hAnsi="Times New Roman" w:cs="Times New Roman"/>
          <w:i/>
          <w:sz w:val="24"/>
          <w:szCs w:val="24"/>
          <w:shd w:val="clear" w:color="auto" w:fill="FFFFFF"/>
        </w:rPr>
        <w:t xml:space="preserve"> - </w:t>
      </w:r>
      <w:r w:rsidR="001E0FF8" w:rsidRPr="00D9269E">
        <w:rPr>
          <w:rFonts w:ascii="Times New Roman" w:hAnsi="Times New Roman" w:cs="Times New Roman"/>
          <w:i/>
          <w:sz w:val="24"/>
          <w:szCs w:val="24"/>
        </w:rPr>
        <w:t>[Электронный ресурс]: URL</w:t>
      </w:r>
      <w:r w:rsidR="00E06277" w:rsidRPr="00D9269E">
        <w:rPr>
          <w:rFonts w:ascii="Times New Roman" w:hAnsi="Times New Roman" w:cs="Times New Roman"/>
          <w:i/>
          <w:sz w:val="24"/>
          <w:szCs w:val="24"/>
        </w:rPr>
        <w:t xml:space="preserve"> </w:t>
      </w:r>
      <w:hyperlink r:id="rId32" w:history="1">
        <w:r w:rsidR="00E06277" w:rsidRPr="00D9269E">
          <w:rPr>
            <w:rFonts w:ascii="Times New Roman" w:hAnsi="Times New Roman" w:cs="Times New Roman"/>
            <w:i/>
            <w:sz w:val="24"/>
            <w:szCs w:val="24"/>
          </w:rPr>
          <w:t>http://www/</w:t>
        </w:r>
      </w:hyperlink>
      <w:r w:rsidR="00E06277" w:rsidRPr="00D9269E">
        <w:rPr>
          <w:rFonts w:ascii="Times New Roman" w:hAnsi="Times New Roman" w:cs="Times New Roman"/>
          <w:i/>
          <w:sz w:val="24"/>
          <w:szCs w:val="24"/>
        </w:rPr>
        <w:t xml:space="preserve"> </w:t>
      </w:r>
      <w:proofErr w:type="spellStart"/>
      <w:r w:rsidR="00E06277" w:rsidRPr="00D9269E">
        <w:rPr>
          <w:rFonts w:ascii="Times New Roman" w:hAnsi="Times New Roman" w:cs="Times New Roman"/>
          <w:i/>
          <w:sz w:val="24"/>
          <w:szCs w:val="24"/>
          <w:lang w:val="en-US"/>
        </w:rPr>
        <w:t>tadviser</w:t>
      </w:r>
      <w:proofErr w:type="spellEnd"/>
      <w:r w:rsidR="00A04AE2" w:rsidRPr="00D9269E">
        <w:rPr>
          <w:rFonts w:ascii="Times New Roman" w:hAnsi="Times New Roman" w:cs="Times New Roman"/>
          <w:i/>
          <w:sz w:val="24"/>
          <w:szCs w:val="24"/>
        </w:rPr>
        <w:t>.</w:t>
      </w:r>
      <w:proofErr w:type="spellStart"/>
      <w:r w:rsidR="00A04AE2" w:rsidRPr="00D9269E">
        <w:rPr>
          <w:rFonts w:ascii="Times New Roman" w:hAnsi="Times New Roman" w:cs="Times New Roman"/>
          <w:i/>
          <w:sz w:val="24"/>
          <w:szCs w:val="24"/>
          <w:lang w:val="en-US"/>
        </w:rPr>
        <w:t>ru</w:t>
      </w:r>
      <w:proofErr w:type="spellEnd"/>
      <w:r w:rsidR="00A04AE2" w:rsidRPr="00D9269E">
        <w:rPr>
          <w:rFonts w:ascii="Times New Roman" w:hAnsi="Times New Roman" w:cs="Times New Roman"/>
          <w:i/>
          <w:sz w:val="24"/>
          <w:szCs w:val="24"/>
        </w:rPr>
        <w:t>/</w:t>
      </w:r>
      <w:r w:rsidR="00A04AE2" w:rsidRPr="00D9269E">
        <w:rPr>
          <w:rFonts w:ascii="Times New Roman" w:hAnsi="Times New Roman" w:cs="Times New Roman"/>
          <w:i/>
          <w:sz w:val="24"/>
          <w:szCs w:val="24"/>
          <w:lang w:val="en-US"/>
        </w:rPr>
        <w:t>index</w:t>
      </w:r>
      <w:r w:rsidR="00A04AE2" w:rsidRPr="00D9269E">
        <w:rPr>
          <w:rFonts w:ascii="Times New Roman" w:hAnsi="Times New Roman" w:cs="Times New Roman"/>
          <w:i/>
          <w:sz w:val="24"/>
          <w:szCs w:val="24"/>
        </w:rPr>
        <w:t>.</w:t>
      </w:r>
      <w:proofErr w:type="spellStart"/>
      <w:r w:rsidR="00A04AE2" w:rsidRPr="00D9269E">
        <w:rPr>
          <w:rFonts w:ascii="Times New Roman" w:hAnsi="Times New Roman" w:cs="Times New Roman"/>
          <w:i/>
          <w:sz w:val="24"/>
          <w:szCs w:val="24"/>
          <w:lang w:val="en-US"/>
        </w:rPr>
        <w:t>php</w:t>
      </w:r>
      <w:proofErr w:type="spellEnd"/>
      <w:r w:rsidR="00A04AE2" w:rsidRPr="00D9269E">
        <w:rPr>
          <w:rFonts w:ascii="Times New Roman" w:hAnsi="Times New Roman" w:cs="Times New Roman"/>
          <w:i/>
          <w:sz w:val="24"/>
          <w:szCs w:val="24"/>
        </w:rPr>
        <w:t xml:space="preserve"> (дата обращения</w:t>
      </w:r>
      <w:r w:rsidR="001A0845" w:rsidRPr="00D9269E">
        <w:rPr>
          <w:rFonts w:ascii="Times New Roman" w:hAnsi="Times New Roman" w:cs="Times New Roman"/>
          <w:i/>
          <w:sz w:val="24"/>
          <w:szCs w:val="24"/>
        </w:rPr>
        <w:t>: 12.12.2017)</w:t>
      </w:r>
      <w:r w:rsidR="00AD55B4" w:rsidRPr="00D9269E">
        <w:rPr>
          <w:rFonts w:ascii="Times New Roman" w:hAnsi="Times New Roman" w:cs="Times New Roman"/>
          <w:i/>
          <w:sz w:val="24"/>
          <w:szCs w:val="24"/>
        </w:rPr>
        <w:t>.</w:t>
      </w:r>
    </w:p>
    <w:p w:rsidR="003D5264" w:rsidRPr="00D9269E" w:rsidRDefault="003D5264" w:rsidP="00A60087">
      <w:pPr>
        <w:spacing w:after="0"/>
        <w:ind w:firstLine="708"/>
        <w:jc w:val="both"/>
        <w:rPr>
          <w:rFonts w:ascii="Times New Roman" w:hAnsi="Times New Roman" w:cs="Times New Roman"/>
          <w:i/>
          <w:sz w:val="24"/>
          <w:szCs w:val="24"/>
        </w:rPr>
      </w:pPr>
      <w:r w:rsidRPr="00D9269E">
        <w:rPr>
          <w:rFonts w:ascii="Times New Roman" w:hAnsi="Times New Roman" w:cs="Times New Roman"/>
          <w:i/>
          <w:iCs/>
          <w:sz w:val="24"/>
          <w:szCs w:val="24"/>
        </w:rPr>
        <w:t xml:space="preserve">8.Адуков А.Д., Юсуфов Н.А., </w:t>
      </w:r>
      <w:proofErr w:type="spellStart"/>
      <w:r w:rsidRPr="00D9269E">
        <w:rPr>
          <w:rFonts w:ascii="Times New Roman" w:hAnsi="Times New Roman" w:cs="Times New Roman"/>
          <w:i/>
          <w:iCs/>
          <w:sz w:val="24"/>
          <w:szCs w:val="24"/>
        </w:rPr>
        <w:t>Мукаилов</w:t>
      </w:r>
      <w:proofErr w:type="spellEnd"/>
      <w:r w:rsidRPr="00D9269E">
        <w:rPr>
          <w:rFonts w:ascii="Times New Roman" w:hAnsi="Times New Roman" w:cs="Times New Roman"/>
          <w:i/>
          <w:iCs/>
          <w:sz w:val="24"/>
          <w:szCs w:val="24"/>
        </w:rPr>
        <w:t xml:space="preserve"> М.Д. </w:t>
      </w:r>
      <w:hyperlink r:id="rId33" w:history="1">
        <w:r w:rsidRPr="00D9269E">
          <w:rPr>
            <w:rStyle w:val="a3"/>
            <w:rFonts w:ascii="Times New Roman" w:hAnsi="Times New Roman" w:cs="Times New Roman"/>
            <w:bCs/>
            <w:i/>
            <w:color w:val="auto"/>
            <w:sz w:val="24"/>
            <w:szCs w:val="24"/>
            <w:u w:val="none"/>
          </w:rPr>
          <w:t>Единый информационный портал а</w:t>
        </w:r>
        <w:r w:rsidRPr="00D9269E">
          <w:rPr>
            <w:rStyle w:val="a3"/>
            <w:rFonts w:ascii="Times New Roman" w:hAnsi="Times New Roman" w:cs="Times New Roman"/>
            <w:bCs/>
            <w:i/>
            <w:color w:val="auto"/>
            <w:sz w:val="24"/>
            <w:szCs w:val="24"/>
            <w:u w:val="none"/>
          </w:rPr>
          <w:t>г</w:t>
        </w:r>
        <w:r w:rsidRPr="00D9269E">
          <w:rPr>
            <w:rStyle w:val="a3"/>
            <w:rFonts w:ascii="Times New Roman" w:hAnsi="Times New Roman" w:cs="Times New Roman"/>
            <w:bCs/>
            <w:i/>
            <w:color w:val="auto"/>
            <w:sz w:val="24"/>
            <w:szCs w:val="24"/>
            <w:u w:val="none"/>
          </w:rPr>
          <w:t>рарных производителей в глобальной сети интернет</w:t>
        </w:r>
      </w:hyperlink>
      <w:r w:rsidRPr="00D9269E">
        <w:rPr>
          <w:rFonts w:ascii="Times New Roman" w:hAnsi="Times New Roman" w:cs="Times New Roman"/>
          <w:i/>
          <w:sz w:val="24"/>
          <w:szCs w:val="24"/>
        </w:rPr>
        <w:t xml:space="preserve"> // </w:t>
      </w:r>
      <w:hyperlink r:id="rId34" w:history="1">
        <w:r w:rsidRPr="00D9269E">
          <w:rPr>
            <w:rStyle w:val="a3"/>
            <w:rFonts w:ascii="Times New Roman" w:hAnsi="Times New Roman" w:cs="Times New Roman"/>
            <w:i/>
            <w:color w:val="auto"/>
            <w:sz w:val="24"/>
            <w:szCs w:val="24"/>
            <w:u w:val="none"/>
          </w:rPr>
          <w:t>Проблемы развития АПК региона</w:t>
        </w:r>
      </w:hyperlink>
      <w:r w:rsidRPr="00D9269E">
        <w:rPr>
          <w:rFonts w:ascii="Times New Roman" w:hAnsi="Times New Roman" w:cs="Times New Roman"/>
          <w:i/>
          <w:sz w:val="24"/>
          <w:szCs w:val="24"/>
        </w:rPr>
        <w:t xml:space="preserve">. 2013. Т. 16. </w:t>
      </w:r>
      <w:hyperlink r:id="rId35" w:history="1">
        <w:r w:rsidRPr="00D9269E">
          <w:rPr>
            <w:rStyle w:val="a3"/>
            <w:rFonts w:ascii="Times New Roman" w:hAnsi="Times New Roman" w:cs="Times New Roman"/>
            <w:i/>
            <w:color w:val="auto"/>
            <w:sz w:val="24"/>
            <w:szCs w:val="24"/>
            <w:u w:val="none"/>
          </w:rPr>
          <w:t>№ 4-16 (16)</w:t>
        </w:r>
      </w:hyperlink>
      <w:r w:rsidRPr="00D9269E">
        <w:rPr>
          <w:rFonts w:ascii="Times New Roman" w:hAnsi="Times New Roman" w:cs="Times New Roman"/>
          <w:i/>
          <w:sz w:val="24"/>
          <w:szCs w:val="24"/>
        </w:rPr>
        <w:t>. С. 81-84.</w:t>
      </w:r>
    </w:p>
    <w:p w:rsidR="00870C3B" w:rsidRPr="00D9269E" w:rsidRDefault="00870C3B" w:rsidP="003D5264">
      <w:pPr>
        <w:ind w:firstLine="708"/>
        <w:jc w:val="both"/>
        <w:rPr>
          <w:rFonts w:ascii="Times New Roman" w:hAnsi="Times New Roman" w:cs="Times New Roman"/>
          <w:i/>
          <w:sz w:val="24"/>
          <w:szCs w:val="24"/>
        </w:rPr>
      </w:pPr>
    </w:p>
    <w:p w:rsidR="00E92E96" w:rsidRPr="00BD49DB" w:rsidRDefault="00E92E96" w:rsidP="00917254">
      <w:pPr>
        <w:spacing w:after="0" w:line="240" w:lineRule="auto"/>
        <w:jc w:val="both"/>
        <w:rPr>
          <w:rFonts w:ascii="Times New Roman" w:hAnsi="Times New Roman" w:cs="Times New Roman"/>
          <w:sz w:val="24"/>
          <w:szCs w:val="24"/>
        </w:rPr>
      </w:pPr>
    </w:p>
    <w:p w:rsidR="00BD49DB" w:rsidRDefault="00BD49DB" w:rsidP="00BD49DB">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УДК 330.3</w:t>
      </w:r>
    </w:p>
    <w:p w:rsidR="00993E8C" w:rsidRDefault="00BD49DB" w:rsidP="00364762">
      <w:pPr>
        <w:pStyle w:val="1"/>
        <w:spacing w:before="0" w:line="240" w:lineRule="auto"/>
        <w:jc w:val="center"/>
        <w:rPr>
          <w:rFonts w:ascii="Times New Roman" w:hAnsi="Times New Roman" w:cs="Times New Roman"/>
          <w:color w:val="auto"/>
          <w:sz w:val="24"/>
          <w:szCs w:val="24"/>
        </w:rPr>
      </w:pPr>
      <w:bookmarkStart w:id="24" w:name="_Toc518649373"/>
      <w:r w:rsidRPr="00364762">
        <w:rPr>
          <w:rFonts w:ascii="Times New Roman" w:hAnsi="Times New Roman" w:cs="Times New Roman"/>
          <w:color w:val="auto"/>
          <w:sz w:val="24"/>
          <w:szCs w:val="24"/>
        </w:rPr>
        <w:t xml:space="preserve">СУЩНОСТЬ КОРРУПЦИИ И ЕЁ ВЛИЯНИЕ </w:t>
      </w:r>
      <w:proofErr w:type="gramStart"/>
      <w:r w:rsidRPr="00364762">
        <w:rPr>
          <w:rFonts w:ascii="Times New Roman" w:hAnsi="Times New Roman" w:cs="Times New Roman"/>
          <w:color w:val="auto"/>
          <w:sz w:val="24"/>
          <w:szCs w:val="24"/>
        </w:rPr>
        <w:t>НА</w:t>
      </w:r>
      <w:proofErr w:type="gramEnd"/>
    </w:p>
    <w:p w:rsidR="00BD49DB" w:rsidRPr="00364762" w:rsidRDefault="00BD49DB" w:rsidP="00364762">
      <w:pPr>
        <w:pStyle w:val="1"/>
        <w:spacing w:before="0" w:line="240" w:lineRule="auto"/>
        <w:jc w:val="center"/>
        <w:rPr>
          <w:rFonts w:ascii="Times New Roman" w:hAnsi="Times New Roman" w:cs="Times New Roman"/>
          <w:color w:val="auto"/>
          <w:sz w:val="24"/>
          <w:szCs w:val="24"/>
        </w:rPr>
      </w:pPr>
      <w:r w:rsidRPr="00364762">
        <w:rPr>
          <w:rFonts w:ascii="Times New Roman" w:hAnsi="Times New Roman" w:cs="Times New Roman"/>
          <w:color w:val="auto"/>
          <w:sz w:val="24"/>
          <w:szCs w:val="24"/>
        </w:rPr>
        <w:t xml:space="preserve"> СОЦИАЛЬНО-ЭКОНОМИЧЕСКОЕ РАЗВИТИЕ СТРАНЫ</w:t>
      </w:r>
      <w:bookmarkEnd w:id="24"/>
    </w:p>
    <w:p w:rsidR="00BD49DB" w:rsidRPr="00364762" w:rsidRDefault="00BD49DB" w:rsidP="00364762">
      <w:pPr>
        <w:pStyle w:val="1"/>
        <w:spacing w:before="0" w:line="240" w:lineRule="auto"/>
        <w:jc w:val="right"/>
        <w:rPr>
          <w:i/>
          <w:color w:val="auto"/>
          <w:sz w:val="24"/>
          <w:szCs w:val="24"/>
        </w:rPr>
      </w:pPr>
      <w:bookmarkStart w:id="25" w:name="_Toc518649374"/>
      <w:r w:rsidRPr="00364762">
        <w:rPr>
          <w:i/>
          <w:color w:val="auto"/>
          <w:sz w:val="24"/>
          <w:szCs w:val="24"/>
          <w:vertAlign w:val="superscript"/>
        </w:rPr>
        <w:t>1</w:t>
      </w:r>
      <w:r w:rsidRPr="00364762">
        <w:rPr>
          <w:i/>
          <w:color w:val="auto"/>
          <w:sz w:val="24"/>
          <w:szCs w:val="24"/>
        </w:rPr>
        <w:t>Г</w:t>
      </w:r>
      <w:r w:rsidR="005B40CA" w:rsidRPr="00364762">
        <w:rPr>
          <w:i/>
          <w:color w:val="auto"/>
          <w:sz w:val="24"/>
          <w:szCs w:val="24"/>
        </w:rPr>
        <w:t>асанов</w:t>
      </w:r>
      <w:r w:rsidRPr="00364762">
        <w:rPr>
          <w:i/>
          <w:color w:val="auto"/>
          <w:sz w:val="24"/>
          <w:szCs w:val="24"/>
        </w:rPr>
        <w:t xml:space="preserve"> Г.А., к.э.н., </w:t>
      </w:r>
      <w:proofErr w:type="spellStart"/>
      <w:r w:rsidRPr="00364762">
        <w:rPr>
          <w:i/>
          <w:color w:val="auto"/>
          <w:sz w:val="24"/>
          <w:szCs w:val="24"/>
        </w:rPr>
        <w:t>вед</w:t>
      </w:r>
      <w:proofErr w:type="gramStart"/>
      <w:r w:rsidRPr="00364762">
        <w:rPr>
          <w:i/>
          <w:color w:val="auto"/>
          <w:sz w:val="24"/>
          <w:szCs w:val="24"/>
        </w:rPr>
        <w:t>.н</w:t>
      </w:r>
      <w:proofErr w:type="gramEnd"/>
      <w:r w:rsidRPr="00364762">
        <w:rPr>
          <w:i/>
          <w:color w:val="auto"/>
          <w:sz w:val="24"/>
          <w:szCs w:val="24"/>
        </w:rPr>
        <w:t>.с</w:t>
      </w:r>
      <w:proofErr w:type="spellEnd"/>
      <w:r w:rsidRPr="00364762">
        <w:rPr>
          <w:i/>
          <w:color w:val="auto"/>
          <w:sz w:val="24"/>
          <w:szCs w:val="24"/>
        </w:rPr>
        <w:t>.</w:t>
      </w:r>
      <w:bookmarkEnd w:id="25"/>
      <w:r w:rsidRPr="00364762">
        <w:rPr>
          <w:i/>
          <w:color w:val="auto"/>
          <w:sz w:val="24"/>
          <w:szCs w:val="24"/>
        </w:rPr>
        <w:t xml:space="preserve"> </w:t>
      </w:r>
    </w:p>
    <w:p w:rsidR="00BD49DB" w:rsidRPr="00364762" w:rsidRDefault="00BD49DB" w:rsidP="00364762">
      <w:pPr>
        <w:pStyle w:val="1"/>
        <w:spacing w:before="0" w:line="240" w:lineRule="auto"/>
        <w:jc w:val="right"/>
        <w:rPr>
          <w:i/>
          <w:color w:val="auto"/>
          <w:sz w:val="24"/>
          <w:szCs w:val="24"/>
        </w:rPr>
      </w:pPr>
      <w:bookmarkStart w:id="26" w:name="_Toc518649375"/>
      <w:r w:rsidRPr="00364762">
        <w:rPr>
          <w:i/>
          <w:color w:val="auto"/>
          <w:sz w:val="24"/>
          <w:szCs w:val="24"/>
          <w:vertAlign w:val="superscript"/>
        </w:rPr>
        <w:t>2</w:t>
      </w:r>
      <w:r w:rsidRPr="00364762">
        <w:rPr>
          <w:i/>
          <w:color w:val="auto"/>
          <w:sz w:val="24"/>
          <w:szCs w:val="24"/>
        </w:rPr>
        <w:t>Г</w:t>
      </w:r>
      <w:r w:rsidR="005B40CA" w:rsidRPr="00364762">
        <w:rPr>
          <w:i/>
          <w:color w:val="auto"/>
          <w:sz w:val="24"/>
          <w:szCs w:val="24"/>
        </w:rPr>
        <w:t xml:space="preserve">асанов </w:t>
      </w:r>
      <w:r w:rsidRPr="00364762">
        <w:rPr>
          <w:i/>
          <w:color w:val="auto"/>
          <w:sz w:val="24"/>
          <w:szCs w:val="24"/>
        </w:rPr>
        <w:t>Т.А., к.э.н., доцент</w:t>
      </w:r>
      <w:bookmarkEnd w:id="26"/>
    </w:p>
    <w:p w:rsidR="00BD49DB" w:rsidRPr="00364762" w:rsidRDefault="00BD49DB" w:rsidP="00364762">
      <w:pPr>
        <w:pStyle w:val="1"/>
        <w:spacing w:before="0" w:line="240" w:lineRule="auto"/>
        <w:jc w:val="right"/>
        <w:rPr>
          <w:i/>
          <w:color w:val="auto"/>
          <w:sz w:val="24"/>
          <w:szCs w:val="24"/>
        </w:rPr>
      </w:pPr>
      <w:bookmarkStart w:id="27" w:name="_Toc518649376"/>
      <w:r w:rsidRPr="00364762">
        <w:rPr>
          <w:i/>
          <w:color w:val="auto"/>
          <w:sz w:val="24"/>
          <w:szCs w:val="24"/>
          <w:vertAlign w:val="superscript"/>
        </w:rPr>
        <w:t>2</w:t>
      </w:r>
      <w:r w:rsidRPr="00364762">
        <w:rPr>
          <w:i/>
          <w:color w:val="auto"/>
          <w:sz w:val="24"/>
          <w:szCs w:val="24"/>
        </w:rPr>
        <w:t>Ф</w:t>
      </w:r>
      <w:r w:rsidR="005B40CA" w:rsidRPr="00364762">
        <w:rPr>
          <w:i/>
          <w:color w:val="auto"/>
          <w:sz w:val="24"/>
          <w:szCs w:val="24"/>
        </w:rPr>
        <w:t>ейзуллаев</w:t>
      </w:r>
      <w:r w:rsidRPr="00364762">
        <w:rPr>
          <w:i/>
          <w:color w:val="auto"/>
          <w:sz w:val="24"/>
          <w:szCs w:val="24"/>
        </w:rPr>
        <w:t xml:space="preserve"> Ф.С., </w:t>
      </w:r>
      <w:proofErr w:type="spellStart"/>
      <w:r w:rsidRPr="00364762">
        <w:rPr>
          <w:i/>
          <w:color w:val="auto"/>
          <w:sz w:val="24"/>
          <w:szCs w:val="24"/>
        </w:rPr>
        <w:t>к.с.х.н</w:t>
      </w:r>
      <w:proofErr w:type="spellEnd"/>
      <w:r w:rsidRPr="00364762">
        <w:rPr>
          <w:i/>
          <w:color w:val="auto"/>
          <w:sz w:val="24"/>
          <w:szCs w:val="24"/>
        </w:rPr>
        <w:t>., доцент,</w:t>
      </w:r>
      <w:bookmarkEnd w:id="27"/>
    </w:p>
    <w:p w:rsidR="00BD49DB" w:rsidRPr="00364762" w:rsidRDefault="00BD49DB" w:rsidP="00364762">
      <w:pPr>
        <w:pStyle w:val="1"/>
        <w:spacing w:before="0" w:line="240" w:lineRule="auto"/>
        <w:jc w:val="right"/>
        <w:rPr>
          <w:i/>
          <w:color w:val="auto"/>
          <w:sz w:val="24"/>
          <w:szCs w:val="24"/>
        </w:rPr>
      </w:pPr>
      <w:bookmarkStart w:id="28" w:name="_Toc518649377"/>
      <w:r w:rsidRPr="00364762">
        <w:rPr>
          <w:i/>
          <w:color w:val="auto"/>
          <w:sz w:val="24"/>
          <w:szCs w:val="24"/>
          <w:vertAlign w:val="superscript"/>
        </w:rPr>
        <w:t>1</w:t>
      </w:r>
      <w:r w:rsidRPr="00364762">
        <w:rPr>
          <w:i/>
          <w:color w:val="auto"/>
          <w:sz w:val="24"/>
          <w:szCs w:val="24"/>
        </w:rPr>
        <w:t>Институт экономики НАН Азербайджана, г. Баку</w:t>
      </w:r>
      <w:bookmarkEnd w:id="28"/>
      <w:r w:rsidRPr="00364762">
        <w:rPr>
          <w:i/>
          <w:color w:val="auto"/>
          <w:sz w:val="24"/>
          <w:szCs w:val="24"/>
        </w:rPr>
        <w:t xml:space="preserve"> </w:t>
      </w:r>
    </w:p>
    <w:p w:rsidR="00BD49DB" w:rsidRPr="00364762" w:rsidRDefault="00BD49DB" w:rsidP="00364762">
      <w:pPr>
        <w:pStyle w:val="1"/>
        <w:spacing w:before="0" w:line="240" w:lineRule="auto"/>
        <w:jc w:val="right"/>
        <w:rPr>
          <w:color w:val="auto"/>
          <w:sz w:val="24"/>
          <w:szCs w:val="24"/>
        </w:rPr>
      </w:pPr>
      <w:bookmarkStart w:id="29" w:name="_Toc518649378"/>
      <w:r w:rsidRPr="00364762">
        <w:rPr>
          <w:i/>
          <w:color w:val="auto"/>
          <w:sz w:val="24"/>
          <w:szCs w:val="24"/>
          <w:vertAlign w:val="superscript"/>
        </w:rPr>
        <w:t>2</w:t>
      </w:r>
      <w:r w:rsidRPr="00364762">
        <w:rPr>
          <w:i/>
          <w:color w:val="auto"/>
          <w:sz w:val="24"/>
          <w:szCs w:val="24"/>
        </w:rPr>
        <w:t>ФГБОУ ВО «</w:t>
      </w:r>
      <w:proofErr w:type="spellStart"/>
      <w:r w:rsidRPr="00364762">
        <w:rPr>
          <w:i/>
          <w:color w:val="auto"/>
          <w:sz w:val="24"/>
          <w:szCs w:val="24"/>
        </w:rPr>
        <w:t>ДагГАУ</w:t>
      </w:r>
      <w:proofErr w:type="spellEnd"/>
      <w:r w:rsidRPr="00364762">
        <w:rPr>
          <w:i/>
          <w:color w:val="auto"/>
          <w:sz w:val="24"/>
          <w:szCs w:val="24"/>
        </w:rPr>
        <w:t xml:space="preserve"> имени </w:t>
      </w:r>
      <w:proofErr w:type="spellStart"/>
      <w:r w:rsidRPr="00364762">
        <w:rPr>
          <w:i/>
          <w:color w:val="auto"/>
          <w:sz w:val="24"/>
          <w:szCs w:val="24"/>
        </w:rPr>
        <w:t>М.М.Джамбулатова</w:t>
      </w:r>
      <w:proofErr w:type="spellEnd"/>
      <w:r w:rsidRPr="00364762">
        <w:rPr>
          <w:i/>
          <w:color w:val="auto"/>
          <w:sz w:val="24"/>
          <w:szCs w:val="24"/>
        </w:rPr>
        <w:t>», г. Махачкала</w:t>
      </w:r>
      <w:bookmarkEnd w:id="29"/>
      <w:r w:rsidRPr="00364762">
        <w:rPr>
          <w:color w:val="auto"/>
          <w:sz w:val="24"/>
          <w:szCs w:val="24"/>
        </w:rPr>
        <w:t xml:space="preserve"> </w:t>
      </w:r>
    </w:p>
    <w:p w:rsidR="00BD49DB" w:rsidRPr="00364762" w:rsidRDefault="00BD49DB" w:rsidP="00364762">
      <w:pPr>
        <w:spacing w:after="0" w:line="240" w:lineRule="auto"/>
        <w:ind w:firstLine="709"/>
        <w:jc w:val="right"/>
        <w:rPr>
          <w:rFonts w:ascii="Times New Roman" w:hAnsi="Times New Roman" w:cs="Times New Roman"/>
          <w:b/>
          <w:sz w:val="24"/>
          <w:szCs w:val="24"/>
        </w:rPr>
      </w:pPr>
    </w:p>
    <w:p w:rsidR="00BD49DB" w:rsidRPr="00364762" w:rsidRDefault="00BD49DB" w:rsidP="005B40CA">
      <w:pPr>
        <w:spacing w:after="0" w:line="240" w:lineRule="auto"/>
        <w:ind w:firstLine="709"/>
        <w:jc w:val="center"/>
        <w:rPr>
          <w:rFonts w:ascii="Times New Roman" w:hAnsi="Times New Roman" w:cs="Times New Roman"/>
          <w:b/>
          <w:i/>
          <w:sz w:val="24"/>
          <w:szCs w:val="24"/>
          <w:lang w:val="en-US"/>
        </w:rPr>
      </w:pPr>
      <w:r w:rsidRPr="00364762">
        <w:rPr>
          <w:rFonts w:ascii="Times New Roman" w:hAnsi="Times New Roman" w:cs="Times New Roman"/>
          <w:b/>
          <w:i/>
          <w:sz w:val="24"/>
          <w:szCs w:val="24"/>
          <w:lang w:val="en-US"/>
        </w:rPr>
        <w:t>THE ESSENCE OF CORRUPTION AND ITS EFFECT ON SOCIO-ECONOMIC DEVELOPMENT OF THE COUNTRY</w:t>
      </w:r>
    </w:p>
    <w:p w:rsidR="00BD49DB" w:rsidRPr="004E2353" w:rsidRDefault="00BD49DB" w:rsidP="00364762">
      <w:pPr>
        <w:spacing w:after="0" w:line="240" w:lineRule="auto"/>
        <w:ind w:firstLine="709"/>
        <w:jc w:val="right"/>
        <w:rPr>
          <w:rFonts w:ascii="Times New Roman" w:hAnsi="Times New Roman" w:cs="Times New Roman"/>
          <w:b/>
          <w:i/>
          <w:sz w:val="24"/>
          <w:szCs w:val="24"/>
          <w:lang w:val="en-US"/>
        </w:rPr>
      </w:pPr>
    </w:p>
    <w:p w:rsidR="00BD49DB" w:rsidRPr="007F30EC" w:rsidRDefault="00BD49DB" w:rsidP="00364762">
      <w:pPr>
        <w:spacing w:after="0" w:line="240" w:lineRule="auto"/>
        <w:ind w:firstLine="709"/>
        <w:jc w:val="right"/>
        <w:rPr>
          <w:rFonts w:ascii="Times New Roman" w:hAnsi="Times New Roman" w:cs="Times New Roman"/>
          <w:i/>
          <w:sz w:val="24"/>
          <w:szCs w:val="24"/>
          <w:lang w:val="en-US"/>
        </w:rPr>
      </w:pPr>
      <w:r w:rsidRPr="007F30EC">
        <w:rPr>
          <w:rFonts w:ascii="Times New Roman" w:hAnsi="Times New Roman" w:cs="Times New Roman"/>
          <w:i/>
          <w:sz w:val="24"/>
          <w:szCs w:val="24"/>
          <w:vertAlign w:val="superscript"/>
          <w:lang w:val="en-US"/>
        </w:rPr>
        <w:t>1</w:t>
      </w:r>
      <w:r w:rsidRPr="007F30EC">
        <w:rPr>
          <w:rFonts w:ascii="Times New Roman" w:hAnsi="Times New Roman" w:cs="Times New Roman"/>
          <w:i/>
          <w:sz w:val="24"/>
          <w:szCs w:val="24"/>
          <w:lang w:val="en-US"/>
        </w:rPr>
        <w:t>G</w:t>
      </w:r>
      <w:r w:rsidR="005B40CA" w:rsidRPr="007F30EC">
        <w:rPr>
          <w:rFonts w:ascii="Times New Roman" w:hAnsi="Times New Roman" w:cs="Times New Roman"/>
          <w:i/>
          <w:sz w:val="24"/>
          <w:szCs w:val="24"/>
          <w:lang w:val="en-US"/>
        </w:rPr>
        <w:t>asanov</w:t>
      </w:r>
      <w:r w:rsidRPr="007F30EC">
        <w:rPr>
          <w:rFonts w:ascii="Times New Roman" w:hAnsi="Times New Roman" w:cs="Times New Roman"/>
          <w:i/>
          <w:sz w:val="24"/>
          <w:szCs w:val="24"/>
          <w:lang w:val="en-US"/>
        </w:rPr>
        <w:t xml:space="preserve"> G.A., Candidate of Economic Sciences, Leading Researcher</w:t>
      </w:r>
    </w:p>
    <w:p w:rsidR="00BD49DB" w:rsidRPr="007F30EC" w:rsidRDefault="00BD49DB" w:rsidP="00364762">
      <w:pPr>
        <w:spacing w:after="0" w:line="240" w:lineRule="auto"/>
        <w:ind w:firstLine="709"/>
        <w:jc w:val="right"/>
        <w:rPr>
          <w:rFonts w:ascii="Times New Roman" w:hAnsi="Times New Roman" w:cs="Times New Roman"/>
          <w:i/>
          <w:sz w:val="24"/>
          <w:szCs w:val="24"/>
          <w:lang w:val="en-US"/>
        </w:rPr>
      </w:pPr>
      <w:r w:rsidRPr="007F30EC">
        <w:rPr>
          <w:rFonts w:ascii="Times New Roman" w:hAnsi="Times New Roman" w:cs="Times New Roman"/>
          <w:i/>
          <w:sz w:val="24"/>
          <w:szCs w:val="24"/>
          <w:vertAlign w:val="superscript"/>
          <w:lang w:val="en-US"/>
        </w:rPr>
        <w:t>2</w:t>
      </w:r>
      <w:r w:rsidRPr="007F30EC">
        <w:rPr>
          <w:rFonts w:ascii="Times New Roman" w:hAnsi="Times New Roman" w:cs="Times New Roman"/>
          <w:i/>
          <w:sz w:val="24"/>
          <w:szCs w:val="24"/>
          <w:lang w:val="en-US"/>
        </w:rPr>
        <w:t>G</w:t>
      </w:r>
      <w:r w:rsidR="005B40CA" w:rsidRPr="007F30EC">
        <w:rPr>
          <w:rFonts w:ascii="Times New Roman" w:hAnsi="Times New Roman" w:cs="Times New Roman"/>
          <w:i/>
          <w:sz w:val="24"/>
          <w:szCs w:val="24"/>
          <w:lang w:val="en-US"/>
        </w:rPr>
        <w:t>asanov</w:t>
      </w:r>
      <w:r w:rsidRPr="007F30EC">
        <w:rPr>
          <w:rFonts w:ascii="Times New Roman" w:hAnsi="Times New Roman" w:cs="Times New Roman"/>
          <w:i/>
          <w:sz w:val="24"/>
          <w:szCs w:val="24"/>
          <w:lang w:val="en-US"/>
        </w:rPr>
        <w:t xml:space="preserve"> T.A., Candidate of Economic Sciences, Associate Professor</w:t>
      </w:r>
    </w:p>
    <w:p w:rsidR="00BD49DB" w:rsidRPr="007F30EC" w:rsidRDefault="00BD49DB" w:rsidP="00364762">
      <w:pPr>
        <w:spacing w:after="0" w:line="240" w:lineRule="auto"/>
        <w:ind w:firstLine="709"/>
        <w:jc w:val="right"/>
        <w:rPr>
          <w:rFonts w:ascii="Times New Roman" w:hAnsi="Times New Roman" w:cs="Times New Roman"/>
          <w:i/>
          <w:sz w:val="24"/>
          <w:szCs w:val="24"/>
          <w:lang w:val="en-US"/>
        </w:rPr>
      </w:pPr>
      <w:r w:rsidRPr="007F30EC">
        <w:rPr>
          <w:rFonts w:ascii="Times New Roman" w:hAnsi="Times New Roman" w:cs="Times New Roman"/>
          <w:i/>
          <w:sz w:val="24"/>
          <w:szCs w:val="24"/>
          <w:vertAlign w:val="superscript"/>
          <w:lang w:val="en-US"/>
        </w:rPr>
        <w:t>2</w:t>
      </w:r>
      <w:r w:rsidRPr="007F30EC">
        <w:rPr>
          <w:rFonts w:ascii="Times New Roman" w:hAnsi="Times New Roman" w:cs="Times New Roman"/>
          <w:i/>
          <w:sz w:val="24"/>
          <w:szCs w:val="24"/>
          <w:lang w:val="en-US"/>
        </w:rPr>
        <w:t>F</w:t>
      </w:r>
      <w:r w:rsidR="005B40CA" w:rsidRPr="007F30EC">
        <w:rPr>
          <w:rFonts w:ascii="Times New Roman" w:hAnsi="Times New Roman" w:cs="Times New Roman"/>
          <w:i/>
          <w:sz w:val="24"/>
          <w:szCs w:val="24"/>
          <w:lang w:val="en-US"/>
        </w:rPr>
        <w:t xml:space="preserve">eyzullaev </w:t>
      </w:r>
      <w:proofErr w:type="spellStart"/>
      <w:r w:rsidR="005B40CA" w:rsidRPr="007F30EC">
        <w:rPr>
          <w:rFonts w:ascii="Times New Roman" w:hAnsi="Times New Roman" w:cs="Times New Roman"/>
          <w:i/>
          <w:sz w:val="24"/>
          <w:szCs w:val="24"/>
          <w:lang w:val="en-US"/>
        </w:rPr>
        <w:t>f</w:t>
      </w:r>
      <w:r w:rsidRPr="007F30EC">
        <w:rPr>
          <w:rFonts w:ascii="Times New Roman" w:hAnsi="Times New Roman" w:cs="Times New Roman"/>
          <w:i/>
          <w:sz w:val="24"/>
          <w:szCs w:val="24"/>
          <w:lang w:val="en-US"/>
        </w:rPr>
        <w:t>.S</w:t>
      </w:r>
      <w:proofErr w:type="spellEnd"/>
      <w:r w:rsidRPr="007F30EC">
        <w:rPr>
          <w:rFonts w:ascii="Times New Roman" w:hAnsi="Times New Roman" w:cs="Times New Roman"/>
          <w:i/>
          <w:sz w:val="24"/>
          <w:szCs w:val="24"/>
          <w:lang w:val="en-US"/>
        </w:rPr>
        <w:t>., Candidate of Agricultural Sciences, Associate Professor</w:t>
      </w:r>
    </w:p>
    <w:p w:rsidR="00BD49DB" w:rsidRPr="007F30EC" w:rsidRDefault="00BD49DB" w:rsidP="00364762">
      <w:pPr>
        <w:spacing w:after="0" w:line="240" w:lineRule="auto"/>
        <w:ind w:firstLine="709"/>
        <w:jc w:val="right"/>
        <w:rPr>
          <w:rFonts w:ascii="Times New Roman" w:hAnsi="Times New Roman" w:cs="Times New Roman"/>
          <w:i/>
          <w:sz w:val="24"/>
          <w:szCs w:val="24"/>
          <w:lang w:val="en-US"/>
        </w:rPr>
      </w:pPr>
      <w:r w:rsidRPr="007F30EC">
        <w:rPr>
          <w:rFonts w:ascii="Times New Roman" w:hAnsi="Times New Roman" w:cs="Times New Roman"/>
          <w:i/>
          <w:sz w:val="24"/>
          <w:szCs w:val="24"/>
          <w:vertAlign w:val="superscript"/>
          <w:lang w:val="en-US"/>
        </w:rPr>
        <w:t>1</w:t>
      </w:r>
      <w:r w:rsidRPr="007F30EC">
        <w:rPr>
          <w:rFonts w:ascii="Times New Roman" w:hAnsi="Times New Roman" w:cs="Times New Roman"/>
          <w:i/>
          <w:sz w:val="24"/>
          <w:szCs w:val="24"/>
          <w:lang w:val="en-US"/>
        </w:rPr>
        <w:t xml:space="preserve">Institute of Economics of the National Academy of Sciences of Azerbaijan, </w:t>
      </w:r>
      <w:proofErr w:type="spellStart"/>
      <w:r w:rsidRPr="007F30EC">
        <w:rPr>
          <w:rFonts w:ascii="Times New Roman" w:hAnsi="Times New Roman" w:cs="Times New Roman"/>
          <w:i/>
          <w:sz w:val="24"/>
          <w:szCs w:val="24"/>
          <w:lang w:val="en-US"/>
        </w:rPr>
        <w:t>Baki</w:t>
      </w:r>
      <w:proofErr w:type="spellEnd"/>
    </w:p>
    <w:p w:rsidR="00BD49DB" w:rsidRPr="007F30EC" w:rsidRDefault="00BD49DB" w:rsidP="00364762">
      <w:pPr>
        <w:spacing w:after="0" w:line="240" w:lineRule="auto"/>
        <w:ind w:firstLine="709"/>
        <w:jc w:val="right"/>
        <w:rPr>
          <w:rFonts w:ascii="Times New Roman" w:hAnsi="Times New Roman" w:cs="Times New Roman"/>
          <w:i/>
          <w:sz w:val="24"/>
          <w:szCs w:val="24"/>
          <w:lang w:val="en-US"/>
        </w:rPr>
      </w:pPr>
      <w:r w:rsidRPr="007F30EC">
        <w:rPr>
          <w:rFonts w:ascii="Times New Roman" w:hAnsi="Times New Roman" w:cs="Times New Roman"/>
          <w:i/>
          <w:sz w:val="24"/>
          <w:szCs w:val="24"/>
          <w:vertAlign w:val="superscript"/>
          <w:lang w:val="en-US"/>
        </w:rPr>
        <w:t>2</w:t>
      </w:r>
      <w:r w:rsidRPr="007F30EC">
        <w:rPr>
          <w:rFonts w:ascii="Times New Roman" w:hAnsi="Times New Roman" w:cs="Times New Roman"/>
          <w:i/>
          <w:sz w:val="24"/>
          <w:szCs w:val="24"/>
          <w:lang w:val="en-US"/>
        </w:rPr>
        <w:t xml:space="preserve">Dagestan State Agrarian University named after </w:t>
      </w:r>
      <w:proofErr w:type="spellStart"/>
      <w:r w:rsidRPr="007F30EC">
        <w:rPr>
          <w:rFonts w:ascii="Times New Roman" w:hAnsi="Times New Roman" w:cs="Times New Roman"/>
          <w:i/>
          <w:sz w:val="24"/>
          <w:szCs w:val="24"/>
          <w:lang w:val="en-US"/>
        </w:rPr>
        <w:t>Dzhambulatov</w:t>
      </w:r>
      <w:proofErr w:type="spellEnd"/>
      <w:r w:rsidRPr="007F30EC">
        <w:rPr>
          <w:rFonts w:ascii="Times New Roman" w:hAnsi="Times New Roman" w:cs="Times New Roman"/>
          <w:i/>
          <w:sz w:val="24"/>
          <w:szCs w:val="24"/>
          <w:lang w:val="en-US"/>
        </w:rPr>
        <w:t xml:space="preserve"> M.M., Makhachkala</w:t>
      </w:r>
    </w:p>
    <w:p w:rsidR="00BD49DB" w:rsidRPr="007F30EC" w:rsidRDefault="00BD49DB" w:rsidP="00BD49DB">
      <w:pPr>
        <w:spacing w:after="0" w:line="240" w:lineRule="auto"/>
        <w:ind w:firstLine="709"/>
        <w:jc w:val="right"/>
        <w:rPr>
          <w:rFonts w:ascii="Times New Roman" w:hAnsi="Times New Roman" w:cs="Times New Roman"/>
          <w:i/>
          <w:sz w:val="24"/>
          <w:szCs w:val="24"/>
          <w:lang w:val="en-US"/>
        </w:rPr>
      </w:pPr>
    </w:p>
    <w:p w:rsidR="00BD49DB" w:rsidRPr="00A60087" w:rsidRDefault="00BD49DB" w:rsidP="00BD49DB">
      <w:pPr>
        <w:spacing w:after="0" w:line="240" w:lineRule="auto"/>
        <w:ind w:firstLine="709"/>
        <w:jc w:val="both"/>
        <w:rPr>
          <w:rFonts w:ascii="Times New Roman" w:hAnsi="Times New Roman" w:cs="Times New Roman"/>
          <w:sz w:val="24"/>
          <w:szCs w:val="24"/>
        </w:rPr>
      </w:pPr>
      <w:r w:rsidRPr="00A60087">
        <w:rPr>
          <w:rFonts w:ascii="Times New Roman" w:hAnsi="Times New Roman" w:cs="Times New Roman"/>
          <w:b/>
          <w:sz w:val="24"/>
          <w:szCs w:val="24"/>
        </w:rPr>
        <w:t>Аннотация</w:t>
      </w:r>
      <w:r w:rsidRPr="00A60087">
        <w:rPr>
          <w:rFonts w:ascii="Times New Roman" w:hAnsi="Times New Roman" w:cs="Times New Roman"/>
          <w:sz w:val="24"/>
          <w:szCs w:val="24"/>
        </w:rPr>
        <w:t>. Анализируется сущность коррупции в стране, даётся авторское опр</w:t>
      </w:r>
      <w:r w:rsidRPr="00A60087">
        <w:rPr>
          <w:rFonts w:ascii="Times New Roman" w:hAnsi="Times New Roman" w:cs="Times New Roman"/>
          <w:sz w:val="24"/>
          <w:szCs w:val="24"/>
        </w:rPr>
        <w:t>е</w:t>
      </w:r>
      <w:r w:rsidRPr="00A60087">
        <w:rPr>
          <w:rFonts w:ascii="Times New Roman" w:hAnsi="Times New Roman" w:cs="Times New Roman"/>
          <w:sz w:val="24"/>
          <w:szCs w:val="24"/>
        </w:rPr>
        <w:t>деление термину «коррупция». Раскрывается разрушительный механизм коррупц</w:t>
      </w:r>
      <w:proofErr w:type="gramStart"/>
      <w:r w:rsidRPr="00A60087">
        <w:rPr>
          <w:rFonts w:ascii="Times New Roman" w:hAnsi="Times New Roman" w:cs="Times New Roman"/>
          <w:sz w:val="24"/>
          <w:szCs w:val="24"/>
        </w:rPr>
        <w:t>ии и её</w:t>
      </w:r>
      <w:proofErr w:type="gramEnd"/>
      <w:r w:rsidRPr="00A60087">
        <w:rPr>
          <w:rFonts w:ascii="Times New Roman" w:hAnsi="Times New Roman" w:cs="Times New Roman"/>
          <w:sz w:val="24"/>
          <w:szCs w:val="24"/>
        </w:rPr>
        <w:t xml:space="preserve"> влияние на государственное устройство. На основе фактических данных показывается негативное влияние этого явления на развитие общественного производства в стране.</w:t>
      </w:r>
    </w:p>
    <w:p w:rsidR="00BD49DB" w:rsidRPr="00A60087" w:rsidRDefault="00BD49DB" w:rsidP="00BD49DB">
      <w:pPr>
        <w:spacing w:after="0" w:line="240" w:lineRule="auto"/>
        <w:ind w:firstLine="709"/>
        <w:jc w:val="both"/>
        <w:rPr>
          <w:rFonts w:ascii="Times New Roman" w:hAnsi="Times New Roman" w:cs="Times New Roman"/>
          <w:sz w:val="24"/>
          <w:szCs w:val="24"/>
        </w:rPr>
      </w:pPr>
      <w:r w:rsidRPr="00A60087">
        <w:rPr>
          <w:rFonts w:ascii="Times New Roman" w:hAnsi="Times New Roman" w:cs="Times New Roman"/>
          <w:b/>
          <w:sz w:val="24"/>
          <w:szCs w:val="24"/>
        </w:rPr>
        <w:t>Ключевые слова</w:t>
      </w:r>
      <w:r w:rsidRPr="00A60087">
        <w:rPr>
          <w:rFonts w:ascii="Times New Roman" w:hAnsi="Times New Roman" w:cs="Times New Roman"/>
          <w:sz w:val="24"/>
          <w:szCs w:val="24"/>
        </w:rPr>
        <w:t>. Коррупция, государственное устройство, общественное прои</w:t>
      </w:r>
      <w:r w:rsidRPr="00A60087">
        <w:rPr>
          <w:rFonts w:ascii="Times New Roman" w:hAnsi="Times New Roman" w:cs="Times New Roman"/>
          <w:sz w:val="24"/>
          <w:szCs w:val="24"/>
        </w:rPr>
        <w:t>з</w:t>
      </w:r>
      <w:r w:rsidRPr="00A60087">
        <w:rPr>
          <w:rFonts w:ascii="Times New Roman" w:hAnsi="Times New Roman" w:cs="Times New Roman"/>
          <w:sz w:val="24"/>
          <w:szCs w:val="24"/>
        </w:rPr>
        <w:t>водство, экономические последствия.</w:t>
      </w:r>
    </w:p>
    <w:p w:rsidR="00A60087" w:rsidRPr="00D9269E" w:rsidRDefault="00A60087" w:rsidP="00A60087">
      <w:pPr>
        <w:spacing w:after="0" w:line="240" w:lineRule="auto"/>
        <w:ind w:firstLine="709"/>
        <w:jc w:val="both"/>
        <w:rPr>
          <w:rFonts w:ascii="Times New Roman" w:hAnsi="Times New Roman" w:cs="Times New Roman"/>
          <w:i/>
          <w:sz w:val="24"/>
          <w:szCs w:val="24"/>
          <w:lang w:val="en-US"/>
        </w:rPr>
      </w:pPr>
      <w:proofErr w:type="gramStart"/>
      <w:r w:rsidRPr="00D9269E">
        <w:rPr>
          <w:rFonts w:ascii="Times New Roman" w:hAnsi="Times New Roman" w:cs="Times New Roman"/>
          <w:b/>
          <w:i/>
          <w:sz w:val="24"/>
          <w:szCs w:val="24"/>
          <w:lang w:val="en-US"/>
        </w:rPr>
        <w:t>Annotation</w:t>
      </w:r>
      <w:r w:rsidRPr="00D9269E">
        <w:rPr>
          <w:rFonts w:ascii="Times New Roman" w:hAnsi="Times New Roman" w:cs="Times New Roman"/>
          <w:i/>
          <w:sz w:val="24"/>
          <w:szCs w:val="24"/>
          <w:lang w:val="en-US"/>
        </w:rPr>
        <w:t>.</w:t>
      </w:r>
      <w:proofErr w:type="gramEnd"/>
      <w:r w:rsidRPr="00D9269E">
        <w:rPr>
          <w:rFonts w:ascii="Times New Roman" w:hAnsi="Times New Roman" w:cs="Times New Roman"/>
          <w:i/>
          <w:sz w:val="24"/>
          <w:szCs w:val="24"/>
          <w:lang w:val="en-US"/>
        </w:rPr>
        <w:t xml:space="preserve"> The essence of corruption in the country is </w:t>
      </w:r>
      <w:proofErr w:type="gramStart"/>
      <w:r w:rsidRPr="00D9269E">
        <w:rPr>
          <w:rFonts w:ascii="Times New Roman" w:hAnsi="Times New Roman" w:cs="Times New Roman"/>
          <w:i/>
          <w:sz w:val="24"/>
          <w:szCs w:val="24"/>
          <w:lang w:val="en-US"/>
        </w:rPr>
        <w:t>analyzed,</w:t>
      </w:r>
      <w:proofErr w:type="gramEnd"/>
      <w:r w:rsidRPr="00D9269E">
        <w:rPr>
          <w:rFonts w:ascii="Times New Roman" w:hAnsi="Times New Roman" w:cs="Times New Roman"/>
          <w:i/>
          <w:sz w:val="24"/>
          <w:szCs w:val="24"/>
          <w:lang w:val="en-US"/>
        </w:rPr>
        <w:t xml:space="preserve"> the author's definition of the term "corruption" is given. The destructive mechanism of corruption and its influence on the state structure are revealed. Based on the evidence, the negative impact of this phenomenon on the development of social production in the country is shown.</w:t>
      </w:r>
    </w:p>
    <w:p w:rsidR="00BD49DB" w:rsidRPr="00D9269E" w:rsidRDefault="00BD49DB" w:rsidP="00BD49DB">
      <w:pPr>
        <w:spacing w:after="0" w:line="240" w:lineRule="auto"/>
        <w:ind w:firstLine="709"/>
        <w:jc w:val="both"/>
        <w:rPr>
          <w:rFonts w:ascii="Times New Roman" w:hAnsi="Times New Roman" w:cs="Times New Roman"/>
          <w:i/>
          <w:sz w:val="24"/>
          <w:szCs w:val="24"/>
          <w:lang w:val="en-US"/>
        </w:rPr>
      </w:pPr>
      <w:proofErr w:type="gramStart"/>
      <w:r w:rsidRPr="00D9269E">
        <w:rPr>
          <w:rFonts w:ascii="Times New Roman" w:hAnsi="Times New Roman" w:cs="Times New Roman"/>
          <w:b/>
          <w:i/>
          <w:sz w:val="24"/>
          <w:szCs w:val="24"/>
          <w:lang w:val="en-US"/>
        </w:rPr>
        <w:t>Keywords</w:t>
      </w:r>
      <w:r w:rsidRPr="00D9269E">
        <w:rPr>
          <w:rFonts w:ascii="Times New Roman" w:hAnsi="Times New Roman" w:cs="Times New Roman"/>
          <w:i/>
          <w:sz w:val="24"/>
          <w:szCs w:val="24"/>
          <w:lang w:val="en-US"/>
        </w:rPr>
        <w:t>.</w:t>
      </w:r>
      <w:proofErr w:type="gramEnd"/>
      <w:r w:rsidRPr="00D9269E">
        <w:rPr>
          <w:rFonts w:ascii="Times New Roman" w:hAnsi="Times New Roman" w:cs="Times New Roman"/>
          <w:i/>
          <w:sz w:val="24"/>
          <w:szCs w:val="24"/>
          <w:lang w:val="en-US"/>
        </w:rPr>
        <w:t xml:space="preserve">  </w:t>
      </w:r>
      <w:proofErr w:type="gramStart"/>
      <w:r w:rsidRPr="00D9269E">
        <w:rPr>
          <w:rFonts w:ascii="Times New Roman" w:hAnsi="Times New Roman" w:cs="Times New Roman"/>
          <w:i/>
          <w:sz w:val="24"/>
          <w:szCs w:val="24"/>
          <w:lang w:val="en-US"/>
        </w:rPr>
        <w:t>Corruption, state structure, social production, economic consequences.</w:t>
      </w:r>
      <w:proofErr w:type="gramEnd"/>
    </w:p>
    <w:p w:rsidR="00BD49DB" w:rsidRPr="00585548" w:rsidRDefault="00BD49DB" w:rsidP="00BD49DB">
      <w:pPr>
        <w:spacing w:after="0"/>
        <w:ind w:firstLine="709"/>
        <w:jc w:val="both"/>
        <w:rPr>
          <w:rFonts w:ascii="Times New Roman" w:hAnsi="Times New Roman" w:cs="Times New Roman"/>
          <w:b/>
          <w:sz w:val="24"/>
          <w:szCs w:val="24"/>
          <w:lang w:val="en-US"/>
        </w:rPr>
      </w:pPr>
    </w:p>
    <w:p w:rsidR="00BD49DB" w:rsidRDefault="00BD49DB" w:rsidP="00BD49D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Развитие современного общества происходит под воздействием общественного разделения труда, глобализации экономики, усложнением процессов государственного управления, огромными масштабами финансово-денежных потоков в инвестиционные проекты и в развитие производства. Все эти факторы способствуют появлению коррупции на государственном уровне, как аномалии современной экономики.</w:t>
      </w:r>
    </w:p>
    <w:p w:rsidR="00BD49DB" w:rsidRDefault="00BD49DB" w:rsidP="00BD49D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современной экономической литературе существуют многочисленные определ</w:t>
      </w:r>
      <w:r>
        <w:rPr>
          <w:rFonts w:ascii="Times New Roman" w:hAnsi="Times New Roman" w:cs="Times New Roman"/>
          <w:sz w:val="24"/>
          <w:szCs w:val="24"/>
        </w:rPr>
        <w:t>е</w:t>
      </w:r>
      <w:r>
        <w:rPr>
          <w:rFonts w:ascii="Times New Roman" w:hAnsi="Times New Roman" w:cs="Times New Roman"/>
          <w:sz w:val="24"/>
          <w:szCs w:val="24"/>
        </w:rPr>
        <w:t>ния понятия «коррупция». Одни авторы определяют её как «…нелегальную институци</w:t>
      </w:r>
      <w:r>
        <w:rPr>
          <w:rFonts w:ascii="Times New Roman" w:hAnsi="Times New Roman" w:cs="Times New Roman"/>
          <w:sz w:val="24"/>
          <w:szCs w:val="24"/>
        </w:rPr>
        <w:t>о</w:t>
      </w:r>
      <w:r>
        <w:rPr>
          <w:rFonts w:ascii="Times New Roman" w:hAnsi="Times New Roman" w:cs="Times New Roman"/>
          <w:sz w:val="24"/>
          <w:szCs w:val="24"/>
        </w:rPr>
        <w:t>нальную норму, которая используется отдельными индивидами или группами в целях ок</w:t>
      </w:r>
      <w:r>
        <w:rPr>
          <w:rFonts w:ascii="Times New Roman" w:hAnsi="Times New Roman" w:cs="Times New Roman"/>
          <w:sz w:val="24"/>
          <w:szCs w:val="24"/>
        </w:rPr>
        <w:t>а</w:t>
      </w:r>
      <w:r>
        <w:rPr>
          <w:rFonts w:ascii="Times New Roman" w:hAnsi="Times New Roman" w:cs="Times New Roman"/>
          <w:sz w:val="24"/>
          <w:szCs w:val="24"/>
        </w:rPr>
        <w:t xml:space="preserve">зания давления на бюрократов» </w:t>
      </w:r>
      <w:r>
        <w:rPr>
          <w:rFonts w:ascii="Times New Roman" w:hAnsi="Times New Roman" w:cs="Times New Roman"/>
          <w:b/>
          <w:sz w:val="24"/>
          <w:szCs w:val="24"/>
        </w:rPr>
        <w:t>[</w:t>
      </w:r>
      <w:r w:rsidRPr="000A4D6A">
        <w:rPr>
          <w:rFonts w:ascii="Times New Roman" w:hAnsi="Times New Roman" w:cs="Times New Roman"/>
          <w:b/>
          <w:sz w:val="24"/>
          <w:szCs w:val="24"/>
        </w:rPr>
        <w:t>7</w:t>
      </w:r>
      <w:r w:rsidRPr="00C35AAE">
        <w:rPr>
          <w:rFonts w:ascii="Times New Roman" w:hAnsi="Times New Roman" w:cs="Times New Roman"/>
          <w:b/>
          <w:sz w:val="24"/>
          <w:szCs w:val="24"/>
        </w:rPr>
        <w:t>]</w:t>
      </w:r>
      <w:r w:rsidRPr="00C35AAE">
        <w:rPr>
          <w:rFonts w:ascii="Times New Roman" w:hAnsi="Times New Roman" w:cs="Times New Roman"/>
          <w:sz w:val="24"/>
          <w:szCs w:val="24"/>
        </w:rPr>
        <w:t xml:space="preserve">. </w:t>
      </w:r>
      <w:r>
        <w:rPr>
          <w:rFonts w:ascii="Times New Roman" w:hAnsi="Times New Roman" w:cs="Times New Roman"/>
          <w:sz w:val="24"/>
          <w:szCs w:val="24"/>
        </w:rPr>
        <w:t>В Положении «Конвенц</w:t>
      </w:r>
      <w:proofErr w:type="gramStart"/>
      <w:r>
        <w:rPr>
          <w:rFonts w:ascii="Times New Roman" w:hAnsi="Times New Roman" w:cs="Times New Roman"/>
          <w:sz w:val="24"/>
          <w:szCs w:val="24"/>
        </w:rPr>
        <w:t>ии ОО</w:t>
      </w:r>
      <w:proofErr w:type="gramEnd"/>
      <w:r>
        <w:rPr>
          <w:rFonts w:ascii="Times New Roman" w:hAnsi="Times New Roman" w:cs="Times New Roman"/>
          <w:sz w:val="24"/>
          <w:szCs w:val="24"/>
        </w:rPr>
        <w:t>Н против коррупции» предлагается более широкое толкование коррупции, в которых сделки осуществляют ф</w:t>
      </w:r>
      <w:r>
        <w:rPr>
          <w:rFonts w:ascii="Times New Roman" w:hAnsi="Times New Roman" w:cs="Times New Roman"/>
          <w:sz w:val="24"/>
          <w:szCs w:val="24"/>
        </w:rPr>
        <w:t>и</w:t>
      </w:r>
      <w:r>
        <w:rPr>
          <w:rFonts w:ascii="Times New Roman" w:hAnsi="Times New Roman" w:cs="Times New Roman"/>
          <w:sz w:val="24"/>
          <w:szCs w:val="24"/>
        </w:rPr>
        <w:t>зические и юридические лица в частном секторе экономики</w:t>
      </w:r>
      <w:r w:rsidRPr="00C35AAE">
        <w:rPr>
          <w:rFonts w:ascii="Times New Roman" w:hAnsi="Times New Roman" w:cs="Times New Roman"/>
          <w:b/>
          <w:sz w:val="24"/>
          <w:szCs w:val="24"/>
        </w:rPr>
        <w:t>[</w:t>
      </w:r>
      <w:r w:rsidRPr="000A4D6A">
        <w:rPr>
          <w:rFonts w:ascii="Times New Roman" w:hAnsi="Times New Roman" w:cs="Times New Roman"/>
          <w:b/>
          <w:sz w:val="24"/>
          <w:szCs w:val="24"/>
        </w:rPr>
        <w:t>8</w:t>
      </w:r>
      <w:r w:rsidRPr="004B284D">
        <w:rPr>
          <w:rFonts w:ascii="Times New Roman" w:hAnsi="Times New Roman" w:cs="Times New Roman"/>
          <w:b/>
          <w:sz w:val="24"/>
          <w:szCs w:val="24"/>
        </w:rPr>
        <w:t>]</w:t>
      </w:r>
      <w:r w:rsidRPr="004B284D">
        <w:rPr>
          <w:rFonts w:ascii="Times New Roman" w:hAnsi="Times New Roman" w:cs="Times New Roman"/>
          <w:sz w:val="24"/>
          <w:szCs w:val="24"/>
        </w:rPr>
        <w:t xml:space="preserve">. </w:t>
      </w:r>
      <w:r>
        <w:rPr>
          <w:rFonts w:ascii="Times New Roman" w:hAnsi="Times New Roman" w:cs="Times New Roman"/>
          <w:sz w:val="24"/>
          <w:szCs w:val="24"/>
        </w:rPr>
        <w:t>Другие исследователи ук</w:t>
      </w:r>
      <w:r>
        <w:rPr>
          <w:rFonts w:ascii="Times New Roman" w:hAnsi="Times New Roman" w:cs="Times New Roman"/>
          <w:sz w:val="24"/>
          <w:szCs w:val="24"/>
        </w:rPr>
        <w:t>а</w:t>
      </w:r>
      <w:r>
        <w:rPr>
          <w:rFonts w:ascii="Times New Roman" w:hAnsi="Times New Roman" w:cs="Times New Roman"/>
          <w:sz w:val="24"/>
          <w:szCs w:val="24"/>
        </w:rPr>
        <w:t>зывают: «… под коррупцией мы понимаем незаконное использование в собственных и</w:t>
      </w:r>
      <w:r>
        <w:rPr>
          <w:rFonts w:ascii="Times New Roman" w:hAnsi="Times New Roman" w:cs="Times New Roman"/>
          <w:sz w:val="24"/>
          <w:szCs w:val="24"/>
        </w:rPr>
        <w:t>н</w:t>
      </w:r>
      <w:r>
        <w:rPr>
          <w:rFonts w:ascii="Times New Roman" w:hAnsi="Times New Roman" w:cs="Times New Roman"/>
          <w:sz w:val="24"/>
          <w:szCs w:val="24"/>
        </w:rPr>
        <w:t xml:space="preserve">тересах … получить выгоды материального и/или нематериального характера в частном и государственном секторе экономики </w:t>
      </w:r>
      <w:r w:rsidRPr="00C35AAE">
        <w:rPr>
          <w:rFonts w:ascii="Times New Roman" w:hAnsi="Times New Roman" w:cs="Times New Roman"/>
          <w:b/>
          <w:sz w:val="24"/>
          <w:szCs w:val="24"/>
        </w:rPr>
        <w:t>[</w:t>
      </w:r>
      <w:r w:rsidRPr="00DD13F7">
        <w:rPr>
          <w:rFonts w:ascii="Times New Roman" w:hAnsi="Times New Roman" w:cs="Times New Roman"/>
          <w:b/>
          <w:sz w:val="24"/>
          <w:szCs w:val="24"/>
        </w:rPr>
        <w:t>4</w:t>
      </w:r>
      <w:r w:rsidRPr="00C35AAE">
        <w:rPr>
          <w:rFonts w:ascii="Times New Roman" w:hAnsi="Times New Roman" w:cs="Times New Roman"/>
          <w:b/>
          <w:sz w:val="24"/>
          <w:szCs w:val="24"/>
        </w:rPr>
        <w:t>]</w:t>
      </w:r>
      <w:r w:rsidRPr="00C35AAE">
        <w:rPr>
          <w:rFonts w:ascii="Times New Roman" w:hAnsi="Times New Roman" w:cs="Times New Roman"/>
          <w:sz w:val="24"/>
          <w:szCs w:val="24"/>
        </w:rPr>
        <w:t>.</w:t>
      </w:r>
    </w:p>
    <w:p w:rsidR="00BD49DB" w:rsidRDefault="00BD49DB" w:rsidP="00BD49D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Как можно увидеть, вышеприведённые определения коррупции носят узкий, </w:t>
      </w:r>
      <w:proofErr w:type="spellStart"/>
      <w:r>
        <w:rPr>
          <w:rFonts w:ascii="Times New Roman" w:hAnsi="Times New Roman" w:cs="Times New Roman"/>
          <w:sz w:val="24"/>
          <w:szCs w:val="24"/>
        </w:rPr>
        <w:t>час</w:t>
      </w:r>
      <w:r>
        <w:rPr>
          <w:rFonts w:ascii="Times New Roman" w:hAnsi="Times New Roman" w:cs="Times New Roman"/>
          <w:sz w:val="24"/>
          <w:szCs w:val="24"/>
        </w:rPr>
        <w:t>т</w:t>
      </w:r>
      <w:r>
        <w:rPr>
          <w:rFonts w:ascii="Times New Roman" w:hAnsi="Times New Roman" w:cs="Times New Roman"/>
          <w:sz w:val="24"/>
          <w:szCs w:val="24"/>
        </w:rPr>
        <w:t>но</w:t>
      </w:r>
      <w:proofErr w:type="spellEnd"/>
      <w:r>
        <w:rPr>
          <w:rFonts w:ascii="Times New Roman" w:hAnsi="Times New Roman" w:cs="Times New Roman"/>
          <w:sz w:val="24"/>
          <w:szCs w:val="24"/>
        </w:rPr>
        <w:t>-направленный характер и не затрагивают государственные интересы и государстве</w:t>
      </w:r>
      <w:r>
        <w:rPr>
          <w:rFonts w:ascii="Times New Roman" w:hAnsi="Times New Roman" w:cs="Times New Roman"/>
          <w:sz w:val="24"/>
          <w:szCs w:val="24"/>
        </w:rPr>
        <w:t>н</w:t>
      </w:r>
      <w:r>
        <w:rPr>
          <w:rFonts w:ascii="Times New Roman" w:hAnsi="Times New Roman" w:cs="Times New Roman"/>
          <w:sz w:val="24"/>
          <w:szCs w:val="24"/>
        </w:rPr>
        <w:t>ное устройство в целом. Очевидно, это связано с тем, что понятие коррупции носит, на первый взгляд, индивидуальный характер, а её влияние распространяется на всю госуда</w:t>
      </w:r>
      <w:r>
        <w:rPr>
          <w:rFonts w:ascii="Times New Roman" w:hAnsi="Times New Roman" w:cs="Times New Roman"/>
          <w:sz w:val="24"/>
          <w:szCs w:val="24"/>
        </w:rPr>
        <w:t>р</w:t>
      </w:r>
      <w:r>
        <w:rPr>
          <w:rFonts w:ascii="Times New Roman" w:hAnsi="Times New Roman" w:cs="Times New Roman"/>
          <w:sz w:val="24"/>
          <w:szCs w:val="24"/>
        </w:rPr>
        <w:t>ственную систему, которое незаметно при анализе этой категории.</w:t>
      </w:r>
    </w:p>
    <w:p w:rsidR="00BD49DB" w:rsidRDefault="00BD49DB" w:rsidP="00BD49D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Многочисленные определения понятия «коррупция» полностью не раскрывают с</w:t>
      </w:r>
      <w:r>
        <w:rPr>
          <w:rFonts w:ascii="Times New Roman" w:hAnsi="Times New Roman" w:cs="Times New Roman"/>
          <w:sz w:val="24"/>
          <w:szCs w:val="24"/>
        </w:rPr>
        <w:t>о</w:t>
      </w:r>
      <w:r>
        <w:rPr>
          <w:rFonts w:ascii="Times New Roman" w:hAnsi="Times New Roman" w:cs="Times New Roman"/>
          <w:sz w:val="24"/>
          <w:szCs w:val="24"/>
        </w:rPr>
        <w:t xml:space="preserve">держания указанного термина. Как известно, некоторые страны за коррупцию применяют высшую меру наказания – смертную казнь. К примеру - это Китай, где за год приводят в исполнение – то есть расстреливают </w:t>
      </w:r>
      <w:proofErr w:type="gramStart"/>
      <w:r>
        <w:rPr>
          <w:rFonts w:ascii="Times New Roman" w:hAnsi="Times New Roman" w:cs="Times New Roman"/>
          <w:sz w:val="24"/>
          <w:szCs w:val="24"/>
        </w:rPr>
        <w:t>около тысячи чиновников</w:t>
      </w:r>
      <w:proofErr w:type="gramEnd"/>
      <w:r>
        <w:rPr>
          <w:rFonts w:ascii="Times New Roman" w:hAnsi="Times New Roman" w:cs="Times New Roman"/>
          <w:sz w:val="24"/>
          <w:szCs w:val="24"/>
        </w:rPr>
        <w:t xml:space="preserve">, и, начиная с 2000 года к высшей мере наказания были приговорены около 10 тысяч государственных чиновников, и ещё 120 тысяч таких чиновников получили от 10 до 20 лет заключения </w:t>
      </w:r>
      <w:r w:rsidRPr="00C35AAE">
        <w:rPr>
          <w:rFonts w:ascii="Times New Roman" w:hAnsi="Times New Roman" w:cs="Times New Roman"/>
          <w:b/>
          <w:sz w:val="24"/>
          <w:szCs w:val="24"/>
        </w:rPr>
        <w:t>[</w:t>
      </w:r>
      <w:r w:rsidRPr="00DD13F7">
        <w:rPr>
          <w:rFonts w:ascii="Times New Roman" w:hAnsi="Times New Roman" w:cs="Times New Roman"/>
          <w:b/>
          <w:sz w:val="24"/>
          <w:szCs w:val="24"/>
        </w:rPr>
        <w:t>5</w:t>
      </w:r>
      <w:r w:rsidRPr="00C35AAE">
        <w:rPr>
          <w:rFonts w:ascii="Times New Roman" w:hAnsi="Times New Roman" w:cs="Times New Roman"/>
          <w:b/>
          <w:sz w:val="24"/>
          <w:szCs w:val="24"/>
        </w:rPr>
        <w:t>]</w:t>
      </w:r>
      <w:r w:rsidRPr="00C35AAE">
        <w:rPr>
          <w:rFonts w:ascii="Times New Roman" w:hAnsi="Times New Roman" w:cs="Times New Roman"/>
          <w:sz w:val="24"/>
          <w:szCs w:val="24"/>
        </w:rPr>
        <w:t>.</w:t>
      </w:r>
      <w:r>
        <w:rPr>
          <w:rFonts w:ascii="Times New Roman" w:hAnsi="Times New Roman" w:cs="Times New Roman"/>
          <w:sz w:val="24"/>
          <w:szCs w:val="24"/>
        </w:rPr>
        <w:t xml:space="preserve"> Это свид</w:t>
      </w:r>
      <w:r>
        <w:rPr>
          <w:rFonts w:ascii="Times New Roman" w:hAnsi="Times New Roman" w:cs="Times New Roman"/>
          <w:sz w:val="24"/>
          <w:szCs w:val="24"/>
        </w:rPr>
        <w:t>е</w:t>
      </w:r>
      <w:r>
        <w:rPr>
          <w:rFonts w:ascii="Times New Roman" w:hAnsi="Times New Roman" w:cs="Times New Roman"/>
          <w:sz w:val="24"/>
          <w:szCs w:val="24"/>
        </w:rPr>
        <w:t>тельствует о том, что в Китае и ряде других стран, где существует смертная казнь за ко</w:t>
      </w:r>
      <w:r>
        <w:rPr>
          <w:rFonts w:ascii="Times New Roman" w:hAnsi="Times New Roman" w:cs="Times New Roman"/>
          <w:sz w:val="24"/>
          <w:szCs w:val="24"/>
        </w:rPr>
        <w:t>р</w:t>
      </w:r>
      <w:r>
        <w:rPr>
          <w:rFonts w:ascii="Times New Roman" w:hAnsi="Times New Roman" w:cs="Times New Roman"/>
          <w:sz w:val="24"/>
          <w:szCs w:val="24"/>
        </w:rPr>
        <w:t>рупцию, более глубоко понимают и оценивают последствия этой коррупции на социал</w:t>
      </w:r>
      <w:r>
        <w:rPr>
          <w:rFonts w:ascii="Times New Roman" w:hAnsi="Times New Roman" w:cs="Times New Roman"/>
          <w:sz w:val="24"/>
          <w:szCs w:val="24"/>
        </w:rPr>
        <w:t>ь</w:t>
      </w:r>
      <w:r>
        <w:rPr>
          <w:rFonts w:ascii="Times New Roman" w:hAnsi="Times New Roman" w:cs="Times New Roman"/>
          <w:sz w:val="24"/>
          <w:szCs w:val="24"/>
        </w:rPr>
        <w:t>но-экономическое развитие страны и их разрушительное воздействие на государство.</w:t>
      </w:r>
    </w:p>
    <w:p w:rsidR="00BD49DB" w:rsidRDefault="00BD49DB" w:rsidP="00BD49D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Что касается России, то здесь  не используют смертную казнь за коррупцию, как высшую меру наказания. Более того, за отдельные коррупционные преступления – взятки – применяют штрафы, которые крайне негативно влияют на борьбу с коррупцией в Ро</w:t>
      </w:r>
      <w:r>
        <w:rPr>
          <w:rFonts w:ascii="Times New Roman" w:hAnsi="Times New Roman" w:cs="Times New Roman"/>
          <w:sz w:val="24"/>
          <w:szCs w:val="24"/>
        </w:rPr>
        <w:t>с</w:t>
      </w:r>
      <w:r>
        <w:rPr>
          <w:rFonts w:ascii="Times New Roman" w:hAnsi="Times New Roman" w:cs="Times New Roman"/>
          <w:sz w:val="24"/>
          <w:szCs w:val="24"/>
        </w:rPr>
        <w:t>сии. Это, естественно, привело к тому, что сама коррупция в России начала принимать с</w:t>
      </w:r>
      <w:r>
        <w:rPr>
          <w:rFonts w:ascii="Times New Roman" w:hAnsi="Times New Roman" w:cs="Times New Roman"/>
          <w:sz w:val="24"/>
          <w:szCs w:val="24"/>
        </w:rPr>
        <w:t>и</w:t>
      </w:r>
      <w:r>
        <w:rPr>
          <w:rFonts w:ascii="Times New Roman" w:hAnsi="Times New Roman" w:cs="Times New Roman"/>
          <w:sz w:val="24"/>
          <w:szCs w:val="24"/>
        </w:rPr>
        <w:t>стемный характер, а в некоторых случаях привела и к необратимым последствиям.</w:t>
      </w:r>
    </w:p>
    <w:p w:rsidR="00BD49DB" w:rsidRDefault="00BD49DB" w:rsidP="00BD49D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Всё это диктует необходимость более глубокого исследования категории корру</w:t>
      </w:r>
      <w:r>
        <w:rPr>
          <w:rFonts w:ascii="Times New Roman" w:hAnsi="Times New Roman" w:cs="Times New Roman"/>
          <w:sz w:val="24"/>
          <w:szCs w:val="24"/>
        </w:rPr>
        <w:t>п</w:t>
      </w:r>
      <w:r>
        <w:rPr>
          <w:rFonts w:ascii="Times New Roman" w:hAnsi="Times New Roman" w:cs="Times New Roman"/>
          <w:sz w:val="24"/>
          <w:szCs w:val="24"/>
        </w:rPr>
        <w:t>ции, и дать, возможно, более жёсткую, но объективную характеристику и её последствий на систему социально-экономических отношений в стране. Чем  меньше и мягче наказ</w:t>
      </w:r>
      <w:r>
        <w:rPr>
          <w:rFonts w:ascii="Times New Roman" w:hAnsi="Times New Roman" w:cs="Times New Roman"/>
          <w:sz w:val="24"/>
          <w:szCs w:val="24"/>
        </w:rPr>
        <w:t>а</w:t>
      </w:r>
      <w:r>
        <w:rPr>
          <w:rFonts w:ascii="Times New Roman" w:hAnsi="Times New Roman" w:cs="Times New Roman"/>
          <w:sz w:val="24"/>
          <w:szCs w:val="24"/>
        </w:rPr>
        <w:t>ние за коррупцию, тем более широкие масштабы она принимает в условиях рыночной экономики. К примеру, если чиновник на протяжении многих лет злоупотреблял служе</w:t>
      </w:r>
      <w:r>
        <w:rPr>
          <w:rFonts w:ascii="Times New Roman" w:hAnsi="Times New Roman" w:cs="Times New Roman"/>
          <w:sz w:val="24"/>
          <w:szCs w:val="24"/>
        </w:rPr>
        <w:t>б</w:t>
      </w:r>
      <w:r>
        <w:rPr>
          <w:rFonts w:ascii="Times New Roman" w:hAnsi="Times New Roman" w:cs="Times New Roman"/>
          <w:sz w:val="24"/>
          <w:szCs w:val="24"/>
        </w:rPr>
        <w:t xml:space="preserve">ным положением, то есть занимался коррупцией, в той или иной форме, но при этом, если </w:t>
      </w:r>
      <w:r>
        <w:rPr>
          <w:rFonts w:ascii="Times New Roman" w:hAnsi="Times New Roman" w:cs="Times New Roman"/>
          <w:sz w:val="24"/>
          <w:szCs w:val="24"/>
        </w:rPr>
        <w:lastRenderedPageBreak/>
        <w:t>ему предъявили обвинение только по одному эпизоду, то, разумеется, штраф для такого коррупционера не представляет особой угрозы его экономическому благополучию. По большому счёту, он не боится таких штрафов, а сам штраф не является надёжным препя</w:t>
      </w:r>
      <w:r>
        <w:rPr>
          <w:rFonts w:ascii="Times New Roman" w:hAnsi="Times New Roman" w:cs="Times New Roman"/>
          <w:sz w:val="24"/>
          <w:szCs w:val="24"/>
        </w:rPr>
        <w:t>т</w:t>
      </w:r>
      <w:r>
        <w:rPr>
          <w:rFonts w:ascii="Times New Roman" w:hAnsi="Times New Roman" w:cs="Times New Roman"/>
          <w:sz w:val="24"/>
          <w:szCs w:val="24"/>
        </w:rPr>
        <w:t>ствием в его деятельности. Следовательно, правомерно ставить вопрос о конфискации всего имущества этого коррупционера и тщательно проверять близких родственников, на которых оформлены объекты собственности и прочие блага (счета в банках, акции и др</w:t>
      </w:r>
      <w:r>
        <w:rPr>
          <w:rFonts w:ascii="Times New Roman" w:hAnsi="Times New Roman" w:cs="Times New Roman"/>
          <w:sz w:val="24"/>
          <w:szCs w:val="24"/>
        </w:rPr>
        <w:t>у</w:t>
      </w:r>
      <w:r>
        <w:rPr>
          <w:rFonts w:ascii="Times New Roman" w:hAnsi="Times New Roman" w:cs="Times New Roman"/>
          <w:sz w:val="24"/>
          <w:szCs w:val="24"/>
        </w:rPr>
        <w:t>гие активы).</w:t>
      </w:r>
    </w:p>
    <w:p w:rsidR="00BD49DB" w:rsidRDefault="00BD49DB" w:rsidP="00BD49D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Категория взяточничества или коррупция (от латинского </w:t>
      </w:r>
      <w:proofErr w:type="spellStart"/>
      <w:r>
        <w:rPr>
          <w:rFonts w:ascii="Times New Roman" w:hAnsi="Times New Roman" w:cs="Times New Roman"/>
          <w:sz w:val="24"/>
          <w:szCs w:val="24"/>
        </w:rPr>
        <w:t>corruptio</w:t>
      </w:r>
      <w:proofErr w:type="spellEnd"/>
      <w:r>
        <w:rPr>
          <w:rFonts w:ascii="Times New Roman" w:hAnsi="Times New Roman" w:cs="Times New Roman"/>
          <w:sz w:val="24"/>
          <w:szCs w:val="24"/>
        </w:rPr>
        <w:t xml:space="preserve"> – «порча» или «подкуп») – это не только экономическая, и не только правовая проблема. Она включает экономико-правовые, психологические, духовные аспекты исследования.</w:t>
      </w:r>
    </w:p>
    <w:p w:rsidR="00BD49DB" w:rsidRDefault="00BD49DB" w:rsidP="00BD49D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Теперь, на основе изложенных выше аргументов и фактов, мы можем сформулир</w:t>
      </w:r>
      <w:r>
        <w:rPr>
          <w:rFonts w:ascii="Times New Roman" w:hAnsi="Times New Roman" w:cs="Times New Roman"/>
          <w:sz w:val="24"/>
          <w:szCs w:val="24"/>
        </w:rPr>
        <w:t>о</w:t>
      </w:r>
      <w:r>
        <w:rPr>
          <w:rFonts w:ascii="Times New Roman" w:hAnsi="Times New Roman" w:cs="Times New Roman"/>
          <w:sz w:val="24"/>
          <w:szCs w:val="24"/>
        </w:rPr>
        <w:t xml:space="preserve">вать определение коррупции. Итак, по нашему мнению, </w:t>
      </w:r>
      <w:r w:rsidRPr="00896736">
        <w:rPr>
          <w:rFonts w:ascii="Times New Roman" w:hAnsi="Times New Roman" w:cs="Times New Roman"/>
          <w:b/>
          <w:i/>
          <w:sz w:val="24"/>
          <w:szCs w:val="24"/>
        </w:rPr>
        <w:t>коррупция – это экономический терроризм, направленный на низве</w:t>
      </w:r>
      <w:r>
        <w:rPr>
          <w:rFonts w:ascii="Times New Roman" w:hAnsi="Times New Roman" w:cs="Times New Roman"/>
          <w:b/>
          <w:i/>
          <w:sz w:val="24"/>
          <w:szCs w:val="24"/>
        </w:rPr>
        <w:t>ржение государственности (и, в данном случае,</w:t>
      </w:r>
      <w:r w:rsidRPr="00896736">
        <w:rPr>
          <w:rFonts w:ascii="Times New Roman" w:hAnsi="Times New Roman" w:cs="Times New Roman"/>
          <w:b/>
          <w:i/>
          <w:sz w:val="24"/>
          <w:szCs w:val="24"/>
        </w:rPr>
        <w:t xml:space="preserve"> российской), способствующий уничтожению государственной системы в целом ради личной наживы</w:t>
      </w:r>
      <w:r>
        <w:rPr>
          <w:rFonts w:ascii="Times New Roman" w:hAnsi="Times New Roman" w:cs="Times New Roman"/>
          <w:b/>
          <w:i/>
          <w:sz w:val="24"/>
          <w:szCs w:val="24"/>
        </w:rPr>
        <w:t xml:space="preserve"> или выгоды</w:t>
      </w:r>
      <w:r w:rsidRPr="00896736">
        <w:rPr>
          <w:rFonts w:ascii="Times New Roman" w:hAnsi="Times New Roman" w:cs="Times New Roman"/>
          <w:b/>
          <w:i/>
          <w:sz w:val="24"/>
          <w:szCs w:val="24"/>
        </w:rPr>
        <w:t>.</w:t>
      </w:r>
      <w:r>
        <w:rPr>
          <w:rStyle w:val="a6"/>
          <w:rFonts w:ascii="Times New Roman" w:hAnsi="Times New Roman" w:cs="Times New Roman"/>
          <w:i/>
          <w:sz w:val="24"/>
          <w:szCs w:val="24"/>
        </w:rPr>
        <w:footnoteReference w:id="3"/>
      </w:r>
      <w:r w:rsidRPr="00351004">
        <w:rPr>
          <w:rFonts w:ascii="Times New Roman" w:hAnsi="Times New Roman" w:cs="Times New Roman"/>
          <w:sz w:val="24"/>
          <w:szCs w:val="24"/>
        </w:rPr>
        <w:t>Выгода может выражаться</w:t>
      </w:r>
      <w:r>
        <w:rPr>
          <w:rFonts w:ascii="Times New Roman" w:hAnsi="Times New Roman" w:cs="Times New Roman"/>
          <w:sz w:val="24"/>
          <w:szCs w:val="24"/>
        </w:rPr>
        <w:t xml:space="preserve"> в виде денежных, финансовых средств, а также в виде материально-вещественных благ или других видов услуг.</w:t>
      </w:r>
      <w:r>
        <w:rPr>
          <w:rFonts w:ascii="Times New Roman" w:hAnsi="Times New Roman" w:cs="Times New Roman"/>
          <w:b/>
          <w:i/>
          <w:sz w:val="24"/>
          <w:szCs w:val="24"/>
        </w:rPr>
        <w:t xml:space="preserve"> </w:t>
      </w:r>
      <w:r>
        <w:rPr>
          <w:rFonts w:ascii="Times New Roman" w:hAnsi="Times New Roman" w:cs="Times New Roman"/>
          <w:sz w:val="24"/>
          <w:szCs w:val="24"/>
        </w:rPr>
        <w:t>Данное нами определение более точно и глубже раскрывает содержание разрушительного мех</w:t>
      </w:r>
      <w:r>
        <w:rPr>
          <w:rFonts w:ascii="Times New Roman" w:hAnsi="Times New Roman" w:cs="Times New Roman"/>
          <w:sz w:val="24"/>
          <w:szCs w:val="24"/>
        </w:rPr>
        <w:t>а</w:t>
      </w:r>
      <w:r>
        <w:rPr>
          <w:rFonts w:ascii="Times New Roman" w:hAnsi="Times New Roman" w:cs="Times New Roman"/>
          <w:sz w:val="24"/>
          <w:szCs w:val="24"/>
        </w:rPr>
        <w:t>низма коррупции и позволяет представить все негативные последствия для самого сущ</w:t>
      </w:r>
      <w:r>
        <w:rPr>
          <w:rFonts w:ascii="Times New Roman" w:hAnsi="Times New Roman" w:cs="Times New Roman"/>
          <w:sz w:val="24"/>
          <w:szCs w:val="24"/>
        </w:rPr>
        <w:t>е</w:t>
      </w:r>
      <w:r>
        <w:rPr>
          <w:rFonts w:ascii="Times New Roman" w:hAnsi="Times New Roman" w:cs="Times New Roman"/>
          <w:sz w:val="24"/>
          <w:szCs w:val="24"/>
        </w:rPr>
        <w:t>ствования государства и государственной системы управления народным хозяйством.</w:t>
      </w:r>
      <w:r>
        <w:rPr>
          <w:rFonts w:ascii="Times New Roman" w:hAnsi="Times New Roman" w:cs="Times New Roman"/>
          <w:i/>
          <w:sz w:val="24"/>
          <w:szCs w:val="24"/>
        </w:rPr>
        <w:t xml:space="preserve"> </w:t>
      </w:r>
      <w:r>
        <w:rPr>
          <w:rFonts w:ascii="Times New Roman" w:hAnsi="Times New Roman" w:cs="Times New Roman"/>
          <w:sz w:val="24"/>
          <w:szCs w:val="24"/>
        </w:rPr>
        <w:t xml:space="preserve">Коррупция подменяет государственную деятельность частными корыстными интересами, уничтожает веру в справедливое государство и искусственно увеличивают конкуренцию на замещение государственных должностей. </w:t>
      </w:r>
    </w:p>
    <w:p w:rsidR="00BD49DB" w:rsidRDefault="00BD49DB" w:rsidP="00BD49D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Терроризм и коррупция – это два вида одной и той же разрушительной силы для существования данной модели государства, но при всём этом, за терроризм в России предусмотрено уголовное наказание, в том числе пожизненное заключение. При этом за терроризм не предусмотрено штрафов, в отличие от коррупционных преступлений - оч</w:t>
      </w:r>
      <w:r>
        <w:rPr>
          <w:rFonts w:ascii="Times New Roman" w:hAnsi="Times New Roman" w:cs="Times New Roman"/>
          <w:sz w:val="24"/>
          <w:szCs w:val="24"/>
        </w:rPr>
        <w:t>е</w:t>
      </w:r>
      <w:r>
        <w:rPr>
          <w:rFonts w:ascii="Times New Roman" w:hAnsi="Times New Roman" w:cs="Times New Roman"/>
          <w:sz w:val="24"/>
          <w:szCs w:val="24"/>
        </w:rPr>
        <w:t>видно, что это справедливо.</w:t>
      </w:r>
    </w:p>
    <w:p w:rsidR="00BD49DB" w:rsidRDefault="00BD49DB" w:rsidP="00BD49D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Итак, приведём примеры из российской действительности. Так, у полковника п</w:t>
      </w:r>
      <w:r>
        <w:rPr>
          <w:rFonts w:ascii="Times New Roman" w:hAnsi="Times New Roman" w:cs="Times New Roman"/>
          <w:sz w:val="24"/>
          <w:szCs w:val="24"/>
        </w:rPr>
        <w:t>о</w:t>
      </w:r>
      <w:r>
        <w:rPr>
          <w:rFonts w:ascii="Times New Roman" w:hAnsi="Times New Roman" w:cs="Times New Roman"/>
          <w:sz w:val="24"/>
          <w:szCs w:val="24"/>
        </w:rPr>
        <w:t>лиции, одного из руководителей управления по борьбе с экономическими преступлениями и коррупцией МВД РФ, дома были обнаружены денежные средства, свыше 9 млрд. ру</w:t>
      </w:r>
      <w:r>
        <w:rPr>
          <w:rFonts w:ascii="Times New Roman" w:hAnsi="Times New Roman" w:cs="Times New Roman"/>
          <w:sz w:val="24"/>
          <w:szCs w:val="24"/>
        </w:rPr>
        <w:t>б</w:t>
      </w:r>
      <w:r>
        <w:rPr>
          <w:rFonts w:ascii="Times New Roman" w:hAnsi="Times New Roman" w:cs="Times New Roman"/>
          <w:sz w:val="24"/>
          <w:szCs w:val="24"/>
        </w:rPr>
        <w:t>лей, в долларовом эквиваленте это будет составлять свыше 150 млн. долларов США.  Очевидно, что эта сумма денежных средств была получена в результате тщательно отр</w:t>
      </w:r>
      <w:r>
        <w:rPr>
          <w:rFonts w:ascii="Times New Roman" w:hAnsi="Times New Roman" w:cs="Times New Roman"/>
          <w:sz w:val="24"/>
          <w:szCs w:val="24"/>
        </w:rPr>
        <w:t>а</w:t>
      </w:r>
      <w:r>
        <w:rPr>
          <w:rFonts w:ascii="Times New Roman" w:hAnsi="Times New Roman" w:cs="Times New Roman"/>
          <w:sz w:val="24"/>
          <w:szCs w:val="24"/>
        </w:rPr>
        <w:t>ботанных коррупционных схем. Другой чиновник – губернатор Сахалинской области, у которого было также обнаружено свыше 1 млрд. руб. Разумеется, это тоже результат ко</w:t>
      </w:r>
      <w:r>
        <w:rPr>
          <w:rFonts w:ascii="Times New Roman" w:hAnsi="Times New Roman" w:cs="Times New Roman"/>
          <w:sz w:val="24"/>
          <w:szCs w:val="24"/>
        </w:rPr>
        <w:t>р</w:t>
      </w:r>
      <w:r>
        <w:rPr>
          <w:rFonts w:ascii="Times New Roman" w:hAnsi="Times New Roman" w:cs="Times New Roman"/>
          <w:sz w:val="24"/>
          <w:szCs w:val="24"/>
        </w:rPr>
        <w:t>рупционных схем высокопоставленных чиновников.</w:t>
      </w:r>
    </w:p>
    <w:p w:rsidR="00BD49DB" w:rsidRDefault="00BD49DB" w:rsidP="00BD49D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Важно указать на тот факт, что коррупция в силовых структурах направлена, в н</w:t>
      </w:r>
      <w:r>
        <w:rPr>
          <w:rFonts w:ascii="Times New Roman" w:hAnsi="Times New Roman" w:cs="Times New Roman"/>
          <w:sz w:val="24"/>
          <w:szCs w:val="24"/>
        </w:rPr>
        <w:t>е</w:t>
      </w:r>
      <w:r>
        <w:rPr>
          <w:rFonts w:ascii="Times New Roman" w:hAnsi="Times New Roman" w:cs="Times New Roman"/>
          <w:sz w:val="24"/>
          <w:szCs w:val="24"/>
        </w:rPr>
        <w:t>которых случаях, на борьбу с конкурентами. Опасность коррупции в силовых структурах заключается в том, что она способствует ослаблению национальной безопасности страны, а также является основой для осуществления терроризма. Развитие экономики начинает замедляться, то есть замедляются темпы роста экономических показателей - в условиях существования коррупции, которая принимает широкие масштабы и приобретает необр</w:t>
      </w:r>
      <w:r>
        <w:rPr>
          <w:rFonts w:ascii="Times New Roman" w:hAnsi="Times New Roman" w:cs="Times New Roman"/>
          <w:sz w:val="24"/>
          <w:szCs w:val="24"/>
        </w:rPr>
        <w:t>а</w:t>
      </w:r>
      <w:r>
        <w:rPr>
          <w:rFonts w:ascii="Times New Roman" w:hAnsi="Times New Roman" w:cs="Times New Roman"/>
          <w:sz w:val="24"/>
          <w:szCs w:val="24"/>
        </w:rPr>
        <w:t xml:space="preserve">тимый характер. Именно коррупция в экономике – так называемые откаты, способствуют снижению качества выполняемых работ и оказываемых услуг; заставляет заниматься «приписками» выпускаемых товаров и услуг; созданию мошеннических схем и т.п. Та же самая коррупция не даёт возможности стабильному и динамичному росту всех отраслей экономики, и может привести к стагнации общественного производства. Об этом говорил президент РФ </w:t>
      </w:r>
      <w:proofErr w:type="spellStart"/>
      <w:r>
        <w:rPr>
          <w:rFonts w:ascii="Times New Roman" w:hAnsi="Times New Roman" w:cs="Times New Roman"/>
          <w:sz w:val="24"/>
          <w:szCs w:val="24"/>
        </w:rPr>
        <w:t>В.В.Путин</w:t>
      </w:r>
      <w:proofErr w:type="spellEnd"/>
      <w:r>
        <w:rPr>
          <w:rFonts w:ascii="Times New Roman" w:hAnsi="Times New Roman" w:cs="Times New Roman"/>
          <w:sz w:val="24"/>
          <w:szCs w:val="24"/>
        </w:rPr>
        <w:t xml:space="preserve"> 13 марта 2018г. когда находился в поездке по Республике Даг</w:t>
      </w:r>
      <w:r>
        <w:rPr>
          <w:rFonts w:ascii="Times New Roman" w:hAnsi="Times New Roman" w:cs="Times New Roman"/>
          <w:sz w:val="24"/>
          <w:szCs w:val="24"/>
        </w:rPr>
        <w:t>е</w:t>
      </w:r>
      <w:r>
        <w:rPr>
          <w:rFonts w:ascii="Times New Roman" w:hAnsi="Times New Roman" w:cs="Times New Roman"/>
          <w:sz w:val="24"/>
          <w:szCs w:val="24"/>
        </w:rPr>
        <w:t>стан: «Конечно, одним из факторов, серьёзно тормозящих развитие страны, является ко</w:t>
      </w:r>
      <w:r>
        <w:rPr>
          <w:rFonts w:ascii="Times New Roman" w:hAnsi="Times New Roman" w:cs="Times New Roman"/>
          <w:sz w:val="24"/>
          <w:szCs w:val="24"/>
        </w:rPr>
        <w:t>р</w:t>
      </w:r>
      <w:r>
        <w:rPr>
          <w:rFonts w:ascii="Times New Roman" w:hAnsi="Times New Roman" w:cs="Times New Roman"/>
          <w:sz w:val="24"/>
          <w:szCs w:val="24"/>
        </w:rPr>
        <w:t>рупция. … Это не только беда Дагестана. … Вся страна об этом знает. … Есть такая пр</w:t>
      </w:r>
      <w:r>
        <w:rPr>
          <w:rFonts w:ascii="Times New Roman" w:hAnsi="Times New Roman" w:cs="Times New Roman"/>
          <w:sz w:val="24"/>
          <w:szCs w:val="24"/>
        </w:rPr>
        <w:t>о</w:t>
      </w:r>
      <w:r>
        <w:rPr>
          <w:rFonts w:ascii="Times New Roman" w:hAnsi="Times New Roman" w:cs="Times New Roman"/>
          <w:sz w:val="24"/>
          <w:szCs w:val="24"/>
        </w:rPr>
        <w:lastRenderedPageBreak/>
        <w:t xml:space="preserve">блема в стране» - заявил </w:t>
      </w:r>
      <w:proofErr w:type="spellStart"/>
      <w:r>
        <w:rPr>
          <w:rFonts w:ascii="Times New Roman" w:hAnsi="Times New Roman" w:cs="Times New Roman"/>
          <w:sz w:val="24"/>
          <w:szCs w:val="24"/>
        </w:rPr>
        <w:t>В.В.Путин</w:t>
      </w:r>
      <w:proofErr w:type="spellEnd"/>
      <w:r>
        <w:rPr>
          <w:rFonts w:ascii="Times New Roman" w:hAnsi="Times New Roman" w:cs="Times New Roman"/>
          <w:sz w:val="24"/>
          <w:szCs w:val="24"/>
        </w:rPr>
        <w:t xml:space="preserve"> на совещании по социально-экономическому разв</w:t>
      </w:r>
      <w:r>
        <w:rPr>
          <w:rFonts w:ascii="Times New Roman" w:hAnsi="Times New Roman" w:cs="Times New Roman"/>
          <w:sz w:val="24"/>
          <w:szCs w:val="24"/>
        </w:rPr>
        <w:t>и</w:t>
      </w:r>
      <w:r>
        <w:rPr>
          <w:rFonts w:ascii="Times New Roman" w:hAnsi="Times New Roman" w:cs="Times New Roman"/>
          <w:sz w:val="24"/>
          <w:szCs w:val="24"/>
        </w:rPr>
        <w:t>тию региона</w:t>
      </w:r>
      <w:r>
        <w:rPr>
          <w:rFonts w:ascii="Times New Roman" w:hAnsi="Times New Roman" w:cs="Times New Roman"/>
          <w:b/>
          <w:sz w:val="24"/>
          <w:szCs w:val="24"/>
        </w:rPr>
        <w:t>[</w:t>
      </w:r>
      <w:r w:rsidRPr="00DD13F7">
        <w:rPr>
          <w:rFonts w:ascii="Times New Roman" w:hAnsi="Times New Roman" w:cs="Times New Roman"/>
          <w:b/>
          <w:sz w:val="24"/>
          <w:szCs w:val="24"/>
        </w:rPr>
        <w:t>6</w:t>
      </w:r>
      <w:r w:rsidRPr="00C35AAE">
        <w:rPr>
          <w:rFonts w:ascii="Times New Roman" w:hAnsi="Times New Roman" w:cs="Times New Roman"/>
          <w:b/>
          <w:sz w:val="24"/>
          <w:szCs w:val="24"/>
        </w:rPr>
        <w:t>]</w:t>
      </w:r>
      <w:r w:rsidRPr="00C35AAE">
        <w:rPr>
          <w:rFonts w:ascii="Times New Roman" w:hAnsi="Times New Roman" w:cs="Times New Roman"/>
          <w:sz w:val="24"/>
          <w:szCs w:val="24"/>
        </w:rPr>
        <w:t>.</w:t>
      </w:r>
    </w:p>
    <w:p w:rsidR="00BD49DB" w:rsidRDefault="00BD49DB" w:rsidP="00BD49D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Коррупция влияет на экономическую безопасность страны так же, как терроризм угрожает национальной безопасности любого государства. Всё это звенья одной и той же цепи, которые разрушают существование государственности. Терроризм – национальная безопасность; коррупция – экономическая безопасность – экономический рост.</w:t>
      </w:r>
    </w:p>
    <w:p w:rsidR="00BD49DB" w:rsidRDefault="00BD49DB" w:rsidP="00BD49D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Как отмечал </w:t>
      </w:r>
      <w:proofErr w:type="spellStart"/>
      <w:r>
        <w:rPr>
          <w:rFonts w:ascii="Times New Roman" w:hAnsi="Times New Roman" w:cs="Times New Roman"/>
          <w:sz w:val="24"/>
          <w:szCs w:val="24"/>
        </w:rPr>
        <w:t>В.В.Путин</w:t>
      </w:r>
      <w:proofErr w:type="spellEnd"/>
      <w:r>
        <w:rPr>
          <w:rFonts w:ascii="Times New Roman" w:hAnsi="Times New Roman" w:cs="Times New Roman"/>
          <w:sz w:val="24"/>
          <w:szCs w:val="24"/>
        </w:rPr>
        <w:t xml:space="preserve"> в своей экономической программе – около 37% природных ресурсов Земли сосредоточены в России. Здесь следует отметить, что численность насел</w:t>
      </w:r>
      <w:r>
        <w:rPr>
          <w:rFonts w:ascii="Times New Roman" w:hAnsi="Times New Roman" w:cs="Times New Roman"/>
          <w:sz w:val="24"/>
          <w:szCs w:val="24"/>
        </w:rPr>
        <w:t>е</w:t>
      </w:r>
      <w:r>
        <w:rPr>
          <w:rFonts w:ascii="Times New Roman" w:hAnsi="Times New Roman" w:cs="Times New Roman"/>
          <w:sz w:val="24"/>
          <w:szCs w:val="24"/>
        </w:rPr>
        <w:t>ния земли – более 7 млрд. чел., а количество жителей России – 145 млн. человек, то есть численность жителей России составляет 2% от общей численности населения Земли. Т</w:t>
      </w:r>
      <w:r>
        <w:rPr>
          <w:rFonts w:ascii="Times New Roman" w:hAnsi="Times New Roman" w:cs="Times New Roman"/>
          <w:sz w:val="24"/>
          <w:szCs w:val="24"/>
        </w:rPr>
        <w:t>а</w:t>
      </w:r>
      <w:r>
        <w:rPr>
          <w:rFonts w:ascii="Times New Roman" w:hAnsi="Times New Roman" w:cs="Times New Roman"/>
          <w:sz w:val="24"/>
          <w:szCs w:val="24"/>
        </w:rPr>
        <w:t>ким образом, на 1% населения земного шара, проживающих на территории России, пр</w:t>
      </w:r>
      <w:r>
        <w:rPr>
          <w:rFonts w:ascii="Times New Roman" w:hAnsi="Times New Roman" w:cs="Times New Roman"/>
          <w:sz w:val="24"/>
          <w:szCs w:val="24"/>
        </w:rPr>
        <w:t>и</w:t>
      </w:r>
      <w:r>
        <w:rPr>
          <w:rFonts w:ascii="Times New Roman" w:hAnsi="Times New Roman" w:cs="Times New Roman"/>
          <w:sz w:val="24"/>
          <w:szCs w:val="24"/>
        </w:rPr>
        <w:t xml:space="preserve">ходится более 18% всех мировых запасов природных ресурсов </w:t>
      </w:r>
      <w:r>
        <w:rPr>
          <w:rFonts w:ascii="Times New Roman" w:hAnsi="Times New Roman" w:cs="Times New Roman"/>
          <w:b/>
          <w:sz w:val="24"/>
          <w:szCs w:val="24"/>
        </w:rPr>
        <w:t>[1</w:t>
      </w:r>
      <w:r w:rsidRPr="00C35AAE">
        <w:rPr>
          <w:rFonts w:ascii="Times New Roman" w:hAnsi="Times New Roman" w:cs="Times New Roman"/>
          <w:b/>
          <w:sz w:val="24"/>
          <w:szCs w:val="24"/>
        </w:rPr>
        <w:t>]</w:t>
      </w:r>
      <w:r>
        <w:rPr>
          <w:rFonts w:ascii="Times New Roman" w:hAnsi="Times New Roman" w:cs="Times New Roman"/>
          <w:sz w:val="24"/>
          <w:szCs w:val="24"/>
        </w:rPr>
        <w:t>. Это свидетельствует о том, что граждане России должны жить в 4-5 раз богаче, чем граждане Великобритании, Германии и Франции, вместе взятые</w:t>
      </w:r>
      <w:r w:rsidRPr="000A4D6A">
        <w:rPr>
          <w:rFonts w:ascii="Times New Roman" w:hAnsi="Times New Roman" w:cs="Times New Roman"/>
          <w:b/>
          <w:sz w:val="24"/>
          <w:szCs w:val="24"/>
        </w:rPr>
        <w:t>[2]</w:t>
      </w:r>
      <w:r w:rsidRPr="000A4D6A">
        <w:rPr>
          <w:rFonts w:ascii="Times New Roman" w:hAnsi="Times New Roman" w:cs="Times New Roman"/>
          <w:sz w:val="24"/>
          <w:szCs w:val="24"/>
        </w:rPr>
        <w:t>.</w:t>
      </w:r>
      <w:r>
        <w:rPr>
          <w:rFonts w:ascii="Times New Roman" w:hAnsi="Times New Roman" w:cs="Times New Roman"/>
          <w:sz w:val="24"/>
          <w:szCs w:val="24"/>
        </w:rPr>
        <w:t xml:space="preserve"> Однако</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благополучие России зависит от приро</w:t>
      </w:r>
      <w:r>
        <w:rPr>
          <w:rFonts w:ascii="Times New Roman" w:hAnsi="Times New Roman" w:cs="Times New Roman"/>
          <w:sz w:val="24"/>
          <w:szCs w:val="24"/>
        </w:rPr>
        <w:t>д</w:t>
      </w:r>
      <w:r>
        <w:rPr>
          <w:rFonts w:ascii="Times New Roman" w:hAnsi="Times New Roman" w:cs="Times New Roman"/>
          <w:sz w:val="24"/>
          <w:szCs w:val="24"/>
        </w:rPr>
        <w:t>ных ресурсов – нефти и газа, и при этом она производит только 2% мирового обществе</w:t>
      </w:r>
      <w:r>
        <w:rPr>
          <w:rFonts w:ascii="Times New Roman" w:hAnsi="Times New Roman" w:cs="Times New Roman"/>
          <w:sz w:val="24"/>
          <w:szCs w:val="24"/>
        </w:rPr>
        <w:t>н</w:t>
      </w:r>
      <w:r>
        <w:rPr>
          <w:rFonts w:ascii="Times New Roman" w:hAnsi="Times New Roman" w:cs="Times New Roman"/>
          <w:sz w:val="24"/>
          <w:szCs w:val="24"/>
        </w:rPr>
        <w:t>ного производства. Причиной такого дисбаланса между наличием природных ресурсов по отношению к мировым запасам (37%:2%) и производством общественного продукта к м</w:t>
      </w:r>
      <w:r>
        <w:rPr>
          <w:rFonts w:ascii="Times New Roman" w:hAnsi="Times New Roman" w:cs="Times New Roman"/>
          <w:sz w:val="24"/>
          <w:szCs w:val="24"/>
        </w:rPr>
        <w:t>и</w:t>
      </w:r>
      <w:r>
        <w:rPr>
          <w:rFonts w:ascii="Times New Roman" w:hAnsi="Times New Roman" w:cs="Times New Roman"/>
          <w:sz w:val="24"/>
          <w:szCs w:val="24"/>
        </w:rPr>
        <w:t>ровому производству является неэффективное управление народным хозяйством, дефицит квалифицированных рабочих и кадров специалистов, а также крайне негативное влияние коррупции на эффективность всего общественного воспроизводства.</w:t>
      </w:r>
    </w:p>
    <w:p w:rsidR="00BD49DB" w:rsidRDefault="00BD49DB" w:rsidP="00BD49D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Анализируя данные индекса восприятия коррупции за 2017г., следует отметить, что Россия в этом списке занимает  место в первой полутора сотне мест среди 180 обслед</w:t>
      </w:r>
      <w:r>
        <w:rPr>
          <w:rFonts w:ascii="Times New Roman" w:hAnsi="Times New Roman" w:cs="Times New Roman"/>
          <w:sz w:val="24"/>
          <w:szCs w:val="24"/>
        </w:rPr>
        <w:t>о</w:t>
      </w:r>
      <w:r>
        <w:rPr>
          <w:rFonts w:ascii="Times New Roman" w:hAnsi="Times New Roman" w:cs="Times New Roman"/>
          <w:sz w:val="24"/>
          <w:szCs w:val="24"/>
        </w:rPr>
        <w:t>ванных стран. При этом первые 20 мест занимают развитые страны Запада, с низким уровнем коррупции. Впереди России оказались даже такие страны, как Папуа - Новая Гвинея, Украина, Эфиопия, Египет, Габон. Более низкие места вслед за Россией заняли среднеазиатские страны, члены СНГ – Узбекистан, Туркменистан, Таджикистан.</w:t>
      </w:r>
    </w:p>
    <w:p w:rsidR="00BD49DB" w:rsidRDefault="00BD49DB" w:rsidP="00BD49D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Обратим внимание на тот факт, что за </w:t>
      </w:r>
      <w:proofErr w:type="gramStart"/>
      <w:r>
        <w:rPr>
          <w:rFonts w:ascii="Times New Roman" w:hAnsi="Times New Roman" w:cs="Times New Roman"/>
          <w:sz w:val="24"/>
          <w:szCs w:val="24"/>
        </w:rPr>
        <w:t>последние</w:t>
      </w:r>
      <w:proofErr w:type="gramEnd"/>
      <w:r>
        <w:rPr>
          <w:rFonts w:ascii="Times New Roman" w:hAnsi="Times New Roman" w:cs="Times New Roman"/>
          <w:sz w:val="24"/>
          <w:szCs w:val="24"/>
        </w:rPr>
        <w:t xml:space="preserve"> 10 лет - 2008-2017гг. Россия выше 120 места не поднималась, а самый низкий результат был показан 2010году – ниже 150 места из почти 180 обследованных стран. Среднестатистический показатель за этот пер</w:t>
      </w:r>
      <w:r>
        <w:rPr>
          <w:rFonts w:ascii="Times New Roman" w:hAnsi="Times New Roman" w:cs="Times New Roman"/>
          <w:sz w:val="24"/>
          <w:szCs w:val="24"/>
        </w:rPr>
        <w:t>и</w:t>
      </w:r>
      <w:r>
        <w:rPr>
          <w:rFonts w:ascii="Times New Roman" w:hAnsi="Times New Roman" w:cs="Times New Roman"/>
          <w:sz w:val="24"/>
          <w:szCs w:val="24"/>
        </w:rPr>
        <w:t>од, то есть последние 10 лет, то у России индекс восприятия коррупции составил в пред</w:t>
      </w:r>
      <w:r>
        <w:rPr>
          <w:rFonts w:ascii="Times New Roman" w:hAnsi="Times New Roman" w:cs="Times New Roman"/>
          <w:sz w:val="24"/>
          <w:szCs w:val="24"/>
        </w:rPr>
        <w:t>е</w:t>
      </w:r>
      <w:r>
        <w:rPr>
          <w:rFonts w:ascii="Times New Roman" w:hAnsi="Times New Roman" w:cs="Times New Roman"/>
          <w:sz w:val="24"/>
          <w:szCs w:val="24"/>
        </w:rPr>
        <w:t>лах 140 места. Следовательно, исходя из этих данных, можно сделать  предварительный вывод о том, что коррупция в России уже приняла системный характер. Об этом свид</w:t>
      </w:r>
      <w:r>
        <w:rPr>
          <w:rFonts w:ascii="Times New Roman" w:hAnsi="Times New Roman" w:cs="Times New Roman"/>
          <w:sz w:val="24"/>
          <w:szCs w:val="24"/>
        </w:rPr>
        <w:t>е</w:t>
      </w:r>
      <w:r>
        <w:rPr>
          <w:rFonts w:ascii="Times New Roman" w:hAnsi="Times New Roman" w:cs="Times New Roman"/>
          <w:sz w:val="24"/>
          <w:szCs w:val="24"/>
        </w:rPr>
        <w:t>тельствуют данные СМИ: Ущерб от преступлений экономической и коррупционной направленности в 2017 году составил 177.5 млрд. руб. и было выявлено более 70 тыс. пр</w:t>
      </w:r>
      <w:r>
        <w:rPr>
          <w:rFonts w:ascii="Times New Roman" w:hAnsi="Times New Roman" w:cs="Times New Roman"/>
          <w:sz w:val="24"/>
          <w:szCs w:val="24"/>
        </w:rPr>
        <w:t>е</w:t>
      </w:r>
      <w:r>
        <w:rPr>
          <w:rFonts w:ascii="Times New Roman" w:hAnsi="Times New Roman" w:cs="Times New Roman"/>
          <w:sz w:val="24"/>
          <w:szCs w:val="24"/>
        </w:rPr>
        <w:t>ступлений. В бюджетной сфере было раскрыто более 4,5 тыс. преступлений, боле е 2,5 тыс. из них имели коррупционную составляющую. Размер выявленного ущерба составил более 17,7 млрд. руб.</w:t>
      </w:r>
      <w:r w:rsidRPr="00D729AD">
        <w:rPr>
          <w:rFonts w:ascii="Times New Roman" w:hAnsi="Times New Roman" w:cs="Times New Roman"/>
          <w:b/>
          <w:sz w:val="24"/>
          <w:szCs w:val="24"/>
        </w:rPr>
        <w:t xml:space="preserve"> </w:t>
      </w:r>
      <w:r w:rsidRPr="00C35AAE">
        <w:rPr>
          <w:rFonts w:ascii="Times New Roman" w:hAnsi="Times New Roman" w:cs="Times New Roman"/>
          <w:b/>
          <w:sz w:val="24"/>
          <w:szCs w:val="24"/>
        </w:rPr>
        <w:t>[</w:t>
      </w:r>
      <w:r w:rsidRPr="00BD49DB">
        <w:rPr>
          <w:rFonts w:ascii="Times New Roman" w:hAnsi="Times New Roman" w:cs="Times New Roman"/>
          <w:b/>
          <w:sz w:val="24"/>
          <w:szCs w:val="24"/>
        </w:rPr>
        <w:t>3</w:t>
      </w:r>
      <w:r w:rsidRPr="00C35AAE">
        <w:rPr>
          <w:rFonts w:ascii="Times New Roman" w:hAnsi="Times New Roman" w:cs="Times New Roman"/>
          <w:b/>
          <w:sz w:val="24"/>
          <w:szCs w:val="24"/>
        </w:rPr>
        <w:t>]</w:t>
      </w:r>
      <w:r w:rsidRPr="00C35AAE">
        <w:rPr>
          <w:rFonts w:ascii="Times New Roman" w:hAnsi="Times New Roman" w:cs="Times New Roman"/>
          <w:sz w:val="24"/>
          <w:szCs w:val="24"/>
        </w:rPr>
        <w:t>.</w:t>
      </w:r>
    </w:p>
    <w:p w:rsidR="00BD49DB" w:rsidRDefault="00BD49DB" w:rsidP="00BD49D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Проведённый анализ коррупционных дел в стране, огромные суммы взяток, кот</w:t>
      </w:r>
      <w:r>
        <w:rPr>
          <w:rFonts w:ascii="Times New Roman" w:hAnsi="Times New Roman" w:cs="Times New Roman"/>
          <w:sz w:val="24"/>
          <w:szCs w:val="24"/>
        </w:rPr>
        <w:t>о</w:t>
      </w:r>
      <w:r>
        <w:rPr>
          <w:rFonts w:ascii="Times New Roman" w:hAnsi="Times New Roman" w:cs="Times New Roman"/>
          <w:sz w:val="24"/>
          <w:szCs w:val="24"/>
        </w:rPr>
        <w:t>рые фигурируют в этих делах, а также экономические последствия, к которым они прив</w:t>
      </w:r>
      <w:r>
        <w:rPr>
          <w:rFonts w:ascii="Times New Roman" w:hAnsi="Times New Roman" w:cs="Times New Roman"/>
          <w:sz w:val="24"/>
          <w:szCs w:val="24"/>
        </w:rPr>
        <w:t>о</w:t>
      </w:r>
      <w:r>
        <w:rPr>
          <w:rFonts w:ascii="Times New Roman" w:hAnsi="Times New Roman" w:cs="Times New Roman"/>
          <w:sz w:val="24"/>
          <w:szCs w:val="24"/>
        </w:rPr>
        <w:t>дят, свидетельствует о том, что предстоит долгая и тяжёлая работа по устранению ко</w:t>
      </w:r>
      <w:r>
        <w:rPr>
          <w:rFonts w:ascii="Times New Roman" w:hAnsi="Times New Roman" w:cs="Times New Roman"/>
          <w:sz w:val="24"/>
          <w:szCs w:val="24"/>
        </w:rPr>
        <w:t>р</w:t>
      </w:r>
      <w:r>
        <w:rPr>
          <w:rFonts w:ascii="Times New Roman" w:hAnsi="Times New Roman" w:cs="Times New Roman"/>
          <w:sz w:val="24"/>
          <w:szCs w:val="24"/>
        </w:rPr>
        <w:t>рупции в России. Темпы экономического роста в стране в стране зависят от того, наскол</w:t>
      </w:r>
      <w:r>
        <w:rPr>
          <w:rFonts w:ascii="Times New Roman" w:hAnsi="Times New Roman" w:cs="Times New Roman"/>
          <w:sz w:val="24"/>
          <w:szCs w:val="24"/>
        </w:rPr>
        <w:t>ь</w:t>
      </w:r>
      <w:r>
        <w:rPr>
          <w:rFonts w:ascii="Times New Roman" w:hAnsi="Times New Roman" w:cs="Times New Roman"/>
          <w:sz w:val="24"/>
          <w:szCs w:val="24"/>
        </w:rPr>
        <w:t>ко будет успешно пресечена коррупционная деятельность в стране.</w:t>
      </w:r>
    </w:p>
    <w:p w:rsidR="00BD49DB" w:rsidRDefault="00BD49DB" w:rsidP="00BD49DB">
      <w:pPr>
        <w:spacing w:after="0" w:line="240" w:lineRule="auto"/>
        <w:ind w:firstLine="709"/>
        <w:jc w:val="both"/>
        <w:rPr>
          <w:rFonts w:ascii="Times New Roman" w:hAnsi="Times New Roman" w:cs="Times New Roman"/>
          <w:sz w:val="24"/>
          <w:szCs w:val="24"/>
        </w:rPr>
      </w:pPr>
    </w:p>
    <w:p w:rsidR="00BD49DB" w:rsidRPr="00A60087" w:rsidRDefault="00A60087" w:rsidP="00BD49DB">
      <w:pPr>
        <w:spacing w:after="0" w:line="240" w:lineRule="auto"/>
        <w:ind w:firstLine="709"/>
        <w:jc w:val="center"/>
        <w:rPr>
          <w:rFonts w:ascii="Times New Roman" w:hAnsi="Times New Roman" w:cs="Times New Roman"/>
          <w:b/>
          <w:sz w:val="24"/>
          <w:szCs w:val="24"/>
        </w:rPr>
      </w:pPr>
      <w:r w:rsidRPr="00A60087">
        <w:rPr>
          <w:rFonts w:ascii="Times New Roman" w:hAnsi="Times New Roman" w:cs="Times New Roman"/>
          <w:b/>
          <w:sz w:val="24"/>
          <w:szCs w:val="24"/>
        </w:rPr>
        <w:t>Список литературы</w:t>
      </w:r>
    </w:p>
    <w:p w:rsidR="00BD49DB" w:rsidRPr="00A60087" w:rsidRDefault="00BD49DB" w:rsidP="00BD49DB">
      <w:pPr>
        <w:spacing w:after="0" w:line="240" w:lineRule="auto"/>
        <w:ind w:firstLine="709"/>
        <w:jc w:val="both"/>
        <w:rPr>
          <w:rFonts w:ascii="Times New Roman" w:hAnsi="Times New Roman" w:cs="Times New Roman"/>
          <w:i/>
          <w:sz w:val="24"/>
          <w:szCs w:val="24"/>
        </w:rPr>
      </w:pPr>
      <w:r w:rsidRPr="00A60087">
        <w:rPr>
          <w:rFonts w:ascii="Times New Roman" w:hAnsi="Times New Roman" w:cs="Times New Roman"/>
          <w:i/>
          <w:sz w:val="24"/>
          <w:szCs w:val="24"/>
        </w:rPr>
        <w:t xml:space="preserve">1.Гасанов Г.А., Гасанов Т.А., </w:t>
      </w:r>
      <w:proofErr w:type="spellStart"/>
      <w:r w:rsidRPr="00A60087">
        <w:rPr>
          <w:rFonts w:ascii="Times New Roman" w:hAnsi="Times New Roman" w:cs="Times New Roman"/>
          <w:i/>
          <w:sz w:val="24"/>
          <w:szCs w:val="24"/>
        </w:rPr>
        <w:t>Фейзуллаев</w:t>
      </w:r>
      <w:proofErr w:type="spellEnd"/>
      <w:r w:rsidRPr="00A60087">
        <w:rPr>
          <w:rFonts w:ascii="Times New Roman" w:hAnsi="Times New Roman" w:cs="Times New Roman"/>
          <w:i/>
          <w:sz w:val="24"/>
          <w:szCs w:val="24"/>
        </w:rPr>
        <w:t xml:space="preserve"> Ф.С. Социально-экономическое развитие и </w:t>
      </w:r>
      <w:proofErr w:type="spellStart"/>
      <w:r w:rsidRPr="00A60087">
        <w:rPr>
          <w:rFonts w:ascii="Times New Roman" w:hAnsi="Times New Roman" w:cs="Times New Roman"/>
          <w:i/>
          <w:sz w:val="24"/>
          <w:szCs w:val="24"/>
        </w:rPr>
        <w:t>природоподобные</w:t>
      </w:r>
      <w:proofErr w:type="spellEnd"/>
      <w:r w:rsidRPr="00A60087">
        <w:rPr>
          <w:rFonts w:ascii="Times New Roman" w:hAnsi="Times New Roman" w:cs="Times New Roman"/>
          <w:i/>
          <w:sz w:val="24"/>
          <w:szCs w:val="24"/>
        </w:rPr>
        <w:t xml:space="preserve"> технологии// Актуальные вопросы развития АПК региона в условиях </w:t>
      </w:r>
      <w:proofErr w:type="spellStart"/>
      <w:r w:rsidRPr="00A60087">
        <w:rPr>
          <w:rFonts w:ascii="Times New Roman" w:hAnsi="Times New Roman" w:cs="Times New Roman"/>
          <w:i/>
          <w:sz w:val="24"/>
          <w:szCs w:val="24"/>
        </w:rPr>
        <w:t>импортозамещения</w:t>
      </w:r>
      <w:proofErr w:type="spellEnd"/>
      <w:r w:rsidRPr="00A60087">
        <w:rPr>
          <w:rFonts w:ascii="Times New Roman" w:hAnsi="Times New Roman" w:cs="Times New Roman"/>
          <w:i/>
          <w:sz w:val="24"/>
          <w:szCs w:val="24"/>
        </w:rPr>
        <w:t>: Материалы круглого стола (29 июня 2016г.) – Махачкала, ИСЭИ ДНЦ РАН, 2016. -  с.90-96.</w:t>
      </w:r>
    </w:p>
    <w:p w:rsidR="00BD49DB" w:rsidRPr="00A60087" w:rsidRDefault="00BD49DB" w:rsidP="00BD49DB">
      <w:pPr>
        <w:spacing w:after="0" w:line="240" w:lineRule="auto"/>
        <w:ind w:firstLine="709"/>
        <w:jc w:val="both"/>
        <w:rPr>
          <w:rFonts w:ascii="Times New Roman" w:hAnsi="Times New Roman" w:cs="Times New Roman"/>
          <w:i/>
          <w:sz w:val="24"/>
          <w:szCs w:val="24"/>
        </w:rPr>
      </w:pPr>
      <w:r w:rsidRPr="00A60087">
        <w:rPr>
          <w:rFonts w:ascii="Times New Roman" w:hAnsi="Times New Roman" w:cs="Times New Roman"/>
          <w:i/>
          <w:sz w:val="24"/>
          <w:szCs w:val="24"/>
        </w:rPr>
        <w:t xml:space="preserve">2.Гасанов Г.А., Гасанов Т.А., </w:t>
      </w:r>
      <w:proofErr w:type="spellStart"/>
      <w:r w:rsidRPr="00A60087">
        <w:rPr>
          <w:rFonts w:ascii="Times New Roman" w:hAnsi="Times New Roman" w:cs="Times New Roman"/>
          <w:i/>
          <w:sz w:val="24"/>
          <w:szCs w:val="24"/>
        </w:rPr>
        <w:t>Фейзуллаев</w:t>
      </w:r>
      <w:proofErr w:type="spellEnd"/>
      <w:r w:rsidRPr="00A60087">
        <w:rPr>
          <w:rFonts w:ascii="Times New Roman" w:hAnsi="Times New Roman" w:cs="Times New Roman"/>
          <w:i/>
          <w:sz w:val="24"/>
          <w:szCs w:val="24"/>
        </w:rPr>
        <w:t xml:space="preserve"> Ф.С. Российская экономика и </w:t>
      </w:r>
      <w:proofErr w:type="spellStart"/>
      <w:r w:rsidRPr="00A60087">
        <w:rPr>
          <w:rFonts w:ascii="Times New Roman" w:hAnsi="Times New Roman" w:cs="Times New Roman"/>
          <w:i/>
          <w:sz w:val="24"/>
          <w:szCs w:val="24"/>
        </w:rPr>
        <w:t>импортоз</w:t>
      </w:r>
      <w:r w:rsidRPr="00A60087">
        <w:rPr>
          <w:rFonts w:ascii="Times New Roman" w:hAnsi="Times New Roman" w:cs="Times New Roman"/>
          <w:i/>
          <w:sz w:val="24"/>
          <w:szCs w:val="24"/>
        </w:rPr>
        <w:t>а</w:t>
      </w:r>
      <w:r w:rsidRPr="00A60087">
        <w:rPr>
          <w:rFonts w:ascii="Times New Roman" w:hAnsi="Times New Roman" w:cs="Times New Roman"/>
          <w:i/>
          <w:sz w:val="24"/>
          <w:szCs w:val="24"/>
        </w:rPr>
        <w:t>мещение</w:t>
      </w:r>
      <w:proofErr w:type="spellEnd"/>
      <w:r w:rsidRPr="00A60087">
        <w:rPr>
          <w:rFonts w:ascii="Times New Roman" w:hAnsi="Times New Roman" w:cs="Times New Roman"/>
          <w:i/>
          <w:sz w:val="24"/>
          <w:szCs w:val="24"/>
        </w:rPr>
        <w:t>// Научный фактор интенсификации и повышения конкурентоспособности о</w:t>
      </w:r>
      <w:r w:rsidRPr="00A60087">
        <w:rPr>
          <w:rFonts w:ascii="Times New Roman" w:hAnsi="Times New Roman" w:cs="Times New Roman"/>
          <w:i/>
          <w:sz w:val="24"/>
          <w:szCs w:val="24"/>
        </w:rPr>
        <w:t>т</w:t>
      </w:r>
      <w:r w:rsidRPr="00A60087">
        <w:rPr>
          <w:rFonts w:ascii="Times New Roman" w:hAnsi="Times New Roman" w:cs="Times New Roman"/>
          <w:i/>
          <w:sz w:val="24"/>
          <w:szCs w:val="24"/>
        </w:rPr>
        <w:t>раслей АПК: Материалы Международной научно-практической конференции, посвящё</w:t>
      </w:r>
      <w:r w:rsidRPr="00A60087">
        <w:rPr>
          <w:rFonts w:ascii="Times New Roman" w:hAnsi="Times New Roman" w:cs="Times New Roman"/>
          <w:i/>
          <w:sz w:val="24"/>
          <w:szCs w:val="24"/>
        </w:rPr>
        <w:t>н</w:t>
      </w:r>
      <w:r w:rsidRPr="00A60087">
        <w:rPr>
          <w:rFonts w:ascii="Times New Roman" w:hAnsi="Times New Roman" w:cs="Times New Roman"/>
          <w:i/>
          <w:sz w:val="24"/>
          <w:szCs w:val="24"/>
        </w:rPr>
        <w:lastRenderedPageBreak/>
        <w:t xml:space="preserve">ной 80-летию факультета биотехнологии Дагестанского государственного аграрного университета имени М.М. </w:t>
      </w:r>
      <w:proofErr w:type="spellStart"/>
      <w:r w:rsidRPr="00A60087">
        <w:rPr>
          <w:rFonts w:ascii="Times New Roman" w:hAnsi="Times New Roman" w:cs="Times New Roman"/>
          <w:i/>
          <w:sz w:val="24"/>
          <w:szCs w:val="24"/>
        </w:rPr>
        <w:t>Джамбулатова</w:t>
      </w:r>
      <w:proofErr w:type="spellEnd"/>
      <w:r w:rsidRPr="00A60087">
        <w:rPr>
          <w:rFonts w:ascii="Times New Roman" w:hAnsi="Times New Roman" w:cs="Times New Roman"/>
          <w:i/>
          <w:sz w:val="24"/>
          <w:szCs w:val="24"/>
        </w:rPr>
        <w:t>. – Махачкала, 2017. – с.243 -248.</w:t>
      </w:r>
    </w:p>
    <w:p w:rsidR="00BD49DB" w:rsidRPr="00A60087" w:rsidRDefault="00BD49DB" w:rsidP="00BD49DB">
      <w:pPr>
        <w:spacing w:after="0" w:line="240" w:lineRule="auto"/>
        <w:ind w:firstLine="709"/>
        <w:jc w:val="both"/>
        <w:rPr>
          <w:rFonts w:ascii="Times New Roman" w:hAnsi="Times New Roman" w:cs="Times New Roman"/>
          <w:i/>
          <w:sz w:val="24"/>
          <w:szCs w:val="24"/>
        </w:rPr>
      </w:pPr>
      <w:r w:rsidRPr="00A60087">
        <w:rPr>
          <w:rFonts w:ascii="Times New Roman" w:hAnsi="Times New Roman" w:cs="Times New Roman"/>
          <w:i/>
          <w:sz w:val="24"/>
          <w:szCs w:val="24"/>
        </w:rPr>
        <w:t>3.А.</w:t>
      </w:r>
      <w:proofErr w:type="gramStart"/>
      <w:r w:rsidRPr="00A60087">
        <w:rPr>
          <w:rFonts w:ascii="Times New Roman" w:hAnsi="Times New Roman" w:cs="Times New Roman"/>
          <w:i/>
          <w:sz w:val="24"/>
          <w:szCs w:val="24"/>
        </w:rPr>
        <w:t>Голубев</w:t>
      </w:r>
      <w:proofErr w:type="gramEnd"/>
      <w:r w:rsidRPr="00A60087">
        <w:rPr>
          <w:rFonts w:ascii="Times New Roman" w:hAnsi="Times New Roman" w:cs="Times New Roman"/>
          <w:i/>
          <w:sz w:val="24"/>
          <w:szCs w:val="24"/>
        </w:rPr>
        <w:t xml:space="preserve"> Важен не размер взятки, а принцип неотвратимости наказания/ Ко</w:t>
      </w:r>
      <w:r w:rsidRPr="00A60087">
        <w:rPr>
          <w:rFonts w:ascii="Times New Roman" w:hAnsi="Times New Roman" w:cs="Times New Roman"/>
          <w:i/>
          <w:sz w:val="24"/>
          <w:szCs w:val="24"/>
        </w:rPr>
        <w:t>м</w:t>
      </w:r>
      <w:r w:rsidRPr="00A60087">
        <w:rPr>
          <w:rFonts w:ascii="Times New Roman" w:hAnsi="Times New Roman" w:cs="Times New Roman"/>
          <w:i/>
          <w:sz w:val="24"/>
          <w:szCs w:val="24"/>
        </w:rPr>
        <w:t>мерсантъ.  №44 от 16.03.2018.</w:t>
      </w:r>
    </w:p>
    <w:p w:rsidR="00BD49DB" w:rsidRPr="00A60087" w:rsidRDefault="00BD49DB" w:rsidP="00BD49DB">
      <w:pPr>
        <w:spacing w:after="0" w:line="240" w:lineRule="auto"/>
        <w:ind w:firstLine="709"/>
        <w:jc w:val="both"/>
        <w:rPr>
          <w:rFonts w:ascii="Times New Roman" w:hAnsi="Times New Roman" w:cs="Times New Roman"/>
          <w:i/>
          <w:sz w:val="24"/>
          <w:szCs w:val="24"/>
        </w:rPr>
      </w:pPr>
      <w:r w:rsidRPr="00A60087">
        <w:rPr>
          <w:rFonts w:ascii="Times New Roman" w:hAnsi="Times New Roman" w:cs="Times New Roman"/>
          <w:i/>
          <w:sz w:val="24"/>
          <w:szCs w:val="24"/>
        </w:rPr>
        <w:t>4.Крылова Ю.В. Основные  подходы к измерению и оценке коррупции: аналитич</w:t>
      </w:r>
      <w:r w:rsidRPr="00A60087">
        <w:rPr>
          <w:rFonts w:ascii="Times New Roman" w:hAnsi="Times New Roman" w:cs="Times New Roman"/>
          <w:i/>
          <w:sz w:val="24"/>
          <w:szCs w:val="24"/>
        </w:rPr>
        <w:t>е</w:t>
      </w:r>
      <w:r w:rsidRPr="00A60087">
        <w:rPr>
          <w:rFonts w:ascii="Times New Roman" w:hAnsi="Times New Roman" w:cs="Times New Roman"/>
          <w:i/>
          <w:sz w:val="24"/>
          <w:szCs w:val="24"/>
        </w:rPr>
        <w:t>ский обзор// Вестник Санкт-Петербургского Университета. 2012. – сер.5, вып.2. - с. 41-55.</w:t>
      </w:r>
    </w:p>
    <w:p w:rsidR="00BD49DB" w:rsidRPr="00A60087" w:rsidRDefault="00BD49DB" w:rsidP="00BD49DB">
      <w:pPr>
        <w:tabs>
          <w:tab w:val="left" w:pos="1515"/>
        </w:tabs>
        <w:spacing w:after="0"/>
        <w:ind w:firstLine="709"/>
        <w:rPr>
          <w:rFonts w:ascii="Times New Roman" w:hAnsi="Times New Roman" w:cs="Times New Roman"/>
          <w:i/>
          <w:sz w:val="24"/>
          <w:szCs w:val="24"/>
        </w:rPr>
      </w:pPr>
      <w:r w:rsidRPr="00A60087">
        <w:rPr>
          <w:rFonts w:ascii="Times New Roman" w:hAnsi="Times New Roman" w:cs="Times New Roman"/>
          <w:i/>
          <w:sz w:val="24"/>
          <w:szCs w:val="24"/>
        </w:rPr>
        <w:t xml:space="preserve">5.Овчинников В. За взятку – к высшей мере. [Электронный ресурс] – </w:t>
      </w:r>
      <w:r w:rsidRPr="00A60087">
        <w:rPr>
          <w:rFonts w:ascii="Times New Roman" w:hAnsi="Times New Roman" w:cs="Times New Roman"/>
          <w:i/>
          <w:sz w:val="24"/>
          <w:szCs w:val="24"/>
          <w:lang w:val="en-US"/>
        </w:rPr>
        <w:t>URL</w:t>
      </w:r>
      <w:r w:rsidRPr="00A60087">
        <w:rPr>
          <w:rFonts w:ascii="Times New Roman" w:hAnsi="Times New Roman" w:cs="Times New Roman"/>
          <w:i/>
          <w:sz w:val="24"/>
          <w:szCs w:val="24"/>
        </w:rPr>
        <w:t>:</w:t>
      </w:r>
      <w:proofErr w:type="spellStart"/>
      <w:r w:rsidRPr="00A60087">
        <w:rPr>
          <w:rFonts w:ascii="Times New Roman" w:hAnsi="Times New Roman" w:cs="Times New Roman"/>
          <w:i/>
          <w:sz w:val="24"/>
          <w:szCs w:val="24"/>
        </w:rPr>
        <w:t>https</w:t>
      </w:r>
      <w:proofErr w:type="spellEnd"/>
      <w:r w:rsidRPr="00A60087">
        <w:rPr>
          <w:rFonts w:ascii="Times New Roman" w:hAnsi="Times New Roman" w:cs="Times New Roman"/>
          <w:i/>
          <w:sz w:val="24"/>
          <w:szCs w:val="24"/>
        </w:rPr>
        <w:t xml:space="preserve">//rg.ru/2009/06/25/ </w:t>
      </w:r>
      <w:proofErr w:type="spellStart"/>
      <w:r w:rsidRPr="00A60087">
        <w:rPr>
          <w:rFonts w:ascii="Times New Roman" w:hAnsi="Times New Roman" w:cs="Times New Roman"/>
          <w:i/>
          <w:sz w:val="24"/>
          <w:szCs w:val="24"/>
        </w:rPr>
        <w:t>korrupcia</w:t>
      </w:r>
      <w:proofErr w:type="spellEnd"/>
      <w:r w:rsidRPr="00A60087">
        <w:rPr>
          <w:rFonts w:ascii="Times New Roman" w:hAnsi="Times New Roman" w:cs="Times New Roman"/>
          <w:i/>
          <w:sz w:val="24"/>
          <w:szCs w:val="24"/>
        </w:rPr>
        <w:t>.</w:t>
      </w:r>
      <w:r w:rsidRPr="00A60087">
        <w:rPr>
          <w:rFonts w:ascii="Times New Roman" w:hAnsi="Times New Roman" w:cs="Times New Roman"/>
          <w:i/>
          <w:sz w:val="24"/>
          <w:szCs w:val="24"/>
          <w:lang w:val="en-US"/>
        </w:rPr>
        <w:t>html</w:t>
      </w:r>
      <w:r w:rsidRPr="00A60087">
        <w:rPr>
          <w:rFonts w:ascii="Times New Roman" w:hAnsi="Times New Roman" w:cs="Times New Roman"/>
          <w:i/>
          <w:sz w:val="24"/>
          <w:szCs w:val="24"/>
        </w:rPr>
        <w:t>. – дата обращения 20.03.2018.</w:t>
      </w:r>
      <w:r w:rsidRPr="00A60087">
        <w:rPr>
          <w:rFonts w:ascii="Times New Roman" w:hAnsi="Times New Roman" w:cs="Times New Roman"/>
          <w:i/>
          <w:sz w:val="24"/>
          <w:szCs w:val="24"/>
        </w:rPr>
        <w:tab/>
      </w:r>
    </w:p>
    <w:p w:rsidR="00BD49DB" w:rsidRPr="00A60087" w:rsidRDefault="00BD49DB" w:rsidP="00BD49DB">
      <w:pPr>
        <w:tabs>
          <w:tab w:val="left" w:pos="1515"/>
        </w:tabs>
        <w:spacing w:after="0"/>
        <w:ind w:firstLine="709"/>
        <w:rPr>
          <w:rFonts w:ascii="Times New Roman" w:hAnsi="Times New Roman" w:cs="Times New Roman"/>
          <w:i/>
          <w:sz w:val="24"/>
          <w:szCs w:val="24"/>
        </w:rPr>
      </w:pPr>
      <w:r w:rsidRPr="00A60087">
        <w:rPr>
          <w:rFonts w:ascii="Times New Roman" w:hAnsi="Times New Roman" w:cs="Times New Roman"/>
          <w:i/>
          <w:sz w:val="24"/>
          <w:szCs w:val="24"/>
        </w:rPr>
        <w:t xml:space="preserve">6. Речь </w:t>
      </w:r>
      <w:proofErr w:type="spellStart"/>
      <w:r w:rsidRPr="00A60087">
        <w:rPr>
          <w:rFonts w:ascii="Times New Roman" w:hAnsi="Times New Roman" w:cs="Times New Roman"/>
          <w:i/>
          <w:sz w:val="24"/>
          <w:szCs w:val="24"/>
        </w:rPr>
        <w:t>В.В.Путина</w:t>
      </w:r>
      <w:proofErr w:type="spellEnd"/>
      <w:r w:rsidRPr="00A60087">
        <w:rPr>
          <w:rFonts w:ascii="Times New Roman" w:hAnsi="Times New Roman" w:cs="Times New Roman"/>
          <w:i/>
          <w:sz w:val="24"/>
          <w:szCs w:val="24"/>
        </w:rPr>
        <w:t xml:space="preserve"> на совещании по социально-экономическому развитию в Даг</w:t>
      </w:r>
      <w:r w:rsidRPr="00A60087">
        <w:rPr>
          <w:rFonts w:ascii="Times New Roman" w:hAnsi="Times New Roman" w:cs="Times New Roman"/>
          <w:i/>
          <w:sz w:val="24"/>
          <w:szCs w:val="24"/>
        </w:rPr>
        <w:t>е</w:t>
      </w:r>
      <w:r w:rsidRPr="00A60087">
        <w:rPr>
          <w:rFonts w:ascii="Times New Roman" w:hAnsi="Times New Roman" w:cs="Times New Roman"/>
          <w:i/>
          <w:sz w:val="24"/>
          <w:szCs w:val="24"/>
        </w:rPr>
        <w:t xml:space="preserve">стане 13 марта 2018г. [Электронный ресурс] – </w:t>
      </w:r>
      <w:hyperlink r:id="rId36" w:history="1">
        <w:r w:rsidRPr="00A60087">
          <w:rPr>
            <w:rStyle w:val="a3"/>
            <w:rFonts w:ascii="Times New Roman" w:hAnsi="Times New Roman" w:cs="Times New Roman"/>
            <w:i/>
            <w:sz w:val="24"/>
            <w:szCs w:val="24"/>
            <w:lang w:val="en-US"/>
          </w:rPr>
          <w:t>URL</w:t>
        </w:r>
        <w:r w:rsidRPr="00A60087">
          <w:rPr>
            <w:rStyle w:val="a3"/>
            <w:rFonts w:ascii="Times New Roman" w:hAnsi="Times New Roman" w:cs="Times New Roman"/>
            <w:i/>
            <w:sz w:val="24"/>
            <w:szCs w:val="24"/>
          </w:rPr>
          <w:t>:</w:t>
        </w:r>
        <w:r w:rsidRPr="00A60087">
          <w:rPr>
            <w:rStyle w:val="a3"/>
            <w:rFonts w:ascii="Times New Roman" w:hAnsi="Times New Roman" w:cs="Times New Roman"/>
            <w:i/>
            <w:sz w:val="24"/>
            <w:szCs w:val="24"/>
            <w:lang w:val="en-US"/>
          </w:rPr>
          <w:t>http</w:t>
        </w:r>
        <w:r w:rsidRPr="00A60087">
          <w:rPr>
            <w:rStyle w:val="a3"/>
            <w:rFonts w:ascii="Times New Roman" w:hAnsi="Times New Roman" w:cs="Times New Roman"/>
            <w:i/>
            <w:sz w:val="24"/>
            <w:szCs w:val="24"/>
          </w:rPr>
          <w:t>://</w:t>
        </w:r>
        <w:r w:rsidRPr="00A60087">
          <w:rPr>
            <w:rStyle w:val="a3"/>
            <w:rFonts w:ascii="Times New Roman" w:hAnsi="Times New Roman" w:cs="Times New Roman"/>
            <w:i/>
            <w:sz w:val="24"/>
            <w:szCs w:val="24"/>
            <w:lang w:val="en-US"/>
          </w:rPr>
          <w:t>www</w:t>
        </w:r>
      </w:hyperlink>
      <w:r w:rsidRPr="00A60087">
        <w:rPr>
          <w:rFonts w:ascii="Times New Roman" w:hAnsi="Times New Roman" w:cs="Times New Roman"/>
          <w:i/>
          <w:sz w:val="24"/>
          <w:szCs w:val="24"/>
        </w:rPr>
        <w:t xml:space="preserve">. </w:t>
      </w:r>
      <w:r w:rsidRPr="00A60087">
        <w:rPr>
          <w:rFonts w:ascii="Times New Roman" w:hAnsi="Times New Roman" w:cs="Times New Roman"/>
          <w:i/>
          <w:sz w:val="24"/>
          <w:szCs w:val="24"/>
          <w:lang w:val="en-US"/>
        </w:rPr>
        <w:t>kremlin</w:t>
      </w:r>
      <w:r w:rsidRPr="00A60087">
        <w:rPr>
          <w:rFonts w:ascii="Times New Roman" w:hAnsi="Times New Roman" w:cs="Times New Roman"/>
          <w:i/>
          <w:sz w:val="24"/>
          <w:szCs w:val="24"/>
        </w:rPr>
        <w:t>.</w:t>
      </w:r>
      <w:proofErr w:type="spellStart"/>
      <w:r w:rsidRPr="00A60087">
        <w:rPr>
          <w:rFonts w:ascii="Times New Roman" w:hAnsi="Times New Roman" w:cs="Times New Roman"/>
          <w:i/>
          <w:sz w:val="24"/>
          <w:szCs w:val="24"/>
          <w:lang w:val="en-US"/>
        </w:rPr>
        <w:t>ru</w:t>
      </w:r>
      <w:proofErr w:type="spellEnd"/>
      <w:r w:rsidRPr="00A60087">
        <w:rPr>
          <w:rFonts w:ascii="Times New Roman" w:hAnsi="Times New Roman" w:cs="Times New Roman"/>
          <w:i/>
          <w:sz w:val="24"/>
          <w:szCs w:val="24"/>
        </w:rPr>
        <w:t xml:space="preserve">/ </w:t>
      </w:r>
      <w:r w:rsidRPr="00A60087">
        <w:rPr>
          <w:rFonts w:ascii="Times New Roman" w:hAnsi="Times New Roman" w:cs="Times New Roman"/>
          <w:i/>
          <w:sz w:val="24"/>
          <w:szCs w:val="24"/>
          <w:lang w:val="en-US"/>
        </w:rPr>
        <w:t>events</w:t>
      </w:r>
      <w:r w:rsidRPr="00A60087">
        <w:rPr>
          <w:rFonts w:ascii="Times New Roman" w:hAnsi="Times New Roman" w:cs="Times New Roman"/>
          <w:i/>
          <w:sz w:val="24"/>
          <w:szCs w:val="24"/>
        </w:rPr>
        <w:t>/</w:t>
      </w:r>
      <w:r w:rsidRPr="00A60087">
        <w:rPr>
          <w:rFonts w:ascii="Times New Roman" w:hAnsi="Times New Roman" w:cs="Times New Roman"/>
          <w:i/>
          <w:sz w:val="24"/>
          <w:szCs w:val="24"/>
          <w:lang w:val="en-US"/>
        </w:rPr>
        <w:t>president</w:t>
      </w:r>
      <w:r w:rsidRPr="00A60087">
        <w:rPr>
          <w:rFonts w:ascii="Times New Roman" w:hAnsi="Times New Roman" w:cs="Times New Roman"/>
          <w:i/>
          <w:sz w:val="24"/>
          <w:szCs w:val="24"/>
        </w:rPr>
        <w:t xml:space="preserve">/ </w:t>
      </w:r>
      <w:r w:rsidRPr="00A60087">
        <w:rPr>
          <w:rFonts w:ascii="Times New Roman" w:hAnsi="Times New Roman" w:cs="Times New Roman"/>
          <w:i/>
          <w:sz w:val="24"/>
          <w:szCs w:val="24"/>
          <w:lang w:val="en-US"/>
        </w:rPr>
        <w:t>news</w:t>
      </w:r>
      <w:r w:rsidRPr="00A60087">
        <w:rPr>
          <w:rFonts w:ascii="Times New Roman" w:hAnsi="Times New Roman" w:cs="Times New Roman"/>
          <w:i/>
          <w:sz w:val="24"/>
          <w:szCs w:val="24"/>
        </w:rPr>
        <w:t>/57051/ -  дата обращения 20.03.2018.</w:t>
      </w:r>
    </w:p>
    <w:p w:rsidR="00BD49DB" w:rsidRPr="00A60087" w:rsidRDefault="00BD49DB" w:rsidP="00BD49DB">
      <w:pPr>
        <w:tabs>
          <w:tab w:val="left" w:pos="1515"/>
        </w:tabs>
        <w:spacing w:after="0"/>
        <w:ind w:firstLine="709"/>
        <w:rPr>
          <w:rFonts w:ascii="Times New Roman" w:hAnsi="Times New Roman" w:cs="Times New Roman"/>
          <w:i/>
          <w:sz w:val="24"/>
          <w:szCs w:val="24"/>
          <w:lang w:val="en-US"/>
        </w:rPr>
      </w:pPr>
      <w:proofErr w:type="gramStart"/>
      <w:r w:rsidRPr="00A60087">
        <w:rPr>
          <w:rFonts w:ascii="Times New Roman" w:hAnsi="Times New Roman" w:cs="Times New Roman"/>
          <w:i/>
          <w:sz w:val="24"/>
          <w:szCs w:val="24"/>
          <w:lang w:val="en-US"/>
        </w:rPr>
        <w:t>7.Leff</w:t>
      </w:r>
      <w:proofErr w:type="gramEnd"/>
      <w:r w:rsidRPr="00A60087">
        <w:rPr>
          <w:rFonts w:ascii="Times New Roman" w:hAnsi="Times New Roman" w:cs="Times New Roman"/>
          <w:i/>
          <w:sz w:val="24"/>
          <w:szCs w:val="24"/>
          <w:lang w:val="en-US"/>
        </w:rPr>
        <w:t xml:space="preserve"> N. Economic Development </w:t>
      </w:r>
      <w:proofErr w:type="spellStart"/>
      <w:r w:rsidRPr="00A60087">
        <w:rPr>
          <w:rFonts w:ascii="Times New Roman" w:hAnsi="Times New Roman" w:cs="Times New Roman"/>
          <w:i/>
          <w:sz w:val="24"/>
          <w:szCs w:val="24"/>
          <w:lang w:val="en-US"/>
        </w:rPr>
        <w:t>Throunh</w:t>
      </w:r>
      <w:proofErr w:type="spellEnd"/>
      <w:r w:rsidRPr="00A60087">
        <w:rPr>
          <w:rFonts w:ascii="Times New Roman" w:hAnsi="Times New Roman" w:cs="Times New Roman"/>
          <w:i/>
          <w:sz w:val="24"/>
          <w:szCs w:val="24"/>
          <w:lang w:val="en-US"/>
        </w:rPr>
        <w:t xml:space="preserve"> Bureaucratic Corruption// The American B</w:t>
      </w:r>
      <w:r w:rsidRPr="00A60087">
        <w:rPr>
          <w:rFonts w:ascii="Times New Roman" w:hAnsi="Times New Roman" w:cs="Times New Roman"/>
          <w:i/>
          <w:sz w:val="24"/>
          <w:szCs w:val="24"/>
          <w:lang w:val="en-US"/>
        </w:rPr>
        <w:t>e</w:t>
      </w:r>
      <w:r w:rsidRPr="00A60087">
        <w:rPr>
          <w:rFonts w:ascii="Times New Roman" w:hAnsi="Times New Roman" w:cs="Times New Roman"/>
          <w:i/>
          <w:sz w:val="24"/>
          <w:szCs w:val="24"/>
          <w:lang w:val="en-US"/>
        </w:rPr>
        <w:t xml:space="preserve">havioral Scientist, 1964. </w:t>
      </w:r>
      <w:proofErr w:type="gramStart"/>
      <w:r w:rsidRPr="00A60087">
        <w:rPr>
          <w:rFonts w:ascii="Times New Roman" w:hAnsi="Times New Roman" w:cs="Times New Roman"/>
          <w:i/>
          <w:sz w:val="24"/>
          <w:szCs w:val="24"/>
          <w:lang w:val="en-US"/>
        </w:rPr>
        <w:t>Vol. 8(3).</w:t>
      </w:r>
      <w:proofErr w:type="gramEnd"/>
      <w:r w:rsidRPr="00A60087">
        <w:rPr>
          <w:rFonts w:ascii="Times New Roman" w:hAnsi="Times New Roman" w:cs="Times New Roman"/>
          <w:i/>
          <w:sz w:val="24"/>
          <w:szCs w:val="24"/>
          <w:lang w:val="en-US"/>
        </w:rPr>
        <w:t xml:space="preserve"> </w:t>
      </w:r>
      <w:proofErr w:type="gramStart"/>
      <w:r w:rsidRPr="00A60087">
        <w:rPr>
          <w:rFonts w:ascii="Times New Roman" w:hAnsi="Times New Roman" w:cs="Times New Roman"/>
          <w:i/>
          <w:sz w:val="24"/>
          <w:szCs w:val="24"/>
          <w:lang w:val="en-US"/>
        </w:rPr>
        <w:t>P.8-14.</w:t>
      </w:r>
      <w:proofErr w:type="gramEnd"/>
    </w:p>
    <w:p w:rsidR="00BD49DB" w:rsidRPr="00A60087" w:rsidRDefault="00BD49DB" w:rsidP="00BD49DB">
      <w:pPr>
        <w:tabs>
          <w:tab w:val="left" w:pos="1515"/>
        </w:tabs>
        <w:spacing w:after="0"/>
        <w:ind w:firstLine="709"/>
        <w:rPr>
          <w:rFonts w:ascii="Times New Roman" w:hAnsi="Times New Roman" w:cs="Times New Roman"/>
          <w:i/>
          <w:sz w:val="24"/>
          <w:szCs w:val="24"/>
          <w:lang w:val="en-US"/>
        </w:rPr>
      </w:pPr>
      <w:proofErr w:type="gramStart"/>
      <w:r w:rsidRPr="00A60087">
        <w:rPr>
          <w:rFonts w:ascii="Times New Roman" w:hAnsi="Times New Roman" w:cs="Times New Roman"/>
          <w:i/>
          <w:sz w:val="24"/>
          <w:szCs w:val="24"/>
          <w:lang w:val="en-US"/>
        </w:rPr>
        <w:t>8.United</w:t>
      </w:r>
      <w:proofErr w:type="gramEnd"/>
      <w:r w:rsidRPr="00A60087">
        <w:rPr>
          <w:rFonts w:ascii="Times New Roman" w:hAnsi="Times New Roman" w:cs="Times New Roman"/>
          <w:i/>
          <w:sz w:val="24"/>
          <w:szCs w:val="24"/>
          <w:lang w:val="en-US"/>
        </w:rPr>
        <w:t xml:space="preserve"> Nations Convention against Corruption, 2006. URL: </w:t>
      </w:r>
      <w:hyperlink r:id="rId37" w:history="1">
        <w:r w:rsidRPr="00A60087">
          <w:rPr>
            <w:rStyle w:val="a3"/>
            <w:rFonts w:ascii="Times New Roman" w:hAnsi="Times New Roman" w:cs="Times New Roman"/>
            <w:i/>
            <w:sz w:val="24"/>
            <w:szCs w:val="24"/>
            <w:lang w:val="en-US"/>
          </w:rPr>
          <w:t>http://www</w:t>
        </w:r>
      </w:hyperlink>
      <w:r w:rsidRPr="00A60087">
        <w:rPr>
          <w:rFonts w:ascii="Times New Roman" w:hAnsi="Times New Roman" w:cs="Times New Roman"/>
          <w:i/>
          <w:sz w:val="24"/>
          <w:szCs w:val="24"/>
          <w:lang w:val="en-US"/>
        </w:rPr>
        <w:t xml:space="preserve">. unodc.org/ documents/ treaties/ UNCAC/ Publication/ 08-50026_E. </w:t>
      </w:r>
      <w:proofErr w:type="spellStart"/>
      <w:proofErr w:type="gramStart"/>
      <w:r w:rsidRPr="00A60087">
        <w:rPr>
          <w:rFonts w:ascii="Times New Roman" w:hAnsi="Times New Roman" w:cs="Times New Roman"/>
          <w:i/>
          <w:sz w:val="24"/>
          <w:szCs w:val="24"/>
          <w:lang w:val="en-US"/>
        </w:rPr>
        <w:t>pdf</w:t>
      </w:r>
      <w:proofErr w:type="spellEnd"/>
      <w:r w:rsidRPr="00A60087">
        <w:rPr>
          <w:rFonts w:ascii="Times New Roman" w:hAnsi="Times New Roman" w:cs="Times New Roman"/>
          <w:i/>
          <w:sz w:val="24"/>
          <w:szCs w:val="24"/>
          <w:lang w:val="en-US"/>
        </w:rPr>
        <w:t xml:space="preserve">  -</w:t>
      </w:r>
      <w:proofErr w:type="gramEnd"/>
      <w:r w:rsidRPr="00A60087">
        <w:rPr>
          <w:rFonts w:ascii="Times New Roman" w:hAnsi="Times New Roman" w:cs="Times New Roman"/>
          <w:i/>
          <w:sz w:val="24"/>
          <w:szCs w:val="24"/>
          <w:lang w:val="en-US"/>
        </w:rPr>
        <w:t xml:space="preserve"> </w:t>
      </w:r>
      <w:proofErr w:type="spellStart"/>
      <w:r w:rsidRPr="00A60087">
        <w:rPr>
          <w:rFonts w:ascii="Times New Roman" w:hAnsi="Times New Roman" w:cs="Times New Roman"/>
          <w:i/>
          <w:sz w:val="24"/>
          <w:szCs w:val="24"/>
          <w:lang w:val="en-US"/>
        </w:rPr>
        <w:t>дата</w:t>
      </w:r>
      <w:proofErr w:type="spellEnd"/>
      <w:r w:rsidRPr="00A60087">
        <w:rPr>
          <w:rFonts w:ascii="Times New Roman" w:hAnsi="Times New Roman" w:cs="Times New Roman"/>
          <w:i/>
          <w:sz w:val="24"/>
          <w:szCs w:val="24"/>
          <w:lang w:val="en-US"/>
        </w:rPr>
        <w:t xml:space="preserve"> </w:t>
      </w:r>
      <w:proofErr w:type="spellStart"/>
      <w:r w:rsidRPr="00A60087">
        <w:rPr>
          <w:rFonts w:ascii="Times New Roman" w:hAnsi="Times New Roman" w:cs="Times New Roman"/>
          <w:i/>
          <w:sz w:val="24"/>
          <w:szCs w:val="24"/>
          <w:lang w:val="en-US"/>
        </w:rPr>
        <w:t>обращения</w:t>
      </w:r>
      <w:proofErr w:type="spellEnd"/>
      <w:r w:rsidRPr="00A60087">
        <w:rPr>
          <w:rFonts w:ascii="Times New Roman" w:hAnsi="Times New Roman" w:cs="Times New Roman"/>
          <w:i/>
          <w:sz w:val="24"/>
          <w:szCs w:val="24"/>
          <w:lang w:val="en-US"/>
        </w:rPr>
        <w:t xml:space="preserve"> 09.03.2018.</w:t>
      </w:r>
    </w:p>
    <w:p w:rsidR="00BD49DB" w:rsidRPr="00A60087" w:rsidRDefault="00BD49DB" w:rsidP="00BD49DB">
      <w:pPr>
        <w:tabs>
          <w:tab w:val="left" w:pos="1515"/>
        </w:tabs>
        <w:spacing w:after="0"/>
        <w:rPr>
          <w:rFonts w:ascii="Times New Roman" w:hAnsi="Times New Roman" w:cs="Times New Roman"/>
          <w:i/>
          <w:sz w:val="24"/>
          <w:szCs w:val="24"/>
          <w:lang w:val="en-US"/>
        </w:rPr>
      </w:pPr>
    </w:p>
    <w:p w:rsidR="00BD49DB" w:rsidRPr="009D0BFC" w:rsidRDefault="00BD49DB" w:rsidP="00BD49DB">
      <w:pPr>
        <w:tabs>
          <w:tab w:val="left" w:pos="1515"/>
        </w:tabs>
        <w:spacing w:after="0"/>
        <w:rPr>
          <w:rFonts w:ascii="Times New Roman" w:hAnsi="Times New Roman" w:cs="Times New Roman"/>
          <w:sz w:val="24"/>
          <w:szCs w:val="24"/>
          <w:lang w:val="en-US"/>
        </w:rPr>
      </w:pPr>
    </w:p>
    <w:p w:rsidR="00BD49DB" w:rsidRPr="00BD49DB" w:rsidRDefault="00BD49DB" w:rsidP="00BD49DB">
      <w:pPr>
        <w:spacing w:line="240" w:lineRule="auto"/>
        <w:rPr>
          <w:rFonts w:ascii="Times New Roman" w:eastAsia="Calibri" w:hAnsi="Times New Roman" w:cs="Times New Roman"/>
          <w:b/>
          <w:sz w:val="24"/>
          <w:szCs w:val="24"/>
        </w:rPr>
      </w:pPr>
      <w:r w:rsidRPr="00BD49DB">
        <w:rPr>
          <w:rFonts w:ascii="Times New Roman" w:eastAsia="Calibri" w:hAnsi="Times New Roman" w:cs="Times New Roman"/>
          <w:b/>
          <w:sz w:val="24"/>
          <w:szCs w:val="24"/>
        </w:rPr>
        <w:t>УДК: 300.331</w:t>
      </w:r>
    </w:p>
    <w:p w:rsidR="00845853" w:rsidRDefault="00BD49DB" w:rsidP="00364762">
      <w:pPr>
        <w:pStyle w:val="1"/>
        <w:spacing w:before="0" w:line="240" w:lineRule="auto"/>
        <w:jc w:val="center"/>
        <w:rPr>
          <w:rFonts w:ascii="Times New Roman" w:eastAsia="Calibri" w:hAnsi="Times New Roman" w:cs="Times New Roman"/>
          <w:color w:val="auto"/>
        </w:rPr>
      </w:pPr>
      <w:bookmarkStart w:id="30" w:name="_Toc518649379"/>
      <w:r w:rsidRPr="00364762">
        <w:rPr>
          <w:rFonts w:ascii="Times New Roman" w:eastAsia="Calibri" w:hAnsi="Times New Roman" w:cs="Times New Roman"/>
          <w:color w:val="auto"/>
        </w:rPr>
        <w:t>ХУДОЖЕСТВЕННАЯ ЛИТЕРАТУРА – КАК ПРЕДЫСТОРИЯ</w:t>
      </w:r>
    </w:p>
    <w:p w:rsidR="00BD49DB" w:rsidRPr="00364762" w:rsidRDefault="00BD49DB" w:rsidP="00364762">
      <w:pPr>
        <w:pStyle w:val="1"/>
        <w:spacing w:before="0" w:line="240" w:lineRule="auto"/>
        <w:jc w:val="center"/>
        <w:rPr>
          <w:rFonts w:ascii="Times New Roman" w:eastAsia="Calibri" w:hAnsi="Times New Roman" w:cs="Times New Roman"/>
          <w:color w:val="auto"/>
        </w:rPr>
      </w:pPr>
      <w:r w:rsidRPr="00364762">
        <w:rPr>
          <w:rFonts w:ascii="Times New Roman" w:eastAsia="Calibri" w:hAnsi="Times New Roman" w:cs="Times New Roman"/>
          <w:color w:val="auto"/>
        </w:rPr>
        <w:t xml:space="preserve"> «ЭК</w:t>
      </w:r>
      <w:r w:rsidRPr="00364762">
        <w:rPr>
          <w:rFonts w:ascii="Times New Roman" w:eastAsia="Calibri" w:hAnsi="Times New Roman" w:cs="Times New Roman"/>
          <w:color w:val="auto"/>
        </w:rPr>
        <w:t>О</w:t>
      </w:r>
      <w:r w:rsidRPr="00364762">
        <w:rPr>
          <w:rFonts w:ascii="Times New Roman" w:eastAsia="Calibri" w:hAnsi="Times New Roman" w:cs="Times New Roman"/>
          <w:color w:val="auto"/>
        </w:rPr>
        <w:t>НОМИКИ СЧАСТЬЯ»</w:t>
      </w:r>
      <w:bookmarkEnd w:id="30"/>
    </w:p>
    <w:p w:rsidR="00364762" w:rsidRDefault="00BD49DB" w:rsidP="00364762">
      <w:pPr>
        <w:pStyle w:val="1"/>
        <w:spacing w:before="0"/>
        <w:jc w:val="right"/>
        <w:rPr>
          <w:rFonts w:ascii="Times New Roman" w:eastAsia="Calibri" w:hAnsi="Times New Roman" w:cs="Times New Roman"/>
          <w:i/>
          <w:color w:val="auto"/>
        </w:rPr>
      </w:pPr>
      <w:bookmarkStart w:id="31" w:name="_Toc518649380"/>
      <w:r w:rsidRPr="00364762">
        <w:rPr>
          <w:rFonts w:ascii="Times New Roman" w:eastAsia="Calibri" w:hAnsi="Times New Roman" w:cs="Times New Roman"/>
          <w:i/>
          <w:color w:val="auto"/>
        </w:rPr>
        <w:t xml:space="preserve">Гасанов Т.А. к.э.н. доцент </w:t>
      </w:r>
    </w:p>
    <w:p w:rsidR="00BD49DB" w:rsidRPr="00364762" w:rsidRDefault="00BD49DB" w:rsidP="00364762">
      <w:pPr>
        <w:pStyle w:val="1"/>
        <w:spacing w:before="0"/>
        <w:jc w:val="right"/>
        <w:rPr>
          <w:rFonts w:ascii="Times New Roman" w:eastAsia="Calibri" w:hAnsi="Times New Roman" w:cs="Times New Roman"/>
          <w:i/>
          <w:color w:val="auto"/>
        </w:rPr>
      </w:pPr>
      <w:r w:rsidRPr="00364762">
        <w:rPr>
          <w:rFonts w:ascii="Times New Roman" w:eastAsia="Calibri" w:hAnsi="Times New Roman" w:cs="Times New Roman"/>
          <w:i/>
          <w:color w:val="auto"/>
        </w:rPr>
        <w:t xml:space="preserve">кафедры «Экономика и управление в АПК» </w:t>
      </w:r>
      <w:proofErr w:type="spellStart"/>
      <w:r w:rsidRPr="00364762">
        <w:rPr>
          <w:rFonts w:ascii="Times New Roman" w:eastAsia="Calibri" w:hAnsi="Times New Roman" w:cs="Times New Roman"/>
          <w:i/>
          <w:color w:val="auto"/>
        </w:rPr>
        <w:t>ДагГАУ</w:t>
      </w:r>
      <w:proofErr w:type="spellEnd"/>
      <w:r w:rsidRPr="00364762">
        <w:rPr>
          <w:rFonts w:ascii="Times New Roman" w:eastAsia="Calibri" w:hAnsi="Times New Roman" w:cs="Times New Roman"/>
          <w:i/>
          <w:color w:val="auto"/>
        </w:rPr>
        <w:t xml:space="preserve">, </w:t>
      </w:r>
      <w:proofErr w:type="spellStart"/>
      <w:r w:rsidRPr="00364762">
        <w:rPr>
          <w:rFonts w:ascii="Times New Roman" w:eastAsia="Calibri" w:hAnsi="Times New Roman" w:cs="Times New Roman"/>
          <w:i/>
          <w:color w:val="auto"/>
        </w:rPr>
        <w:t>г</w:t>
      </w:r>
      <w:proofErr w:type="gramStart"/>
      <w:r w:rsidRPr="00364762">
        <w:rPr>
          <w:rFonts w:ascii="Times New Roman" w:eastAsia="Calibri" w:hAnsi="Times New Roman" w:cs="Times New Roman"/>
          <w:i/>
          <w:color w:val="auto"/>
        </w:rPr>
        <w:t>.М</w:t>
      </w:r>
      <w:proofErr w:type="gramEnd"/>
      <w:r w:rsidRPr="00364762">
        <w:rPr>
          <w:rFonts w:ascii="Times New Roman" w:eastAsia="Calibri" w:hAnsi="Times New Roman" w:cs="Times New Roman"/>
          <w:i/>
          <w:color w:val="auto"/>
        </w:rPr>
        <w:t>ахачкала</w:t>
      </w:r>
      <w:bookmarkEnd w:id="31"/>
      <w:proofErr w:type="spellEnd"/>
      <w:r w:rsidRPr="00364762">
        <w:rPr>
          <w:rFonts w:ascii="Times New Roman" w:eastAsia="Calibri" w:hAnsi="Times New Roman" w:cs="Times New Roman"/>
          <w:i/>
          <w:color w:val="auto"/>
        </w:rPr>
        <w:t xml:space="preserve"> </w:t>
      </w:r>
    </w:p>
    <w:p w:rsidR="00364762" w:rsidRDefault="00BD49DB" w:rsidP="00364762">
      <w:pPr>
        <w:pStyle w:val="1"/>
        <w:spacing w:before="0"/>
        <w:jc w:val="right"/>
        <w:rPr>
          <w:rFonts w:ascii="Times New Roman" w:eastAsia="Calibri" w:hAnsi="Times New Roman" w:cs="Times New Roman"/>
          <w:i/>
          <w:color w:val="auto"/>
        </w:rPr>
      </w:pPr>
      <w:bookmarkStart w:id="32" w:name="_Toc518649381"/>
      <w:r w:rsidRPr="00364762">
        <w:rPr>
          <w:rFonts w:ascii="Times New Roman" w:eastAsia="Calibri" w:hAnsi="Times New Roman" w:cs="Times New Roman"/>
          <w:i/>
          <w:color w:val="auto"/>
        </w:rPr>
        <w:t xml:space="preserve">Гасанов Г.А. к.э.н., </w:t>
      </w:r>
      <w:proofErr w:type="spellStart"/>
      <w:r w:rsidRPr="00364762">
        <w:rPr>
          <w:rFonts w:ascii="Times New Roman" w:eastAsia="Calibri" w:hAnsi="Times New Roman" w:cs="Times New Roman"/>
          <w:i/>
          <w:color w:val="auto"/>
        </w:rPr>
        <w:t>вед</w:t>
      </w:r>
      <w:proofErr w:type="gramStart"/>
      <w:r w:rsidRPr="00364762">
        <w:rPr>
          <w:rFonts w:ascii="Times New Roman" w:eastAsia="Calibri" w:hAnsi="Times New Roman" w:cs="Times New Roman"/>
          <w:i/>
          <w:color w:val="auto"/>
        </w:rPr>
        <w:t>.н</w:t>
      </w:r>
      <w:proofErr w:type="gramEnd"/>
      <w:r w:rsidRPr="00364762">
        <w:rPr>
          <w:rFonts w:ascii="Times New Roman" w:eastAsia="Calibri" w:hAnsi="Times New Roman" w:cs="Times New Roman"/>
          <w:i/>
          <w:color w:val="auto"/>
        </w:rPr>
        <w:t>.с</w:t>
      </w:r>
      <w:proofErr w:type="spellEnd"/>
      <w:r w:rsidRPr="00364762">
        <w:rPr>
          <w:rFonts w:ascii="Times New Roman" w:eastAsia="Calibri" w:hAnsi="Times New Roman" w:cs="Times New Roman"/>
          <w:i/>
          <w:color w:val="auto"/>
        </w:rPr>
        <w:t xml:space="preserve">. </w:t>
      </w:r>
    </w:p>
    <w:p w:rsidR="00BD49DB" w:rsidRPr="00364762" w:rsidRDefault="00BD49DB" w:rsidP="00364762">
      <w:pPr>
        <w:pStyle w:val="1"/>
        <w:spacing w:before="0"/>
        <w:jc w:val="right"/>
        <w:rPr>
          <w:rFonts w:ascii="Times New Roman" w:eastAsia="Calibri" w:hAnsi="Times New Roman" w:cs="Times New Roman"/>
          <w:i/>
          <w:color w:val="auto"/>
        </w:rPr>
      </w:pPr>
      <w:r w:rsidRPr="00364762">
        <w:rPr>
          <w:rFonts w:ascii="Times New Roman" w:eastAsia="Calibri" w:hAnsi="Times New Roman" w:cs="Times New Roman"/>
          <w:i/>
          <w:color w:val="auto"/>
        </w:rPr>
        <w:t>Институт экономики НАН Азербайджана, г. Баку</w:t>
      </w:r>
      <w:bookmarkEnd w:id="32"/>
      <w:r w:rsidRPr="00364762">
        <w:rPr>
          <w:rFonts w:ascii="Times New Roman" w:eastAsia="Calibri" w:hAnsi="Times New Roman" w:cs="Times New Roman"/>
          <w:i/>
          <w:color w:val="auto"/>
        </w:rPr>
        <w:t xml:space="preserve"> </w:t>
      </w:r>
    </w:p>
    <w:p w:rsidR="00364762" w:rsidRDefault="00BD49DB" w:rsidP="00364762">
      <w:pPr>
        <w:pStyle w:val="1"/>
        <w:spacing w:before="0"/>
        <w:jc w:val="right"/>
        <w:rPr>
          <w:rFonts w:ascii="Times New Roman" w:eastAsia="Calibri" w:hAnsi="Times New Roman" w:cs="Times New Roman"/>
          <w:i/>
          <w:color w:val="auto"/>
        </w:rPr>
      </w:pPr>
      <w:bookmarkStart w:id="33" w:name="_Toc518649382"/>
      <w:proofErr w:type="spellStart"/>
      <w:r w:rsidRPr="00364762">
        <w:rPr>
          <w:rFonts w:ascii="Times New Roman" w:eastAsia="Calibri" w:hAnsi="Times New Roman" w:cs="Times New Roman"/>
          <w:i/>
          <w:color w:val="auto"/>
        </w:rPr>
        <w:t>Далгатова</w:t>
      </w:r>
      <w:proofErr w:type="spellEnd"/>
      <w:r w:rsidRPr="00364762">
        <w:rPr>
          <w:rFonts w:ascii="Times New Roman" w:eastAsia="Calibri" w:hAnsi="Times New Roman" w:cs="Times New Roman"/>
          <w:i/>
          <w:color w:val="auto"/>
        </w:rPr>
        <w:t xml:space="preserve"> И.Д. аспирант </w:t>
      </w:r>
    </w:p>
    <w:p w:rsidR="00BD49DB" w:rsidRPr="00364762" w:rsidRDefault="00BD49DB" w:rsidP="00364762">
      <w:pPr>
        <w:pStyle w:val="1"/>
        <w:spacing w:before="0"/>
        <w:jc w:val="right"/>
        <w:rPr>
          <w:rFonts w:ascii="Times New Roman" w:eastAsia="Calibri" w:hAnsi="Times New Roman" w:cs="Times New Roman"/>
          <w:i/>
          <w:color w:val="auto"/>
        </w:rPr>
      </w:pPr>
      <w:r w:rsidRPr="00364762">
        <w:rPr>
          <w:rFonts w:ascii="Times New Roman" w:eastAsia="Calibri" w:hAnsi="Times New Roman" w:cs="Times New Roman"/>
          <w:i/>
          <w:color w:val="auto"/>
        </w:rPr>
        <w:t xml:space="preserve">кафедры «Экономика и управление в АПК» </w:t>
      </w:r>
      <w:proofErr w:type="spellStart"/>
      <w:r w:rsidRPr="00364762">
        <w:rPr>
          <w:rFonts w:ascii="Times New Roman" w:eastAsia="Calibri" w:hAnsi="Times New Roman" w:cs="Times New Roman"/>
          <w:i/>
          <w:color w:val="auto"/>
        </w:rPr>
        <w:t>ДагГАУ</w:t>
      </w:r>
      <w:proofErr w:type="spellEnd"/>
      <w:r w:rsidRPr="00364762">
        <w:rPr>
          <w:rFonts w:ascii="Times New Roman" w:eastAsia="Calibri" w:hAnsi="Times New Roman" w:cs="Times New Roman"/>
          <w:i/>
          <w:color w:val="auto"/>
        </w:rPr>
        <w:t xml:space="preserve">, </w:t>
      </w:r>
      <w:proofErr w:type="spellStart"/>
      <w:r w:rsidRPr="00364762">
        <w:rPr>
          <w:rFonts w:ascii="Times New Roman" w:eastAsia="Calibri" w:hAnsi="Times New Roman" w:cs="Times New Roman"/>
          <w:i/>
          <w:color w:val="auto"/>
        </w:rPr>
        <w:t>г</w:t>
      </w:r>
      <w:proofErr w:type="gramStart"/>
      <w:r w:rsidRPr="00364762">
        <w:rPr>
          <w:rFonts w:ascii="Times New Roman" w:eastAsia="Calibri" w:hAnsi="Times New Roman" w:cs="Times New Roman"/>
          <w:i/>
          <w:color w:val="auto"/>
        </w:rPr>
        <w:t>.М</w:t>
      </w:r>
      <w:proofErr w:type="gramEnd"/>
      <w:r w:rsidRPr="00364762">
        <w:rPr>
          <w:rFonts w:ascii="Times New Roman" w:eastAsia="Calibri" w:hAnsi="Times New Roman" w:cs="Times New Roman"/>
          <w:i/>
          <w:color w:val="auto"/>
        </w:rPr>
        <w:t>ахачкала</w:t>
      </w:r>
      <w:bookmarkEnd w:id="33"/>
      <w:proofErr w:type="spellEnd"/>
      <w:r w:rsidRPr="00364762">
        <w:rPr>
          <w:rFonts w:ascii="Times New Roman" w:eastAsia="Calibri" w:hAnsi="Times New Roman" w:cs="Times New Roman"/>
          <w:i/>
          <w:color w:val="auto"/>
        </w:rPr>
        <w:t xml:space="preserve"> </w:t>
      </w:r>
    </w:p>
    <w:p w:rsidR="00364762" w:rsidRDefault="00364762" w:rsidP="00BD49DB">
      <w:pPr>
        <w:spacing w:after="0" w:line="240" w:lineRule="auto"/>
        <w:ind w:firstLine="709"/>
        <w:jc w:val="both"/>
        <w:rPr>
          <w:rFonts w:ascii="Times New Roman" w:eastAsia="Calibri" w:hAnsi="Times New Roman" w:cs="Times New Roman"/>
          <w:b/>
          <w:sz w:val="24"/>
          <w:szCs w:val="24"/>
        </w:rPr>
      </w:pPr>
    </w:p>
    <w:p w:rsidR="00BD49DB" w:rsidRPr="00BD49DB" w:rsidRDefault="00BD49DB" w:rsidP="00BD49DB">
      <w:pPr>
        <w:spacing w:after="0" w:line="24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b/>
          <w:sz w:val="24"/>
          <w:szCs w:val="24"/>
        </w:rPr>
        <w:t>Аннотации.</w:t>
      </w:r>
      <w:r w:rsidRPr="00BD49DB">
        <w:rPr>
          <w:rFonts w:ascii="Times New Roman" w:eastAsia="Calibri" w:hAnsi="Times New Roman" w:cs="Times New Roman"/>
          <w:sz w:val="24"/>
          <w:szCs w:val="24"/>
        </w:rPr>
        <w:t xml:space="preserve">  Исследуется категория «счастья» в литературных произведениях, к</w:t>
      </w:r>
      <w:r w:rsidRPr="00BD49DB">
        <w:rPr>
          <w:rFonts w:ascii="Times New Roman" w:eastAsia="Calibri" w:hAnsi="Times New Roman" w:cs="Times New Roman"/>
          <w:sz w:val="24"/>
          <w:szCs w:val="24"/>
        </w:rPr>
        <w:t>о</w:t>
      </w:r>
      <w:r w:rsidRPr="00BD49DB">
        <w:rPr>
          <w:rFonts w:ascii="Times New Roman" w:eastAsia="Calibri" w:hAnsi="Times New Roman" w:cs="Times New Roman"/>
          <w:sz w:val="24"/>
          <w:szCs w:val="24"/>
        </w:rPr>
        <w:t>торые изложены в произведениях популярных писателей и поэтов. Обращается внимание на  экономические аспекты «счастья», при анализе «экономики счастья». Делается вывод о том, что  основы «экономики счастья» были  заложены задолго до появления нового направления в произведениях художественной литературы.</w:t>
      </w:r>
    </w:p>
    <w:p w:rsidR="00BD49DB" w:rsidRDefault="00BD49DB" w:rsidP="00BD49DB">
      <w:pPr>
        <w:spacing w:after="0" w:line="24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b/>
          <w:sz w:val="24"/>
          <w:szCs w:val="24"/>
        </w:rPr>
        <w:t>Ключевые слова:</w:t>
      </w:r>
      <w:r w:rsidRPr="00BD49DB">
        <w:rPr>
          <w:rFonts w:ascii="Times New Roman" w:eastAsia="Calibri" w:hAnsi="Times New Roman" w:cs="Times New Roman"/>
          <w:sz w:val="24"/>
          <w:szCs w:val="24"/>
        </w:rPr>
        <w:t xml:space="preserve"> счастье, деньги, божество доллара, мотивы деятельности.</w:t>
      </w:r>
    </w:p>
    <w:p w:rsidR="00A60087" w:rsidRPr="00365C02" w:rsidRDefault="00D9269E" w:rsidP="00A60087">
      <w:pPr>
        <w:spacing w:after="0" w:line="240" w:lineRule="auto"/>
        <w:ind w:firstLine="709"/>
        <w:jc w:val="both"/>
        <w:rPr>
          <w:rFonts w:ascii="Times New Roman" w:eastAsia="Calibri" w:hAnsi="Times New Roman" w:cs="Times New Roman"/>
          <w:i/>
          <w:sz w:val="24"/>
          <w:szCs w:val="24"/>
          <w:lang w:val="en-US"/>
        </w:rPr>
      </w:pPr>
      <w:proofErr w:type="gramStart"/>
      <w:r>
        <w:rPr>
          <w:rFonts w:ascii="Times New Roman" w:eastAsia="Calibri" w:hAnsi="Times New Roman" w:cs="Times New Roman"/>
          <w:b/>
          <w:i/>
          <w:sz w:val="24"/>
          <w:szCs w:val="24"/>
          <w:lang w:val="en-US"/>
        </w:rPr>
        <w:t>Annotation</w:t>
      </w:r>
      <w:r w:rsidR="00A60087" w:rsidRPr="00365C02">
        <w:rPr>
          <w:rFonts w:ascii="Times New Roman" w:eastAsia="Calibri" w:hAnsi="Times New Roman" w:cs="Times New Roman"/>
          <w:b/>
          <w:i/>
          <w:sz w:val="24"/>
          <w:szCs w:val="24"/>
          <w:lang w:val="en-US"/>
        </w:rPr>
        <w:t>.</w:t>
      </w:r>
      <w:proofErr w:type="gramEnd"/>
      <w:r w:rsidR="00A60087" w:rsidRPr="00365C02">
        <w:rPr>
          <w:rFonts w:ascii="Times New Roman" w:eastAsia="Calibri" w:hAnsi="Times New Roman" w:cs="Times New Roman"/>
          <w:i/>
          <w:sz w:val="24"/>
          <w:szCs w:val="24"/>
          <w:lang w:val="en-US"/>
        </w:rPr>
        <w:t xml:space="preserve"> The category of "happiness" in literary works, which are set forth in the works of popular writers and poets, is explored. Attention is drawn to the economic aspects of "happiness", when analyzing the "happiness economy". The conclusion is drawn that the found</w:t>
      </w:r>
      <w:r w:rsidR="00A60087" w:rsidRPr="00365C02">
        <w:rPr>
          <w:rFonts w:ascii="Times New Roman" w:eastAsia="Calibri" w:hAnsi="Times New Roman" w:cs="Times New Roman"/>
          <w:i/>
          <w:sz w:val="24"/>
          <w:szCs w:val="24"/>
          <w:lang w:val="en-US"/>
        </w:rPr>
        <w:t>a</w:t>
      </w:r>
      <w:r w:rsidR="00A60087" w:rsidRPr="00365C02">
        <w:rPr>
          <w:rFonts w:ascii="Times New Roman" w:eastAsia="Calibri" w:hAnsi="Times New Roman" w:cs="Times New Roman"/>
          <w:i/>
          <w:sz w:val="24"/>
          <w:szCs w:val="24"/>
          <w:lang w:val="en-US"/>
        </w:rPr>
        <w:t>tions of the "happiness economy" were laid long before the emergence of a new trend in works of fiction.</w:t>
      </w:r>
    </w:p>
    <w:p w:rsidR="00BD49DB" w:rsidRPr="00365C02" w:rsidRDefault="00BD49DB" w:rsidP="00BD49DB">
      <w:pPr>
        <w:spacing w:after="0" w:line="240" w:lineRule="auto"/>
        <w:ind w:firstLine="709"/>
        <w:jc w:val="both"/>
        <w:rPr>
          <w:rFonts w:ascii="Times New Roman" w:eastAsia="Calibri" w:hAnsi="Times New Roman" w:cs="Times New Roman"/>
          <w:i/>
          <w:sz w:val="24"/>
          <w:szCs w:val="24"/>
          <w:lang w:val="en-US"/>
        </w:rPr>
      </w:pPr>
      <w:r w:rsidRPr="00365C02">
        <w:rPr>
          <w:rFonts w:ascii="Times New Roman" w:eastAsia="Calibri" w:hAnsi="Times New Roman" w:cs="Times New Roman"/>
          <w:b/>
          <w:i/>
          <w:sz w:val="24"/>
          <w:szCs w:val="24"/>
          <w:lang w:val="en-US"/>
        </w:rPr>
        <w:t>Keywords:</w:t>
      </w:r>
      <w:r w:rsidRPr="00365C02">
        <w:rPr>
          <w:rFonts w:ascii="Times New Roman" w:eastAsia="Calibri" w:hAnsi="Times New Roman" w:cs="Times New Roman"/>
          <w:i/>
          <w:sz w:val="24"/>
          <w:szCs w:val="24"/>
          <w:lang w:val="en-US"/>
        </w:rPr>
        <w:t xml:space="preserve"> happiness, money, dollar deity, activity motives.</w:t>
      </w:r>
    </w:p>
    <w:p w:rsidR="00A60087" w:rsidRPr="00365C02" w:rsidRDefault="00A60087" w:rsidP="00BD49DB">
      <w:pPr>
        <w:spacing w:after="0" w:line="240" w:lineRule="auto"/>
        <w:ind w:firstLine="709"/>
        <w:jc w:val="both"/>
        <w:rPr>
          <w:rFonts w:ascii="Times New Roman" w:eastAsia="Calibri" w:hAnsi="Times New Roman" w:cs="Times New Roman"/>
          <w:i/>
          <w:sz w:val="24"/>
          <w:szCs w:val="24"/>
          <w:lang w:val="en-US"/>
        </w:rPr>
      </w:pPr>
    </w:p>
    <w:p w:rsidR="00BD49DB" w:rsidRPr="00BD49DB" w:rsidRDefault="00BD49DB" w:rsidP="00BD49DB">
      <w:pPr>
        <w:spacing w:after="0" w:line="240" w:lineRule="auto"/>
        <w:ind w:firstLine="709"/>
        <w:jc w:val="both"/>
        <w:rPr>
          <w:rFonts w:ascii="Times New Roman" w:eastAsia="Calibri" w:hAnsi="Times New Roman" w:cs="Times New Roman"/>
          <w:sz w:val="24"/>
          <w:szCs w:val="24"/>
        </w:rPr>
      </w:pPr>
      <w:proofErr w:type="gramStart"/>
      <w:r w:rsidRPr="00BD49DB">
        <w:rPr>
          <w:rFonts w:ascii="Times New Roman" w:eastAsia="Calibri" w:hAnsi="Times New Roman" w:cs="Times New Roman"/>
          <w:sz w:val="24"/>
          <w:szCs w:val="24"/>
        </w:rPr>
        <w:t>«Экономика счастья» относительно новое направление в экономической науки.</w:t>
      </w:r>
      <w:proofErr w:type="gramEnd"/>
      <w:r w:rsidRPr="00BD49DB">
        <w:rPr>
          <w:rFonts w:ascii="Times New Roman" w:eastAsia="Calibri" w:hAnsi="Times New Roman" w:cs="Times New Roman"/>
          <w:sz w:val="24"/>
          <w:szCs w:val="24"/>
        </w:rPr>
        <w:t xml:space="preserve"> Принято считать, что это направление – «экономика счастья» возникло  в 70-е годы </w:t>
      </w:r>
      <w:r w:rsidRPr="00BD49DB">
        <w:rPr>
          <w:rFonts w:ascii="Times New Roman" w:eastAsia="Calibri" w:hAnsi="Times New Roman" w:cs="Times New Roman"/>
          <w:sz w:val="24"/>
          <w:szCs w:val="24"/>
          <w:lang w:val="en-US"/>
        </w:rPr>
        <w:t>XX</w:t>
      </w:r>
      <w:r w:rsidRPr="00BD49DB">
        <w:rPr>
          <w:rFonts w:ascii="Times New Roman" w:eastAsia="Calibri" w:hAnsi="Times New Roman" w:cs="Times New Roman"/>
          <w:sz w:val="24"/>
          <w:szCs w:val="24"/>
        </w:rPr>
        <w:t xml:space="preserve"> века. В результате проведенных исследований американским  экономистом  Ричардом </w:t>
      </w:r>
      <w:proofErr w:type="spellStart"/>
      <w:r w:rsidRPr="00BD49DB">
        <w:rPr>
          <w:rFonts w:ascii="Times New Roman" w:eastAsia="Calibri" w:hAnsi="Times New Roman" w:cs="Times New Roman"/>
          <w:sz w:val="24"/>
          <w:szCs w:val="24"/>
        </w:rPr>
        <w:t>И</w:t>
      </w:r>
      <w:r w:rsidRPr="00BD49DB">
        <w:rPr>
          <w:rFonts w:ascii="Times New Roman" w:eastAsia="Calibri" w:hAnsi="Times New Roman" w:cs="Times New Roman"/>
          <w:sz w:val="24"/>
          <w:szCs w:val="24"/>
        </w:rPr>
        <w:t>с</w:t>
      </w:r>
      <w:r w:rsidRPr="00BD49DB">
        <w:rPr>
          <w:rFonts w:ascii="Times New Roman" w:eastAsia="Calibri" w:hAnsi="Times New Roman" w:cs="Times New Roman"/>
          <w:sz w:val="24"/>
          <w:szCs w:val="24"/>
        </w:rPr>
        <w:t>терлином</w:t>
      </w:r>
      <w:proofErr w:type="spellEnd"/>
      <w:r w:rsidRPr="00BD49DB">
        <w:rPr>
          <w:rFonts w:ascii="Times New Roman" w:eastAsia="Calibri" w:hAnsi="Times New Roman" w:cs="Times New Roman"/>
          <w:sz w:val="24"/>
          <w:szCs w:val="24"/>
        </w:rPr>
        <w:t xml:space="preserve"> в 1974г., была опубликована  статья с символическим  экономическим назван</w:t>
      </w:r>
      <w:r w:rsidRPr="00BD49DB">
        <w:rPr>
          <w:rFonts w:ascii="Times New Roman" w:eastAsia="Calibri" w:hAnsi="Times New Roman" w:cs="Times New Roman"/>
          <w:sz w:val="24"/>
          <w:szCs w:val="24"/>
        </w:rPr>
        <w:t>и</w:t>
      </w:r>
      <w:r w:rsidRPr="00BD49DB">
        <w:rPr>
          <w:rFonts w:ascii="Times New Roman" w:eastAsia="Calibri" w:hAnsi="Times New Roman" w:cs="Times New Roman"/>
          <w:sz w:val="24"/>
          <w:szCs w:val="24"/>
        </w:rPr>
        <w:t>ем: «Может ли  экономический рост улучшить положение человека? Некоторые эмпир</w:t>
      </w:r>
      <w:r w:rsidRPr="00BD49DB">
        <w:rPr>
          <w:rFonts w:ascii="Times New Roman" w:eastAsia="Calibri" w:hAnsi="Times New Roman" w:cs="Times New Roman"/>
          <w:sz w:val="24"/>
          <w:szCs w:val="24"/>
        </w:rPr>
        <w:t>и</w:t>
      </w:r>
      <w:r w:rsidRPr="00BD49DB">
        <w:rPr>
          <w:rFonts w:ascii="Times New Roman" w:eastAsia="Calibri" w:hAnsi="Times New Roman" w:cs="Times New Roman"/>
          <w:sz w:val="24"/>
          <w:szCs w:val="24"/>
        </w:rPr>
        <w:t xml:space="preserve">ческие доказательства» </w:t>
      </w:r>
      <w:r w:rsidRPr="00BD49DB">
        <w:rPr>
          <w:rFonts w:ascii="Times New Roman" w:eastAsia="Calibri" w:hAnsi="Times New Roman" w:cs="Times New Roman"/>
          <w:b/>
          <w:sz w:val="24"/>
          <w:szCs w:val="24"/>
        </w:rPr>
        <w:t>[4].</w:t>
      </w:r>
    </w:p>
    <w:p w:rsidR="00BD49DB" w:rsidRPr="00BD49DB" w:rsidRDefault="00BD49DB" w:rsidP="00BD49DB">
      <w:pPr>
        <w:spacing w:after="0" w:line="24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lastRenderedPageBreak/>
        <w:t>На основе приведенных статистических данных было выявлено, что рост эконом</w:t>
      </w:r>
      <w:r w:rsidRPr="00BD49DB">
        <w:rPr>
          <w:rFonts w:ascii="Times New Roman" w:eastAsia="Calibri" w:hAnsi="Times New Roman" w:cs="Times New Roman"/>
          <w:sz w:val="24"/>
          <w:szCs w:val="24"/>
        </w:rPr>
        <w:t>и</w:t>
      </w:r>
      <w:r w:rsidRPr="00BD49DB">
        <w:rPr>
          <w:rFonts w:ascii="Times New Roman" w:eastAsia="Calibri" w:hAnsi="Times New Roman" w:cs="Times New Roman"/>
          <w:sz w:val="24"/>
          <w:szCs w:val="24"/>
        </w:rPr>
        <w:t>ческих показателей страны и дохода на душу населения не способствует  прямо пропо</w:t>
      </w:r>
      <w:r w:rsidRPr="00BD49DB">
        <w:rPr>
          <w:rFonts w:ascii="Times New Roman" w:eastAsia="Calibri" w:hAnsi="Times New Roman" w:cs="Times New Roman"/>
          <w:sz w:val="24"/>
          <w:szCs w:val="24"/>
        </w:rPr>
        <w:t>р</w:t>
      </w:r>
      <w:r w:rsidRPr="00BD49DB">
        <w:rPr>
          <w:rFonts w:ascii="Times New Roman" w:eastAsia="Calibri" w:hAnsi="Times New Roman" w:cs="Times New Roman"/>
          <w:sz w:val="24"/>
          <w:szCs w:val="24"/>
        </w:rPr>
        <w:t xml:space="preserve">циональной зависимости, увеличению удельного веса счастливых людей в стране: и при  этом  в некоторых случаях может приводить к тому, что количество счастливых людей не увеличивается вообще. В экономической науке этот факт получил название «парадокс </w:t>
      </w:r>
      <w:proofErr w:type="spellStart"/>
      <w:r w:rsidRPr="00BD49DB">
        <w:rPr>
          <w:rFonts w:ascii="Times New Roman" w:eastAsia="Calibri" w:hAnsi="Times New Roman" w:cs="Times New Roman"/>
          <w:sz w:val="24"/>
          <w:szCs w:val="24"/>
        </w:rPr>
        <w:t>И</w:t>
      </w:r>
      <w:r w:rsidRPr="00BD49DB">
        <w:rPr>
          <w:rFonts w:ascii="Times New Roman" w:eastAsia="Calibri" w:hAnsi="Times New Roman" w:cs="Times New Roman"/>
          <w:sz w:val="24"/>
          <w:szCs w:val="24"/>
        </w:rPr>
        <w:t>с</w:t>
      </w:r>
      <w:r w:rsidRPr="00BD49DB">
        <w:rPr>
          <w:rFonts w:ascii="Times New Roman" w:eastAsia="Calibri" w:hAnsi="Times New Roman" w:cs="Times New Roman"/>
          <w:sz w:val="24"/>
          <w:szCs w:val="24"/>
        </w:rPr>
        <w:t>терлина</w:t>
      </w:r>
      <w:proofErr w:type="spellEnd"/>
      <w:r w:rsidRPr="00BD49DB">
        <w:rPr>
          <w:rFonts w:ascii="Times New Roman" w:eastAsia="Calibri" w:hAnsi="Times New Roman" w:cs="Times New Roman"/>
          <w:sz w:val="24"/>
          <w:szCs w:val="24"/>
        </w:rPr>
        <w:t>», или как иногда указывают «парадокс счастья».</w:t>
      </w:r>
    </w:p>
    <w:p w:rsidR="00BD49DB" w:rsidRPr="00BD49DB" w:rsidRDefault="00BD49DB" w:rsidP="00BD49DB">
      <w:pPr>
        <w:spacing w:after="0" w:line="24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Понятие «счастье» - это очень сложная, многогранная и противоречивая категория. Определение счастье исследуется многими науками – философия, социология, психология и в настоящее время – экономика очень активно начала исследовать эту категорию.</w:t>
      </w:r>
    </w:p>
    <w:p w:rsidR="00BD49DB" w:rsidRPr="00BD49DB" w:rsidRDefault="00BD49DB" w:rsidP="00BD49DB">
      <w:pPr>
        <w:spacing w:after="0" w:line="240" w:lineRule="auto"/>
        <w:ind w:firstLine="709"/>
        <w:jc w:val="both"/>
        <w:rPr>
          <w:rFonts w:ascii="Times New Roman" w:eastAsia="Calibri" w:hAnsi="Times New Roman" w:cs="Times New Roman"/>
          <w:sz w:val="24"/>
          <w:szCs w:val="24"/>
        </w:rPr>
      </w:pPr>
      <w:proofErr w:type="gramStart"/>
      <w:r w:rsidRPr="00BD49DB">
        <w:rPr>
          <w:rFonts w:ascii="Times New Roman" w:eastAsia="Calibri" w:hAnsi="Times New Roman" w:cs="Times New Roman"/>
          <w:sz w:val="24"/>
          <w:szCs w:val="24"/>
        </w:rPr>
        <w:t>Говоря о многогранности и противоречивости понятия счастья обратимся к творч</w:t>
      </w:r>
      <w:r w:rsidRPr="00BD49DB">
        <w:rPr>
          <w:rFonts w:ascii="Times New Roman" w:eastAsia="Calibri" w:hAnsi="Times New Roman" w:cs="Times New Roman"/>
          <w:sz w:val="24"/>
          <w:szCs w:val="24"/>
        </w:rPr>
        <w:t>е</w:t>
      </w:r>
      <w:r w:rsidRPr="00BD49DB">
        <w:rPr>
          <w:rFonts w:ascii="Times New Roman" w:eastAsia="Calibri" w:hAnsi="Times New Roman" w:cs="Times New Roman"/>
          <w:sz w:val="24"/>
          <w:szCs w:val="24"/>
        </w:rPr>
        <w:t>ству</w:t>
      </w:r>
      <w:proofErr w:type="gramEnd"/>
      <w:r w:rsidRPr="00BD49DB">
        <w:rPr>
          <w:rFonts w:ascii="Times New Roman" w:eastAsia="Calibri" w:hAnsi="Times New Roman" w:cs="Times New Roman"/>
          <w:sz w:val="24"/>
          <w:szCs w:val="24"/>
        </w:rPr>
        <w:t xml:space="preserve"> </w:t>
      </w:r>
      <w:proofErr w:type="spellStart"/>
      <w:r w:rsidRPr="00BD49DB">
        <w:rPr>
          <w:rFonts w:ascii="Times New Roman" w:eastAsia="Calibri" w:hAnsi="Times New Roman" w:cs="Times New Roman"/>
          <w:sz w:val="24"/>
          <w:szCs w:val="24"/>
        </w:rPr>
        <w:t>И.Гёте</w:t>
      </w:r>
      <w:proofErr w:type="spellEnd"/>
      <w:r w:rsidRPr="00BD49DB">
        <w:rPr>
          <w:rFonts w:ascii="Times New Roman" w:eastAsia="Calibri" w:hAnsi="Times New Roman" w:cs="Times New Roman"/>
          <w:sz w:val="24"/>
          <w:szCs w:val="24"/>
        </w:rPr>
        <w:t>: «ты будешь жить, но жизнь  несчастьем будет для тебя, ты будешь есть, но сытым ты не будешь никогда, ты будешь пить, но жажда  будет у тебя, любить  ты б</w:t>
      </w:r>
      <w:r w:rsidRPr="00BD49DB">
        <w:rPr>
          <w:rFonts w:ascii="Times New Roman" w:eastAsia="Calibri" w:hAnsi="Times New Roman" w:cs="Times New Roman"/>
          <w:sz w:val="24"/>
          <w:szCs w:val="24"/>
        </w:rPr>
        <w:t>у</w:t>
      </w:r>
      <w:r w:rsidRPr="00BD49DB">
        <w:rPr>
          <w:rFonts w:ascii="Times New Roman" w:eastAsia="Calibri" w:hAnsi="Times New Roman" w:cs="Times New Roman"/>
          <w:sz w:val="24"/>
          <w:szCs w:val="24"/>
        </w:rPr>
        <w:t>дешь, но любимым ты не  будешь никогда». В этом четверостишье раскрывается против</w:t>
      </w:r>
      <w:r w:rsidRPr="00BD49DB">
        <w:rPr>
          <w:rFonts w:ascii="Times New Roman" w:eastAsia="Calibri" w:hAnsi="Times New Roman" w:cs="Times New Roman"/>
          <w:sz w:val="24"/>
          <w:szCs w:val="24"/>
        </w:rPr>
        <w:t>о</w:t>
      </w:r>
      <w:r w:rsidRPr="00BD49DB">
        <w:rPr>
          <w:rFonts w:ascii="Times New Roman" w:eastAsia="Calibri" w:hAnsi="Times New Roman" w:cs="Times New Roman"/>
          <w:sz w:val="24"/>
          <w:szCs w:val="24"/>
        </w:rPr>
        <w:t>речивость не только бытия человека, но и самого понятия – счастья: соотношение чувств, эмоций и протяженности времени жизни  человека.</w:t>
      </w:r>
    </w:p>
    <w:p w:rsidR="00BD49DB" w:rsidRPr="00BD49DB" w:rsidRDefault="00BD49DB" w:rsidP="00BD49DB">
      <w:pPr>
        <w:spacing w:after="0" w:line="24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 xml:space="preserve">Тем более, что  рекомендация счастья была дана уже давно: в древности на латыни – «Здравый ум в  здоровом теле, - Бог даст, </w:t>
      </w:r>
      <w:proofErr w:type="gramStart"/>
      <w:r w:rsidRPr="00BD49DB">
        <w:rPr>
          <w:rFonts w:ascii="Times New Roman" w:eastAsia="Calibri" w:hAnsi="Times New Roman" w:cs="Times New Roman"/>
          <w:sz w:val="24"/>
          <w:szCs w:val="24"/>
        </w:rPr>
        <w:t>-б</w:t>
      </w:r>
      <w:proofErr w:type="gramEnd"/>
      <w:r w:rsidRPr="00BD49DB">
        <w:rPr>
          <w:rFonts w:ascii="Times New Roman" w:eastAsia="Calibri" w:hAnsi="Times New Roman" w:cs="Times New Roman"/>
          <w:sz w:val="24"/>
          <w:szCs w:val="24"/>
        </w:rPr>
        <w:t>удет большое счастье!». Рецепт счастья предлагал  и Альберт Эйнштейн в записке, которая была продана на аукционе в Иерус</w:t>
      </w:r>
      <w:r w:rsidRPr="00BD49DB">
        <w:rPr>
          <w:rFonts w:ascii="Times New Roman" w:eastAsia="Calibri" w:hAnsi="Times New Roman" w:cs="Times New Roman"/>
          <w:sz w:val="24"/>
          <w:szCs w:val="24"/>
        </w:rPr>
        <w:t>а</w:t>
      </w:r>
      <w:r w:rsidRPr="00BD49DB">
        <w:rPr>
          <w:rFonts w:ascii="Times New Roman" w:eastAsia="Calibri" w:hAnsi="Times New Roman" w:cs="Times New Roman"/>
          <w:sz w:val="24"/>
          <w:szCs w:val="24"/>
        </w:rPr>
        <w:t xml:space="preserve">лиме за 1 млн.560тыс. долларов. </w:t>
      </w:r>
      <w:proofErr w:type="spellStart"/>
      <w:r w:rsidRPr="00BD49DB">
        <w:rPr>
          <w:rFonts w:ascii="Times New Roman" w:eastAsia="Calibri" w:hAnsi="Times New Roman" w:cs="Times New Roman"/>
          <w:sz w:val="24"/>
          <w:szCs w:val="24"/>
        </w:rPr>
        <w:t>А.Эйнштейн</w:t>
      </w:r>
      <w:proofErr w:type="spellEnd"/>
      <w:r w:rsidRPr="00BD49DB">
        <w:rPr>
          <w:rFonts w:ascii="Times New Roman" w:eastAsia="Calibri" w:hAnsi="Times New Roman" w:cs="Times New Roman"/>
          <w:sz w:val="24"/>
          <w:szCs w:val="24"/>
        </w:rPr>
        <w:t xml:space="preserve"> указывал в ней, что достижение задуманной цели не гарантирует счастье. Итак, на листке из блокнота с логотипом Гостиницы </w:t>
      </w:r>
      <w:r w:rsidRPr="00BD49DB">
        <w:rPr>
          <w:rFonts w:ascii="Times New Roman" w:eastAsia="Calibri" w:hAnsi="Times New Roman" w:cs="Times New Roman"/>
          <w:sz w:val="24"/>
          <w:szCs w:val="24"/>
          <w:lang w:val="en-US"/>
        </w:rPr>
        <w:t>Imperial</w:t>
      </w:r>
      <w:r w:rsidRPr="00BD49DB">
        <w:rPr>
          <w:rFonts w:ascii="Times New Roman" w:eastAsia="Calibri" w:hAnsi="Times New Roman" w:cs="Times New Roman"/>
          <w:sz w:val="24"/>
          <w:szCs w:val="24"/>
        </w:rPr>
        <w:t xml:space="preserve"> </w:t>
      </w:r>
      <w:r w:rsidRPr="00BD49DB">
        <w:rPr>
          <w:rFonts w:ascii="Times New Roman" w:eastAsia="Calibri" w:hAnsi="Times New Roman" w:cs="Times New Roman"/>
          <w:sz w:val="24"/>
          <w:szCs w:val="24"/>
          <w:lang w:val="en-US"/>
        </w:rPr>
        <w:t>Hotel</w:t>
      </w:r>
      <w:r w:rsidRPr="00BD49DB">
        <w:rPr>
          <w:rFonts w:ascii="Times New Roman" w:eastAsia="Calibri" w:hAnsi="Times New Roman" w:cs="Times New Roman"/>
          <w:sz w:val="24"/>
          <w:szCs w:val="24"/>
        </w:rPr>
        <w:t xml:space="preserve"> </w:t>
      </w:r>
      <w:r w:rsidRPr="00BD49DB">
        <w:rPr>
          <w:rFonts w:ascii="Times New Roman" w:eastAsia="Calibri" w:hAnsi="Times New Roman" w:cs="Times New Roman"/>
          <w:sz w:val="24"/>
          <w:szCs w:val="24"/>
          <w:lang w:val="en-US"/>
        </w:rPr>
        <w:t>Tokyo</w:t>
      </w:r>
      <w:r w:rsidRPr="00BD49DB">
        <w:rPr>
          <w:rFonts w:ascii="Times New Roman" w:eastAsia="Calibri" w:hAnsi="Times New Roman" w:cs="Times New Roman"/>
          <w:sz w:val="24"/>
          <w:szCs w:val="24"/>
        </w:rPr>
        <w:t xml:space="preserve"> было написано по-немецки: «Спокойная и скромная жизнь принесет больше счастья, чем  погоня за успехом и постоянное беспокойство, которое её сопровождает»[8].</w:t>
      </w:r>
    </w:p>
    <w:p w:rsidR="00BD49DB" w:rsidRPr="00BD49DB" w:rsidRDefault="00BD49DB" w:rsidP="00BD49DB">
      <w:pPr>
        <w:spacing w:after="0" w:line="24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 xml:space="preserve">В исторической хронологии необходимо отметить тот факт, что в 30-е годы </w:t>
      </w:r>
      <w:r w:rsidRPr="00BD49DB">
        <w:rPr>
          <w:rFonts w:ascii="Times New Roman" w:eastAsia="Calibri" w:hAnsi="Times New Roman" w:cs="Times New Roman"/>
          <w:sz w:val="24"/>
          <w:szCs w:val="24"/>
          <w:lang w:val="en-US"/>
        </w:rPr>
        <w:t>XX</w:t>
      </w:r>
      <w:r w:rsidRPr="00BD49DB">
        <w:rPr>
          <w:rFonts w:ascii="Times New Roman" w:eastAsia="Calibri" w:hAnsi="Times New Roman" w:cs="Times New Roman"/>
          <w:sz w:val="24"/>
          <w:szCs w:val="24"/>
        </w:rPr>
        <w:t xml:space="preserve"> в</w:t>
      </w:r>
      <w:r w:rsidRPr="00BD49DB">
        <w:rPr>
          <w:rFonts w:ascii="Times New Roman" w:eastAsia="Calibri" w:hAnsi="Times New Roman" w:cs="Times New Roman"/>
          <w:sz w:val="24"/>
          <w:szCs w:val="24"/>
        </w:rPr>
        <w:t>е</w:t>
      </w:r>
      <w:r w:rsidRPr="00BD49DB">
        <w:rPr>
          <w:rFonts w:ascii="Times New Roman" w:eastAsia="Calibri" w:hAnsi="Times New Roman" w:cs="Times New Roman"/>
          <w:sz w:val="24"/>
          <w:szCs w:val="24"/>
        </w:rPr>
        <w:t>ка советские писатели в художественной  литературе  поднимали вопрос экономических проблем счастья. В качестве примера приведем одно из популярных литературных прои</w:t>
      </w:r>
      <w:r w:rsidRPr="00BD49DB">
        <w:rPr>
          <w:rFonts w:ascii="Times New Roman" w:eastAsia="Calibri" w:hAnsi="Times New Roman" w:cs="Times New Roman"/>
          <w:sz w:val="24"/>
          <w:szCs w:val="24"/>
        </w:rPr>
        <w:t>з</w:t>
      </w:r>
      <w:r w:rsidRPr="00BD49DB">
        <w:rPr>
          <w:rFonts w:ascii="Times New Roman" w:eastAsia="Calibri" w:hAnsi="Times New Roman" w:cs="Times New Roman"/>
          <w:sz w:val="24"/>
          <w:szCs w:val="24"/>
        </w:rPr>
        <w:t xml:space="preserve">ведения </w:t>
      </w:r>
      <w:proofErr w:type="spellStart"/>
      <w:r w:rsidRPr="00BD49DB">
        <w:rPr>
          <w:rFonts w:ascii="Times New Roman" w:eastAsia="Calibri" w:hAnsi="Times New Roman" w:cs="Times New Roman"/>
          <w:sz w:val="24"/>
          <w:szCs w:val="24"/>
        </w:rPr>
        <w:t>И.Ильфа</w:t>
      </w:r>
      <w:proofErr w:type="spellEnd"/>
      <w:r w:rsidRPr="00BD49DB">
        <w:rPr>
          <w:rFonts w:ascii="Times New Roman" w:eastAsia="Calibri" w:hAnsi="Times New Roman" w:cs="Times New Roman"/>
          <w:sz w:val="24"/>
          <w:szCs w:val="24"/>
        </w:rPr>
        <w:t xml:space="preserve"> и Е. Петрова – роман «Золотой теленок», где глубоко раскрывается эк</w:t>
      </w:r>
      <w:r w:rsidRPr="00BD49DB">
        <w:rPr>
          <w:rFonts w:ascii="Times New Roman" w:eastAsia="Calibri" w:hAnsi="Times New Roman" w:cs="Times New Roman"/>
          <w:sz w:val="24"/>
          <w:szCs w:val="24"/>
        </w:rPr>
        <w:t>о</w:t>
      </w:r>
      <w:r w:rsidRPr="00BD49DB">
        <w:rPr>
          <w:rFonts w:ascii="Times New Roman" w:eastAsia="Calibri" w:hAnsi="Times New Roman" w:cs="Times New Roman"/>
          <w:sz w:val="24"/>
          <w:szCs w:val="24"/>
        </w:rPr>
        <w:t>номические характеристики «счастья» в стоимостном, денежном выражении. При этом, авторы «Золотого теленка» раскрывают механизм экономики счастья с такой образн</w:t>
      </w:r>
      <w:r w:rsidRPr="00BD49DB">
        <w:rPr>
          <w:rFonts w:ascii="Times New Roman" w:eastAsia="Calibri" w:hAnsi="Times New Roman" w:cs="Times New Roman"/>
          <w:sz w:val="24"/>
          <w:szCs w:val="24"/>
        </w:rPr>
        <w:t>о</w:t>
      </w:r>
      <w:r w:rsidRPr="00BD49DB">
        <w:rPr>
          <w:rFonts w:ascii="Times New Roman" w:eastAsia="Calibri" w:hAnsi="Times New Roman" w:cs="Times New Roman"/>
          <w:sz w:val="24"/>
          <w:szCs w:val="24"/>
        </w:rPr>
        <w:t>стью, бухгалтерской точностью   и социальной направленностью, как будто эти писатели  продолжительное время рассчитывали показатель «экономики счастья» для своего  ром</w:t>
      </w:r>
      <w:r w:rsidRPr="00BD49DB">
        <w:rPr>
          <w:rFonts w:ascii="Times New Roman" w:eastAsia="Calibri" w:hAnsi="Times New Roman" w:cs="Times New Roman"/>
          <w:sz w:val="24"/>
          <w:szCs w:val="24"/>
        </w:rPr>
        <w:t>а</w:t>
      </w:r>
      <w:r w:rsidRPr="00BD49DB">
        <w:rPr>
          <w:rFonts w:ascii="Times New Roman" w:eastAsia="Calibri" w:hAnsi="Times New Roman" w:cs="Times New Roman"/>
          <w:sz w:val="24"/>
          <w:szCs w:val="24"/>
        </w:rPr>
        <w:t>на. Вместе с тем, следует указать, что любые расчеты, связанные с экономическими пр</w:t>
      </w:r>
      <w:r w:rsidRPr="00BD49DB">
        <w:rPr>
          <w:rFonts w:ascii="Times New Roman" w:eastAsia="Calibri" w:hAnsi="Times New Roman" w:cs="Times New Roman"/>
          <w:sz w:val="24"/>
          <w:szCs w:val="24"/>
        </w:rPr>
        <w:t>о</w:t>
      </w:r>
      <w:r w:rsidRPr="00BD49DB">
        <w:rPr>
          <w:rFonts w:ascii="Times New Roman" w:eastAsia="Calibri" w:hAnsi="Times New Roman" w:cs="Times New Roman"/>
          <w:sz w:val="24"/>
          <w:szCs w:val="24"/>
        </w:rPr>
        <w:t>блемами счастья не способны полностью раскрыть такое сложное понятие как «счастье». Здесь требуется целый комплекс наук, которые изучают и рассматривают проблемы сч</w:t>
      </w:r>
      <w:r w:rsidRPr="00BD49DB">
        <w:rPr>
          <w:rFonts w:ascii="Times New Roman" w:eastAsia="Calibri" w:hAnsi="Times New Roman" w:cs="Times New Roman"/>
          <w:sz w:val="24"/>
          <w:szCs w:val="24"/>
        </w:rPr>
        <w:t>а</w:t>
      </w:r>
      <w:r w:rsidRPr="00BD49DB">
        <w:rPr>
          <w:rFonts w:ascii="Times New Roman" w:eastAsia="Calibri" w:hAnsi="Times New Roman" w:cs="Times New Roman"/>
          <w:sz w:val="24"/>
          <w:szCs w:val="24"/>
        </w:rPr>
        <w:t>стья, - о которых  прежде указывалось выше.</w:t>
      </w:r>
    </w:p>
    <w:p w:rsidR="00BD49DB" w:rsidRPr="00BD49DB" w:rsidRDefault="00BD49DB" w:rsidP="00BD49DB">
      <w:pPr>
        <w:spacing w:after="0" w:line="24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Причём, само понятие «счастья» или «полного счастья» раскрывается и рассчит</w:t>
      </w:r>
      <w:r w:rsidRPr="00BD49DB">
        <w:rPr>
          <w:rFonts w:ascii="Times New Roman" w:eastAsia="Calibri" w:hAnsi="Times New Roman" w:cs="Times New Roman"/>
          <w:sz w:val="24"/>
          <w:szCs w:val="24"/>
        </w:rPr>
        <w:t>ы</w:t>
      </w:r>
      <w:r w:rsidRPr="00BD49DB">
        <w:rPr>
          <w:rFonts w:ascii="Times New Roman" w:eastAsia="Calibri" w:hAnsi="Times New Roman" w:cs="Times New Roman"/>
          <w:sz w:val="24"/>
          <w:szCs w:val="24"/>
        </w:rPr>
        <w:t xml:space="preserve">вается с </w:t>
      </w:r>
      <w:proofErr w:type="gramStart"/>
      <w:r w:rsidRPr="00BD49DB">
        <w:rPr>
          <w:rFonts w:ascii="Times New Roman" w:eastAsia="Calibri" w:hAnsi="Times New Roman" w:cs="Times New Roman"/>
          <w:sz w:val="24"/>
          <w:szCs w:val="24"/>
        </w:rPr>
        <w:t>финансовой</w:t>
      </w:r>
      <w:proofErr w:type="gramEnd"/>
      <w:r w:rsidRPr="00BD49DB">
        <w:rPr>
          <w:rFonts w:ascii="Times New Roman" w:eastAsia="Calibri" w:hAnsi="Times New Roman" w:cs="Times New Roman"/>
          <w:sz w:val="24"/>
          <w:szCs w:val="24"/>
        </w:rPr>
        <w:t xml:space="preserve"> точность: « - Скажите, Шура, честно, сколько вам нужно денег для счастья? – спросил Остап. – Только подсчитайте всё. – Сто рублей, - ответил Балаганов, с сожалением отрываясь от хлеба с колбасой. – Да нет, вы меня не поняли. Не на сегодня</w:t>
      </w:r>
      <w:r w:rsidRPr="00BD49DB">
        <w:rPr>
          <w:rFonts w:ascii="Times New Roman" w:eastAsia="Calibri" w:hAnsi="Times New Roman" w:cs="Times New Roman"/>
          <w:sz w:val="24"/>
          <w:szCs w:val="24"/>
        </w:rPr>
        <w:t>ш</w:t>
      </w:r>
      <w:r w:rsidRPr="00BD49DB">
        <w:rPr>
          <w:rFonts w:ascii="Times New Roman" w:eastAsia="Calibri" w:hAnsi="Times New Roman" w:cs="Times New Roman"/>
          <w:sz w:val="24"/>
          <w:szCs w:val="24"/>
        </w:rPr>
        <w:t xml:space="preserve">ний день, а вообще. Для счастья. Ясно? Чтобы вам было хорошо жить на свете. Балаганов долго думал, несмело улыбаясь, и наконец, объявил, что </w:t>
      </w:r>
      <w:r w:rsidRPr="00BD49DB">
        <w:rPr>
          <w:rFonts w:ascii="Times New Roman" w:eastAsia="Calibri" w:hAnsi="Times New Roman" w:cs="Times New Roman"/>
          <w:sz w:val="24"/>
          <w:szCs w:val="24"/>
          <w:u w:val="single"/>
        </w:rPr>
        <w:t>для полного счастья ему нужно шесть тысяч четыреста рублей</w:t>
      </w:r>
      <w:r w:rsidRPr="00BD49DB">
        <w:rPr>
          <w:rFonts w:ascii="Times New Roman" w:eastAsia="Calibri" w:hAnsi="Times New Roman" w:cs="Times New Roman"/>
          <w:sz w:val="24"/>
          <w:szCs w:val="24"/>
        </w:rPr>
        <w:t xml:space="preserve"> и что с этой суммой ему будет на свете очень хорошо. – Ладно, - сказал Остап, - получите пятьдесят тысяч»</w:t>
      </w:r>
      <w:r w:rsidRPr="00BD49DB">
        <w:rPr>
          <w:rFonts w:ascii="Times New Roman" w:eastAsia="Calibri" w:hAnsi="Times New Roman" w:cs="Times New Roman"/>
          <w:b/>
          <w:sz w:val="24"/>
          <w:szCs w:val="24"/>
        </w:rPr>
        <w:t>[2, с. 248]</w:t>
      </w:r>
      <w:r w:rsidRPr="00BD49DB">
        <w:rPr>
          <w:rFonts w:ascii="Times New Roman" w:eastAsia="Calibri" w:hAnsi="Times New Roman" w:cs="Times New Roman"/>
          <w:sz w:val="24"/>
          <w:szCs w:val="24"/>
        </w:rPr>
        <w:t>.</w:t>
      </w:r>
    </w:p>
    <w:p w:rsidR="00BD49DB" w:rsidRPr="00BD49DB" w:rsidRDefault="00BD49DB" w:rsidP="00BD49DB">
      <w:pPr>
        <w:spacing w:after="0" w:line="24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 xml:space="preserve">Щедрость Остапа </w:t>
      </w:r>
      <w:proofErr w:type="spellStart"/>
      <w:r w:rsidRPr="00BD49DB">
        <w:rPr>
          <w:rFonts w:ascii="Times New Roman" w:eastAsia="Calibri" w:hAnsi="Times New Roman" w:cs="Times New Roman"/>
          <w:sz w:val="24"/>
          <w:szCs w:val="24"/>
        </w:rPr>
        <w:t>Ибрагимовича</w:t>
      </w:r>
      <w:proofErr w:type="spellEnd"/>
      <w:r w:rsidRPr="00BD49DB">
        <w:rPr>
          <w:rFonts w:ascii="Times New Roman" w:eastAsia="Calibri" w:hAnsi="Times New Roman" w:cs="Times New Roman"/>
          <w:sz w:val="24"/>
          <w:szCs w:val="24"/>
        </w:rPr>
        <w:t xml:space="preserve"> оказалась почти в восемь раз больше, чем желание полного счастья Шуры </w:t>
      </w:r>
      <w:proofErr w:type="spellStart"/>
      <w:r w:rsidRPr="00BD49DB">
        <w:rPr>
          <w:rFonts w:ascii="Times New Roman" w:eastAsia="Calibri" w:hAnsi="Times New Roman" w:cs="Times New Roman"/>
          <w:sz w:val="24"/>
          <w:szCs w:val="24"/>
        </w:rPr>
        <w:t>Балаганова</w:t>
      </w:r>
      <w:proofErr w:type="spellEnd"/>
      <w:r w:rsidRPr="00BD49DB">
        <w:rPr>
          <w:rFonts w:ascii="Times New Roman" w:eastAsia="Calibri" w:hAnsi="Times New Roman" w:cs="Times New Roman"/>
          <w:sz w:val="24"/>
          <w:szCs w:val="24"/>
        </w:rPr>
        <w:t>. Писатели это могут себе позволить. В отличие от п</w:t>
      </w:r>
      <w:r w:rsidRPr="00BD49DB">
        <w:rPr>
          <w:rFonts w:ascii="Times New Roman" w:eastAsia="Calibri" w:hAnsi="Times New Roman" w:cs="Times New Roman"/>
          <w:sz w:val="24"/>
          <w:szCs w:val="24"/>
        </w:rPr>
        <w:t>и</w:t>
      </w:r>
      <w:r w:rsidRPr="00BD49DB">
        <w:rPr>
          <w:rFonts w:ascii="Times New Roman" w:eastAsia="Calibri" w:hAnsi="Times New Roman" w:cs="Times New Roman"/>
          <w:sz w:val="24"/>
          <w:szCs w:val="24"/>
        </w:rPr>
        <w:t>сателей, экономисты должны чётко представить расчёты таких понятий, как счастье, или полное счастье. Для этого необходимо разработать специальную методику прогнозного или экспертного расчёта, на которую можно будет опираться и ориентироваться.</w:t>
      </w:r>
    </w:p>
    <w:p w:rsidR="00BD49DB" w:rsidRPr="00BD49DB" w:rsidRDefault="00BD49DB" w:rsidP="00BD49DB">
      <w:pPr>
        <w:spacing w:after="0" w:line="24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Обратим внимание на тот факт, что экономические категории не могут полностью раскрыть такое объёмное и противоречивое понятие как «счастье». Здесь необходимо о</w:t>
      </w:r>
      <w:r w:rsidRPr="00BD49DB">
        <w:rPr>
          <w:rFonts w:ascii="Times New Roman" w:eastAsia="Calibri" w:hAnsi="Times New Roman" w:cs="Times New Roman"/>
          <w:sz w:val="24"/>
          <w:szCs w:val="24"/>
        </w:rPr>
        <w:t>б</w:t>
      </w:r>
      <w:r w:rsidRPr="00BD49DB">
        <w:rPr>
          <w:rFonts w:ascii="Times New Roman" w:eastAsia="Calibri" w:hAnsi="Times New Roman" w:cs="Times New Roman"/>
          <w:sz w:val="24"/>
          <w:szCs w:val="24"/>
        </w:rPr>
        <w:t>ратиться к социальной психологии, политологии, экономическим системам (плановая экономика или административно-распорядительная система, традиционная экономика, рыночная экономика, смешанные системы и т.д.).</w:t>
      </w:r>
    </w:p>
    <w:p w:rsidR="00BD49DB" w:rsidRPr="00BD49DB" w:rsidRDefault="00BD49DB" w:rsidP="00BD49DB">
      <w:pPr>
        <w:spacing w:after="0" w:line="24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lastRenderedPageBreak/>
        <w:t xml:space="preserve">Снова обратимся к роману «Золотой телёнок». Великий комбинатор – Остап </w:t>
      </w:r>
      <w:proofErr w:type="spellStart"/>
      <w:r w:rsidRPr="00BD49DB">
        <w:rPr>
          <w:rFonts w:ascii="Times New Roman" w:eastAsia="Calibri" w:hAnsi="Times New Roman" w:cs="Times New Roman"/>
          <w:sz w:val="24"/>
          <w:szCs w:val="24"/>
        </w:rPr>
        <w:t>Ибр</w:t>
      </w:r>
      <w:r w:rsidRPr="00BD49DB">
        <w:rPr>
          <w:rFonts w:ascii="Times New Roman" w:eastAsia="Calibri" w:hAnsi="Times New Roman" w:cs="Times New Roman"/>
          <w:sz w:val="24"/>
          <w:szCs w:val="24"/>
        </w:rPr>
        <w:t>а</w:t>
      </w:r>
      <w:r w:rsidRPr="00BD49DB">
        <w:rPr>
          <w:rFonts w:ascii="Times New Roman" w:eastAsia="Calibri" w:hAnsi="Times New Roman" w:cs="Times New Roman"/>
          <w:sz w:val="24"/>
          <w:szCs w:val="24"/>
        </w:rPr>
        <w:t>гимович</w:t>
      </w:r>
      <w:proofErr w:type="spellEnd"/>
      <w:r w:rsidRPr="00BD49DB">
        <w:rPr>
          <w:rFonts w:ascii="Times New Roman" w:eastAsia="Calibri" w:hAnsi="Times New Roman" w:cs="Times New Roman"/>
          <w:sz w:val="24"/>
          <w:szCs w:val="24"/>
        </w:rPr>
        <w:t xml:space="preserve"> Бендер, получил от Корейко, точнее продал папку о преступной деятельности подпольного советского миллионера, деньги в размере одного миллиона рублей (сове</w:t>
      </w:r>
      <w:r w:rsidRPr="00BD49DB">
        <w:rPr>
          <w:rFonts w:ascii="Times New Roman" w:eastAsia="Calibri" w:hAnsi="Times New Roman" w:cs="Times New Roman"/>
          <w:sz w:val="24"/>
          <w:szCs w:val="24"/>
        </w:rPr>
        <w:t>т</w:t>
      </w:r>
      <w:r w:rsidRPr="00BD49DB">
        <w:rPr>
          <w:rFonts w:ascii="Times New Roman" w:eastAsia="Calibri" w:hAnsi="Times New Roman" w:cs="Times New Roman"/>
          <w:sz w:val="24"/>
          <w:szCs w:val="24"/>
        </w:rPr>
        <w:t xml:space="preserve">ских). Бендер размышлял: «И это путь миллионера! … - думал он с огорчением. – Где уважение? Где почёт? Где слава? Где власть?» </w:t>
      </w:r>
      <w:r w:rsidRPr="00BD49DB">
        <w:rPr>
          <w:rFonts w:ascii="Times New Roman" w:eastAsia="Calibri" w:hAnsi="Times New Roman" w:cs="Times New Roman"/>
          <w:b/>
          <w:sz w:val="24"/>
          <w:szCs w:val="24"/>
        </w:rPr>
        <w:t>[2, с. 250]</w:t>
      </w:r>
      <w:r w:rsidRPr="00BD49DB">
        <w:rPr>
          <w:rFonts w:ascii="Times New Roman" w:eastAsia="Calibri" w:hAnsi="Times New Roman" w:cs="Times New Roman"/>
          <w:b/>
          <w:sz w:val="24"/>
          <w:szCs w:val="24"/>
          <w:vertAlign w:val="superscript"/>
        </w:rPr>
        <w:footnoteReference w:id="4"/>
      </w:r>
      <w:r w:rsidRPr="00BD49DB">
        <w:rPr>
          <w:rFonts w:ascii="Times New Roman" w:eastAsia="Calibri" w:hAnsi="Times New Roman" w:cs="Times New Roman"/>
          <w:sz w:val="24"/>
          <w:szCs w:val="24"/>
        </w:rPr>
        <w:t>.</w:t>
      </w:r>
    </w:p>
    <w:p w:rsidR="00BD49DB" w:rsidRPr="00BD49DB" w:rsidRDefault="00BD49DB" w:rsidP="00BD49DB">
      <w:pPr>
        <w:spacing w:after="0" w:line="24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Более того, полученный миллион рублей становится источником беспокойства и волнения, и приносит одни страдания и несчастья в социалистическом обществе той эп</w:t>
      </w:r>
      <w:r w:rsidRPr="00BD49DB">
        <w:rPr>
          <w:rFonts w:ascii="Times New Roman" w:eastAsia="Calibri" w:hAnsi="Times New Roman" w:cs="Times New Roman"/>
          <w:sz w:val="24"/>
          <w:szCs w:val="24"/>
        </w:rPr>
        <w:t>о</w:t>
      </w:r>
      <w:r w:rsidRPr="00BD49DB">
        <w:rPr>
          <w:rFonts w:ascii="Times New Roman" w:eastAsia="Calibri" w:hAnsi="Times New Roman" w:cs="Times New Roman"/>
          <w:sz w:val="24"/>
          <w:szCs w:val="24"/>
        </w:rPr>
        <w:t>хи. Продолжим рассматривать сюжет романа, с точки зрения «экономики счастья» и пс</w:t>
      </w:r>
      <w:r w:rsidRPr="00BD49DB">
        <w:rPr>
          <w:rFonts w:ascii="Times New Roman" w:eastAsia="Calibri" w:hAnsi="Times New Roman" w:cs="Times New Roman"/>
          <w:sz w:val="24"/>
          <w:szCs w:val="24"/>
        </w:rPr>
        <w:t>и</w:t>
      </w:r>
      <w:r w:rsidRPr="00BD49DB">
        <w:rPr>
          <w:rFonts w:ascii="Times New Roman" w:eastAsia="Calibri" w:hAnsi="Times New Roman" w:cs="Times New Roman"/>
          <w:sz w:val="24"/>
          <w:szCs w:val="24"/>
        </w:rPr>
        <w:t xml:space="preserve">хологического  размышления  главного героя - Остапа </w:t>
      </w:r>
      <w:proofErr w:type="spellStart"/>
      <w:r w:rsidRPr="00BD49DB">
        <w:rPr>
          <w:rFonts w:ascii="Times New Roman" w:eastAsia="Calibri" w:hAnsi="Times New Roman" w:cs="Times New Roman"/>
          <w:sz w:val="24"/>
          <w:szCs w:val="24"/>
        </w:rPr>
        <w:t>Бендера</w:t>
      </w:r>
      <w:proofErr w:type="spellEnd"/>
      <w:r w:rsidRPr="00BD49DB">
        <w:rPr>
          <w:rFonts w:ascii="Times New Roman" w:eastAsia="Calibri" w:hAnsi="Times New Roman" w:cs="Times New Roman"/>
          <w:sz w:val="24"/>
          <w:szCs w:val="24"/>
        </w:rPr>
        <w:t>: «Как распорядиться пр</w:t>
      </w:r>
      <w:r w:rsidRPr="00BD49DB">
        <w:rPr>
          <w:rFonts w:ascii="Times New Roman" w:eastAsia="Calibri" w:hAnsi="Times New Roman" w:cs="Times New Roman"/>
          <w:sz w:val="24"/>
          <w:szCs w:val="24"/>
        </w:rPr>
        <w:t>о</w:t>
      </w:r>
      <w:r w:rsidRPr="00BD49DB">
        <w:rPr>
          <w:rFonts w:ascii="Times New Roman" w:eastAsia="Calibri" w:hAnsi="Times New Roman" w:cs="Times New Roman"/>
          <w:sz w:val="24"/>
          <w:szCs w:val="24"/>
        </w:rPr>
        <w:t>клятым  кушем (</w:t>
      </w:r>
      <w:proofErr w:type="spellStart"/>
      <w:r w:rsidRPr="00BD49DB">
        <w:rPr>
          <w:rFonts w:ascii="Times New Roman" w:eastAsia="Calibri" w:hAnsi="Times New Roman" w:cs="Times New Roman"/>
          <w:sz w:val="24"/>
          <w:szCs w:val="24"/>
        </w:rPr>
        <w:t>т.е</w:t>
      </w:r>
      <w:proofErr w:type="gramStart"/>
      <w:r w:rsidRPr="00BD49DB">
        <w:rPr>
          <w:rFonts w:ascii="Times New Roman" w:eastAsia="Calibri" w:hAnsi="Times New Roman" w:cs="Times New Roman"/>
          <w:sz w:val="24"/>
          <w:szCs w:val="24"/>
        </w:rPr>
        <w:t>.м</w:t>
      </w:r>
      <w:proofErr w:type="gramEnd"/>
      <w:r w:rsidRPr="00BD49DB">
        <w:rPr>
          <w:rFonts w:ascii="Times New Roman" w:eastAsia="Calibri" w:hAnsi="Times New Roman" w:cs="Times New Roman"/>
          <w:sz w:val="24"/>
          <w:szCs w:val="24"/>
        </w:rPr>
        <w:t>иллионом</w:t>
      </w:r>
      <w:proofErr w:type="spellEnd"/>
      <w:r w:rsidRPr="00BD49DB">
        <w:rPr>
          <w:rFonts w:ascii="Times New Roman" w:eastAsia="Calibri" w:hAnsi="Times New Roman" w:cs="Times New Roman"/>
          <w:sz w:val="24"/>
          <w:szCs w:val="24"/>
        </w:rPr>
        <w:t xml:space="preserve"> –</w:t>
      </w:r>
      <w:proofErr w:type="spellStart"/>
      <w:r w:rsidRPr="00BD49DB">
        <w:rPr>
          <w:rFonts w:ascii="Times New Roman" w:eastAsia="Calibri" w:hAnsi="Times New Roman" w:cs="Times New Roman"/>
          <w:sz w:val="24"/>
          <w:szCs w:val="24"/>
        </w:rPr>
        <w:t>прим.авт</w:t>
      </w:r>
      <w:proofErr w:type="spellEnd"/>
      <w:r w:rsidRPr="00BD49DB">
        <w:rPr>
          <w:rFonts w:ascii="Times New Roman" w:eastAsia="Calibri" w:hAnsi="Times New Roman" w:cs="Times New Roman"/>
          <w:sz w:val="24"/>
          <w:szCs w:val="24"/>
        </w:rPr>
        <w:t>.) - который обогащает меня только моральными муками?</w:t>
      </w:r>
      <w:r w:rsidRPr="00BD49DB">
        <w:rPr>
          <w:rFonts w:ascii="Times New Roman" w:eastAsia="Calibri" w:hAnsi="Times New Roman" w:cs="Times New Roman"/>
          <w:b/>
          <w:sz w:val="24"/>
          <w:szCs w:val="24"/>
        </w:rPr>
        <w:t>[2, с.267]</w:t>
      </w:r>
    </w:p>
    <w:p w:rsidR="00BD49DB" w:rsidRPr="00BD49DB" w:rsidRDefault="00BD49DB" w:rsidP="00BD49DB">
      <w:pPr>
        <w:spacing w:after="0" w:line="24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 xml:space="preserve">Теперь обратимся к классическим персонажам </w:t>
      </w:r>
      <w:proofErr w:type="spellStart"/>
      <w:r w:rsidRPr="00BD49DB">
        <w:rPr>
          <w:rFonts w:ascii="Times New Roman" w:eastAsia="Calibri" w:hAnsi="Times New Roman" w:cs="Times New Roman"/>
          <w:sz w:val="24"/>
          <w:szCs w:val="24"/>
        </w:rPr>
        <w:t>В.Шекспира</w:t>
      </w:r>
      <w:proofErr w:type="spellEnd"/>
      <w:r w:rsidRPr="00BD49DB">
        <w:rPr>
          <w:rFonts w:ascii="Times New Roman" w:eastAsia="Calibri" w:hAnsi="Times New Roman" w:cs="Times New Roman"/>
          <w:sz w:val="24"/>
          <w:szCs w:val="24"/>
        </w:rPr>
        <w:t>, которыми пользоват</w:t>
      </w:r>
      <w:r w:rsidRPr="00BD49DB">
        <w:rPr>
          <w:rFonts w:ascii="Times New Roman" w:eastAsia="Calibri" w:hAnsi="Times New Roman" w:cs="Times New Roman"/>
          <w:sz w:val="24"/>
          <w:szCs w:val="24"/>
        </w:rPr>
        <w:t>ь</w:t>
      </w:r>
      <w:r w:rsidRPr="00BD49DB">
        <w:rPr>
          <w:rFonts w:ascii="Times New Roman" w:eastAsia="Calibri" w:hAnsi="Times New Roman" w:cs="Times New Roman"/>
          <w:sz w:val="24"/>
          <w:szCs w:val="24"/>
        </w:rPr>
        <w:t xml:space="preserve">ся </w:t>
      </w:r>
      <w:proofErr w:type="spellStart"/>
      <w:r w:rsidRPr="00BD49DB">
        <w:rPr>
          <w:rFonts w:ascii="Times New Roman" w:eastAsia="Calibri" w:hAnsi="Times New Roman" w:cs="Times New Roman"/>
          <w:sz w:val="24"/>
          <w:szCs w:val="24"/>
        </w:rPr>
        <w:t>К.Маркс</w:t>
      </w:r>
      <w:proofErr w:type="spellEnd"/>
      <w:r w:rsidRPr="00BD49DB">
        <w:rPr>
          <w:rFonts w:ascii="Times New Roman" w:eastAsia="Calibri" w:hAnsi="Times New Roman" w:cs="Times New Roman"/>
          <w:sz w:val="24"/>
          <w:szCs w:val="24"/>
        </w:rPr>
        <w:t xml:space="preserve"> в «Капитале»: «Стоимость…товаров отличается от вдовицы </w:t>
      </w:r>
      <w:proofErr w:type="spellStart"/>
      <w:r w:rsidRPr="00BD49DB">
        <w:rPr>
          <w:rFonts w:ascii="Times New Roman" w:eastAsia="Calibri" w:hAnsi="Times New Roman" w:cs="Times New Roman"/>
          <w:sz w:val="24"/>
          <w:szCs w:val="24"/>
        </w:rPr>
        <w:t>Куикли</w:t>
      </w:r>
      <w:proofErr w:type="spellEnd"/>
      <w:r w:rsidRPr="00BD49DB">
        <w:rPr>
          <w:rFonts w:ascii="Times New Roman" w:eastAsia="Calibri" w:hAnsi="Times New Roman" w:cs="Times New Roman"/>
          <w:sz w:val="24"/>
          <w:szCs w:val="24"/>
        </w:rPr>
        <w:t xml:space="preserve">, что не знаешь, как за нее взяться» </w:t>
      </w:r>
      <w:r w:rsidRPr="00BD49DB">
        <w:rPr>
          <w:rFonts w:ascii="Times New Roman" w:eastAsia="Calibri" w:hAnsi="Times New Roman" w:cs="Times New Roman"/>
          <w:b/>
          <w:sz w:val="24"/>
          <w:szCs w:val="24"/>
        </w:rPr>
        <w:t>[6, с.56].</w:t>
      </w:r>
      <w:r w:rsidRPr="00BD49DB">
        <w:rPr>
          <w:rFonts w:ascii="Times New Roman" w:eastAsia="Calibri" w:hAnsi="Times New Roman" w:cs="Times New Roman"/>
          <w:sz w:val="24"/>
          <w:szCs w:val="24"/>
        </w:rPr>
        <w:t xml:space="preserve"> Здесь  используется литературный образ, созданный Шекспиром – трактирщицы, которая становится прообразом в противоположность кат</w:t>
      </w:r>
      <w:r w:rsidRPr="00BD49DB">
        <w:rPr>
          <w:rFonts w:ascii="Times New Roman" w:eastAsia="Calibri" w:hAnsi="Times New Roman" w:cs="Times New Roman"/>
          <w:sz w:val="24"/>
          <w:szCs w:val="24"/>
        </w:rPr>
        <w:t>е</w:t>
      </w:r>
      <w:r w:rsidRPr="00BD49DB">
        <w:rPr>
          <w:rFonts w:ascii="Times New Roman" w:eastAsia="Calibri" w:hAnsi="Times New Roman" w:cs="Times New Roman"/>
          <w:sz w:val="24"/>
          <w:szCs w:val="24"/>
        </w:rPr>
        <w:t>гории стоимости.</w:t>
      </w:r>
    </w:p>
    <w:p w:rsidR="00BD49DB" w:rsidRPr="00BD49DB" w:rsidRDefault="00BD49DB" w:rsidP="00BD49DB">
      <w:pPr>
        <w:spacing w:after="0" w:line="24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 xml:space="preserve">«Бойкая </w:t>
      </w:r>
      <w:proofErr w:type="gramStart"/>
      <w:r w:rsidRPr="00BD49DB">
        <w:rPr>
          <w:rFonts w:ascii="Times New Roman" w:eastAsia="Calibri" w:hAnsi="Times New Roman" w:cs="Times New Roman"/>
          <w:sz w:val="24"/>
          <w:szCs w:val="24"/>
        </w:rPr>
        <w:t>проныра</w:t>
      </w:r>
      <w:proofErr w:type="gramEnd"/>
      <w:r w:rsidRPr="00BD49DB">
        <w:rPr>
          <w:rFonts w:ascii="Times New Roman" w:eastAsia="Calibri" w:hAnsi="Times New Roman" w:cs="Times New Roman"/>
          <w:sz w:val="24"/>
          <w:szCs w:val="24"/>
        </w:rPr>
        <w:t xml:space="preserve"> и сводня, любящая выпить, знающая цену деньгам и </w:t>
      </w:r>
      <w:r w:rsidRPr="00BD49DB">
        <w:rPr>
          <w:rFonts w:ascii="Times New Roman" w:eastAsia="Calibri" w:hAnsi="Times New Roman" w:cs="Times New Roman"/>
          <w:sz w:val="24"/>
          <w:szCs w:val="24"/>
          <w:u w:val="single"/>
        </w:rPr>
        <w:t>ради них г</w:t>
      </w:r>
      <w:r w:rsidRPr="00BD49DB">
        <w:rPr>
          <w:rFonts w:ascii="Times New Roman" w:eastAsia="Calibri" w:hAnsi="Times New Roman" w:cs="Times New Roman"/>
          <w:sz w:val="24"/>
          <w:szCs w:val="24"/>
          <w:u w:val="single"/>
        </w:rPr>
        <w:t>о</w:t>
      </w:r>
      <w:r w:rsidRPr="00BD49DB">
        <w:rPr>
          <w:rFonts w:ascii="Times New Roman" w:eastAsia="Calibri" w:hAnsi="Times New Roman" w:cs="Times New Roman"/>
          <w:sz w:val="24"/>
          <w:szCs w:val="24"/>
          <w:u w:val="single"/>
        </w:rPr>
        <w:t>товая на все</w:t>
      </w:r>
      <w:r w:rsidRPr="00BD49DB">
        <w:rPr>
          <w:rFonts w:ascii="Times New Roman" w:eastAsia="Calibri" w:hAnsi="Times New Roman" w:cs="Times New Roman"/>
          <w:sz w:val="24"/>
          <w:szCs w:val="24"/>
          <w:vertAlign w:val="superscript"/>
        </w:rPr>
        <w:footnoteReference w:id="5"/>
      </w:r>
      <w:r w:rsidRPr="00BD49DB">
        <w:rPr>
          <w:rFonts w:ascii="Times New Roman" w:eastAsia="Calibri" w:hAnsi="Times New Roman" w:cs="Times New Roman"/>
          <w:sz w:val="24"/>
          <w:szCs w:val="24"/>
        </w:rPr>
        <w:t xml:space="preserve">, вдовица </w:t>
      </w:r>
      <w:proofErr w:type="spellStart"/>
      <w:r w:rsidRPr="00BD49DB">
        <w:rPr>
          <w:rFonts w:ascii="Times New Roman" w:eastAsia="Calibri" w:hAnsi="Times New Roman" w:cs="Times New Roman"/>
          <w:sz w:val="24"/>
          <w:szCs w:val="24"/>
        </w:rPr>
        <w:t>Куикли</w:t>
      </w:r>
      <w:proofErr w:type="spellEnd"/>
      <w:r w:rsidRPr="00BD49DB">
        <w:rPr>
          <w:rFonts w:ascii="Times New Roman" w:eastAsia="Calibri" w:hAnsi="Times New Roman" w:cs="Times New Roman"/>
          <w:sz w:val="24"/>
          <w:szCs w:val="24"/>
        </w:rPr>
        <w:t xml:space="preserve"> успешно вела свои трактирные дела в харчевне «Кабанья голова», …» </w:t>
      </w:r>
      <w:r w:rsidRPr="00BD49DB">
        <w:rPr>
          <w:rFonts w:ascii="Times New Roman" w:eastAsia="Calibri" w:hAnsi="Times New Roman" w:cs="Times New Roman"/>
          <w:b/>
          <w:sz w:val="24"/>
          <w:szCs w:val="24"/>
        </w:rPr>
        <w:t xml:space="preserve">[5, </w:t>
      </w:r>
      <w:r w:rsidRPr="00BD49DB">
        <w:rPr>
          <w:rFonts w:ascii="Times New Roman" w:eastAsia="Calibri" w:hAnsi="Times New Roman" w:cs="Times New Roman"/>
          <w:b/>
          <w:sz w:val="24"/>
          <w:szCs w:val="24"/>
          <w:lang w:val="en-US"/>
        </w:rPr>
        <w:t>c</w:t>
      </w:r>
      <w:r w:rsidRPr="00BD49DB">
        <w:rPr>
          <w:rFonts w:ascii="Times New Roman" w:eastAsia="Calibri" w:hAnsi="Times New Roman" w:cs="Times New Roman"/>
          <w:b/>
          <w:sz w:val="24"/>
          <w:szCs w:val="24"/>
        </w:rPr>
        <w:t>.18]</w:t>
      </w:r>
      <w:r w:rsidRPr="00BD49DB">
        <w:rPr>
          <w:rFonts w:ascii="Times New Roman" w:eastAsia="Calibri" w:hAnsi="Times New Roman" w:cs="Times New Roman"/>
          <w:sz w:val="24"/>
          <w:szCs w:val="24"/>
        </w:rPr>
        <w:t xml:space="preserve">. И здесь главным побудительным мотивом выступают деньги, ради которых вдовица </w:t>
      </w:r>
      <w:proofErr w:type="spellStart"/>
      <w:r w:rsidRPr="00BD49DB">
        <w:rPr>
          <w:rFonts w:ascii="Times New Roman" w:eastAsia="Calibri" w:hAnsi="Times New Roman" w:cs="Times New Roman"/>
          <w:sz w:val="24"/>
          <w:szCs w:val="24"/>
        </w:rPr>
        <w:t>Куикли</w:t>
      </w:r>
      <w:proofErr w:type="spellEnd"/>
      <w:r w:rsidRPr="00BD49DB">
        <w:rPr>
          <w:rFonts w:ascii="Times New Roman" w:eastAsia="Calibri" w:hAnsi="Times New Roman" w:cs="Times New Roman"/>
          <w:sz w:val="24"/>
          <w:szCs w:val="24"/>
        </w:rPr>
        <w:t xml:space="preserve"> «готовая на все», значит это элемент, если не самого счастья, то показатель благополучия. Следовательно, деньги по-прежнему выступают в качестве о</w:t>
      </w:r>
      <w:r w:rsidRPr="00BD49DB">
        <w:rPr>
          <w:rFonts w:ascii="Times New Roman" w:eastAsia="Calibri" w:hAnsi="Times New Roman" w:cs="Times New Roman"/>
          <w:sz w:val="24"/>
          <w:szCs w:val="24"/>
        </w:rPr>
        <w:t>д</w:t>
      </w:r>
      <w:r w:rsidRPr="00BD49DB">
        <w:rPr>
          <w:rFonts w:ascii="Times New Roman" w:eastAsia="Calibri" w:hAnsi="Times New Roman" w:cs="Times New Roman"/>
          <w:sz w:val="24"/>
          <w:szCs w:val="24"/>
        </w:rPr>
        <w:t>ного из важного экономического элемента  счастья.</w:t>
      </w:r>
    </w:p>
    <w:p w:rsidR="00BD49DB" w:rsidRPr="00BD49DB" w:rsidRDefault="00BD49DB" w:rsidP="00BD49DB">
      <w:pPr>
        <w:spacing w:after="0" w:line="240" w:lineRule="auto"/>
        <w:ind w:firstLine="709"/>
        <w:jc w:val="both"/>
        <w:rPr>
          <w:rFonts w:ascii="Times New Roman" w:eastAsia="Calibri" w:hAnsi="Times New Roman" w:cs="Times New Roman"/>
          <w:b/>
          <w:sz w:val="24"/>
          <w:szCs w:val="24"/>
        </w:rPr>
      </w:pPr>
      <w:r w:rsidRPr="00BD49DB">
        <w:rPr>
          <w:rFonts w:ascii="Times New Roman" w:eastAsia="Calibri" w:hAnsi="Times New Roman" w:cs="Times New Roman"/>
          <w:sz w:val="24"/>
          <w:szCs w:val="24"/>
        </w:rPr>
        <w:t>Поэты и писатели могут точно определить «стоимость» человека, а также значение денег для измерения его мотивов и самого понятия «счастья». В качестве примера прив</w:t>
      </w:r>
      <w:r w:rsidRPr="00BD49DB">
        <w:rPr>
          <w:rFonts w:ascii="Times New Roman" w:eastAsia="Calibri" w:hAnsi="Times New Roman" w:cs="Times New Roman"/>
          <w:sz w:val="24"/>
          <w:szCs w:val="24"/>
        </w:rPr>
        <w:t>е</w:t>
      </w:r>
      <w:r w:rsidRPr="00BD49DB">
        <w:rPr>
          <w:rFonts w:ascii="Times New Roman" w:eastAsia="Calibri" w:hAnsi="Times New Roman" w:cs="Times New Roman"/>
          <w:sz w:val="24"/>
          <w:szCs w:val="24"/>
        </w:rPr>
        <w:t xml:space="preserve">дём отрывок из произведения </w:t>
      </w:r>
      <w:proofErr w:type="spellStart"/>
      <w:r w:rsidRPr="00BD49DB">
        <w:rPr>
          <w:rFonts w:ascii="Times New Roman" w:eastAsia="Calibri" w:hAnsi="Times New Roman" w:cs="Times New Roman"/>
          <w:sz w:val="24"/>
          <w:szCs w:val="24"/>
        </w:rPr>
        <w:t>В.В.Маяковского</w:t>
      </w:r>
      <w:proofErr w:type="spellEnd"/>
      <w:r w:rsidRPr="00BD49DB">
        <w:rPr>
          <w:rFonts w:ascii="Times New Roman" w:eastAsia="Calibri" w:hAnsi="Times New Roman" w:cs="Times New Roman"/>
          <w:sz w:val="24"/>
          <w:szCs w:val="24"/>
        </w:rPr>
        <w:t xml:space="preserve"> «Моё открытие Америки»: </w:t>
      </w:r>
    </w:p>
    <w:p w:rsidR="00BD49DB" w:rsidRPr="00BD49DB" w:rsidRDefault="00BD49DB" w:rsidP="00BD49DB">
      <w:pPr>
        <w:spacing w:after="0" w:line="240" w:lineRule="auto"/>
        <w:ind w:firstLine="709"/>
        <w:jc w:val="both"/>
        <w:rPr>
          <w:rFonts w:ascii="Times New Roman" w:eastAsia="Calibri" w:hAnsi="Times New Roman" w:cs="Times New Roman"/>
          <w:b/>
          <w:sz w:val="24"/>
          <w:szCs w:val="24"/>
        </w:rPr>
      </w:pPr>
      <w:r w:rsidRPr="00BD49DB">
        <w:rPr>
          <w:rFonts w:ascii="Times New Roman" w:eastAsia="Calibri" w:hAnsi="Times New Roman" w:cs="Times New Roman"/>
          <w:sz w:val="24"/>
          <w:szCs w:val="24"/>
        </w:rPr>
        <w:t>« - Вы смотритесь сегодня на два цента. Или: - Вы выглядите на миллион долларов. О вас не скажут мечтательно, чтобы слушатель терялся в догадках, - поэт, художник, ф</w:t>
      </w:r>
      <w:r w:rsidRPr="00BD49DB">
        <w:rPr>
          <w:rFonts w:ascii="Times New Roman" w:eastAsia="Calibri" w:hAnsi="Times New Roman" w:cs="Times New Roman"/>
          <w:sz w:val="24"/>
          <w:szCs w:val="24"/>
        </w:rPr>
        <w:t>и</w:t>
      </w:r>
      <w:r w:rsidRPr="00BD49DB">
        <w:rPr>
          <w:rFonts w:ascii="Times New Roman" w:eastAsia="Calibri" w:hAnsi="Times New Roman" w:cs="Times New Roman"/>
          <w:sz w:val="24"/>
          <w:szCs w:val="24"/>
        </w:rPr>
        <w:t>лософ. Американец определит точно: - это человек стоит 1230000 долларов. Этим сказано всё: кто ваши знакомые, где вас принимают, куда вы уедете летом и т.д. Бог – доллар, доллар – отец, доллар – дух святой»</w:t>
      </w:r>
      <w:r w:rsidRPr="00BD49DB">
        <w:rPr>
          <w:rFonts w:ascii="Times New Roman" w:eastAsia="Calibri" w:hAnsi="Times New Roman" w:cs="Times New Roman"/>
          <w:b/>
          <w:sz w:val="24"/>
          <w:szCs w:val="24"/>
        </w:rPr>
        <w:t xml:space="preserve"> [7, с.444-445].</w:t>
      </w:r>
    </w:p>
    <w:p w:rsidR="00BD49DB" w:rsidRPr="00BD49DB" w:rsidRDefault="00BD49DB" w:rsidP="00BD49DB">
      <w:pPr>
        <w:spacing w:after="0" w:line="24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Таким образом, здесь В.В. Маяковский проводит идею обожествления денежных знаков – доллара, и возведению их в некую духовную святость, которая  может стать о</w:t>
      </w:r>
      <w:r w:rsidRPr="00BD49DB">
        <w:rPr>
          <w:rFonts w:ascii="Times New Roman" w:eastAsia="Calibri" w:hAnsi="Times New Roman" w:cs="Times New Roman"/>
          <w:sz w:val="24"/>
          <w:szCs w:val="24"/>
        </w:rPr>
        <w:t>с</w:t>
      </w:r>
      <w:r w:rsidRPr="00BD49DB">
        <w:rPr>
          <w:rFonts w:ascii="Times New Roman" w:eastAsia="Calibri" w:hAnsi="Times New Roman" w:cs="Times New Roman"/>
          <w:sz w:val="24"/>
          <w:szCs w:val="24"/>
        </w:rPr>
        <w:t xml:space="preserve">новой счастливой жизни и благополучия. </w:t>
      </w:r>
      <w:proofErr w:type="gramStart"/>
      <w:r w:rsidRPr="00BD49DB">
        <w:rPr>
          <w:rFonts w:ascii="Times New Roman" w:eastAsia="Calibri" w:hAnsi="Times New Roman" w:cs="Times New Roman"/>
          <w:sz w:val="24"/>
          <w:szCs w:val="24"/>
        </w:rPr>
        <w:t>Очевидно</w:t>
      </w:r>
      <w:proofErr w:type="gramEnd"/>
      <w:r w:rsidRPr="00BD49DB">
        <w:rPr>
          <w:rFonts w:ascii="Times New Roman" w:eastAsia="Calibri" w:hAnsi="Times New Roman" w:cs="Times New Roman"/>
          <w:sz w:val="24"/>
          <w:szCs w:val="24"/>
        </w:rPr>
        <w:t xml:space="preserve"> это и есть счастье для тех, кто об</w:t>
      </w:r>
      <w:r w:rsidRPr="00BD49DB">
        <w:rPr>
          <w:rFonts w:ascii="Times New Roman" w:eastAsia="Calibri" w:hAnsi="Times New Roman" w:cs="Times New Roman"/>
          <w:sz w:val="24"/>
          <w:szCs w:val="24"/>
        </w:rPr>
        <w:t>о</w:t>
      </w:r>
      <w:r w:rsidRPr="00BD49DB">
        <w:rPr>
          <w:rFonts w:ascii="Times New Roman" w:eastAsia="Calibri" w:hAnsi="Times New Roman" w:cs="Times New Roman"/>
          <w:sz w:val="24"/>
          <w:szCs w:val="24"/>
        </w:rPr>
        <w:t>жествляет деньги. Поэт -  В.В. Маяковский по существу указал на один, может быть, ва</w:t>
      </w:r>
      <w:r w:rsidRPr="00BD49DB">
        <w:rPr>
          <w:rFonts w:ascii="Times New Roman" w:eastAsia="Calibri" w:hAnsi="Times New Roman" w:cs="Times New Roman"/>
          <w:sz w:val="24"/>
          <w:szCs w:val="24"/>
        </w:rPr>
        <w:t>ж</w:t>
      </w:r>
      <w:r w:rsidRPr="00BD49DB">
        <w:rPr>
          <w:rFonts w:ascii="Times New Roman" w:eastAsia="Calibri" w:hAnsi="Times New Roman" w:cs="Times New Roman"/>
          <w:sz w:val="24"/>
          <w:szCs w:val="24"/>
        </w:rPr>
        <w:t>ный элемент счастья, для рыночной экономики того времени, т.е. финансовое  благопол</w:t>
      </w:r>
      <w:r w:rsidRPr="00BD49DB">
        <w:rPr>
          <w:rFonts w:ascii="Times New Roman" w:eastAsia="Calibri" w:hAnsi="Times New Roman" w:cs="Times New Roman"/>
          <w:sz w:val="24"/>
          <w:szCs w:val="24"/>
        </w:rPr>
        <w:t>у</w:t>
      </w:r>
      <w:r w:rsidRPr="00BD49DB">
        <w:rPr>
          <w:rFonts w:ascii="Times New Roman" w:eastAsia="Calibri" w:hAnsi="Times New Roman" w:cs="Times New Roman"/>
          <w:sz w:val="24"/>
          <w:szCs w:val="24"/>
        </w:rPr>
        <w:t>чие человека, которое учитывается в современных методиках исчисления коэффициентов счастья в той или  иной модификации, т.е. задолго до появления нового направления – «экономики счастья».</w:t>
      </w:r>
    </w:p>
    <w:p w:rsidR="00BD49DB" w:rsidRPr="00BD49DB" w:rsidRDefault="00BD49DB" w:rsidP="00BD49DB">
      <w:pPr>
        <w:spacing w:after="0" w:line="240" w:lineRule="auto"/>
        <w:ind w:firstLine="709"/>
        <w:jc w:val="both"/>
        <w:rPr>
          <w:rFonts w:ascii="Times New Roman" w:eastAsia="Calibri" w:hAnsi="Times New Roman" w:cs="Times New Roman"/>
          <w:sz w:val="24"/>
          <w:szCs w:val="24"/>
        </w:rPr>
      </w:pPr>
      <w:proofErr w:type="gramStart"/>
      <w:r w:rsidRPr="00BD49DB">
        <w:rPr>
          <w:rFonts w:ascii="Times New Roman" w:eastAsia="Calibri" w:hAnsi="Times New Roman" w:cs="Times New Roman"/>
          <w:sz w:val="24"/>
          <w:szCs w:val="24"/>
        </w:rPr>
        <w:t>Раскрывая положения теории неоклассического синтеза, - А. Маршалл в своей р</w:t>
      </w:r>
      <w:r w:rsidRPr="00BD49DB">
        <w:rPr>
          <w:rFonts w:ascii="Times New Roman" w:eastAsia="Calibri" w:hAnsi="Times New Roman" w:cs="Times New Roman"/>
          <w:sz w:val="24"/>
          <w:szCs w:val="24"/>
        </w:rPr>
        <w:t>а</w:t>
      </w:r>
      <w:r w:rsidRPr="00BD49DB">
        <w:rPr>
          <w:rFonts w:ascii="Times New Roman" w:eastAsia="Calibri" w:hAnsi="Times New Roman" w:cs="Times New Roman"/>
          <w:sz w:val="24"/>
          <w:szCs w:val="24"/>
        </w:rPr>
        <w:t>боте «</w:t>
      </w:r>
      <w:r w:rsidRPr="00BD49DB">
        <w:rPr>
          <w:rFonts w:ascii="Times New Roman" w:eastAsia="Calibri" w:hAnsi="Times New Roman" w:cs="Times New Roman"/>
          <w:sz w:val="24"/>
          <w:szCs w:val="24"/>
          <w:lang w:val="en-US"/>
        </w:rPr>
        <w:t>Principles</w:t>
      </w:r>
      <w:r w:rsidRPr="00BD49DB">
        <w:rPr>
          <w:rFonts w:ascii="Times New Roman" w:eastAsia="Calibri" w:hAnsi="Times New Roman" w:cs="Times New Roman"/>
          <w:sz w:val="24"/>
          <w:szCs w:val="24"/>
        </w:rPr>
        <w:t xml:space="preserve"> </w:t>
      </w:r>
      <w:r w:rsidRPr="00BD49DB">
        <w:rPr>
          <w:rFonts w:ascii="Times New Roman" w:eastAsia="Calibri" w:hAnsi="Times New Roman" w:cs="Times New Roman"/>
          <w:sz w:val="24"/>
          <w:szCs w:val="24"/>
          <w:lang w:val="en-US"/>
        </w:rPr>
        <w:t>of</w:t>
      </w:r>
      <w:r w:rsidRPr="00BD49DB">
        <w:rPr>
          <w:rFonts w:ascii="Times New Roman" w:eastAsia="Calibri" w:hAnsi="Times New Roman" w:cs="Times New Roman"/>
          <w:sz w:val="24"/>
          <w:szCs w:val="24"/>
        </w:rPr>
        <w:t xml:space="preserve"> </w:t>
      </w:r>
      <w:r w:rsidRPr="00BD49DB">
        <w:rPr>
          <w:rFonts w:ascii="Times New Roman" w:eastAsia="Calibri" w:hAnsi="Times New Roman" w:cs="Times New Roman"/>
          <w:sz w:val="24"/>
          <w:szCs w:val="24"/>
          <w:lang w:val="en-US"/>
        </w:rPr>
        <w:t>economics</w:t>
      </w:r>
      <w:r w:rsidRPr="00BD49DB">
        <w:rPr>
          <w:rFonts w:ascii="Times New Roman" w:eastAsia="Calibri" w:hAnsi="Times New Roman" w:cs="Times New Roman"/>
          <w:sz w:val="24"/>
          <w:szCs w:val="24"/>
        </w:rPr>
        <w:t xml:space="preserve">» (Принципы </w:t>
      </w:r>
      <w:proofErr w:type="spellStart"/>
      <w:r w:rsidRPr="00BD49DB">
        <w:rPr>
          <w:rFonts w:ascii="Times New Roman" w:eastAsia="Calibri" w:hAnsi="Times New Roman" w:cs="Times New Roman"/>
          <w:sz w:val="24"/>
          <w:szCs w:val="24"/>
        </w:rPr>
        <w:t>экономикс</w:t>
      </w:r>
      <w:proofErr w:type="spellEnd"/>
      <w:r w:rsidRPr="00BD49DB">
        <w:rPr>
          <w:rFonts w:ascii="Times New Roman" w:eastAsia="Calibri" w:hAnsi="Times New Roman" w:cs="Times New Roman"/>
          <w:sz w:val="24"/>
          <w:szCs w:val="24"/>
        </w:rPr>
        <w:t>) указывает:… «ден</w:t>
      </w:r>
      <w:r w:rsidRPr="00BD49DB">
        <w:rPr>
          <w:rFonts w:ascii="Times New Roman" w:eastAsia="Calibri" w:hAnsi="Times New Roman" w:cs="Times New Roman"/>
          <w:sz w:val="24"/>
          <w:szCs w:val="24"/>
        </w:rPr>
        <w:t>ь</w:t>
      </w:r>
      <w:r w:rsidRPr="00BD49DB">
        <w:rPr>
          <w:rFonts w:ascii="Times New Roman" w:eastAsia="Calibri" w:hAnsi="Times New Roman" w:cs="Times New Roman"/>
          <w:sz w:val="24"/>
          <w:szCs w:val="24"/>
        </w:rPr>
        <w:t>ги»,…составляют главный стержень, вокруг которого концентрирует свое внимание эк</w:t>
      </w:r>
      <w:r w:rsidRPr="00BD49DB">
        <w:rPr>
          <w:rFonts w:ascii="Times New Roman" w:eastAsia="Calibri" w:hAnsi="Times New Roman" w:cs="Times New Roman"/>
          <w:sz w:val="24"/>
          <w:szCs w:val="24"/>
        </w:rPr>
        <w:t>о</w:t>
      </w:r>
      <w:r w:rsidRPr="00BD49DB">
        <w:rPr>
          <w:rFonts w:ascii="Times New Roman" w:eastAsia="Calibri" w:hAnsi="Times New Roman" w:cs="Times New Roman"/>
          <w:sz w:val="24"/>
          <w:szCs w:val="24"/>
        </w:rPr>
        <w:t xml:space="preserve">номическая наука, объясняет это…тем, что в том мире, в котором мы живем, они служат единственным пригодным средством измерения мотивов человеческой деятельности в широким масштабах» </w:t>
      </w:r>
      <w:r w:rsidRPr="00BD49DB">
        <w:rPr>
          <w:rFonts w:ascii="Times New Roman" w:eastAsia="Calibri" w:hAnsi="Times New Roman" w:cs="Times New Roman"/>
          <w:b/>
          <w:sz w:val="24"/>
          <w:szCs w:val="24"/>
        </w:rPr>
        <w:t>[3, с.78]</w:t>
      </w:r>
      <w:r w:rsidRPr="00BD49DB">
        <w:rPr>
          <w:rFonts w:ascii="Times New Roman" w:eastAsia="Calibri" w:hAnsi="Times New Roman" w:cs="Times New Roman"/>
          <w:sz w:val="24"/>
          <w:szCs w:val="24"/>
        </w:rPr>
        <w:t>.</w:t>
      </w:r>
      <w:proofErr w:type="gramEnd"/>
      <w:r w:rsidRPr="00BD49DB">
        <w:rPr>
          <w:rFonts w:ascii="Times New Roman" w:eastAsia="Calibri" w:hAnsi="Times New Roman" w:cs="Times New Roman"/>
          <w:sz w:val="24"/>
          <w:szCs w:val="24"/>
        </w:rPr>
        <w:t xml:space="preserve"> Итак, деньги выступают в качестве объективного средства соизмерения не только мотивов человека, но и степени благополучия его как важного экономического показателя понятия «счастья».</w:t>
      </w:r>
    </w:p>
    <w:p w:rsidR="00BD49DB" w:rsidRPr="00BD49DB" w:rsidRDefault="00BD49DB" w:rsidP="00BD49DB">
      <w:pPr>
        <w:spacing w:after="0" w:line="24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lastRenderedPageBreak/>
        <w:t>Таким образом, писатели и поэты в своих произведениях, до появления нового направления в экономической науке – «Экономики счастья», пытались в стоимостных, денежных показателях определить цену или величину счастья. Тем самым закладывая о</w:t>
      </w:r>
      <w:r w:rsidRPr="00BD49DB">
        <w:rPr>
          <w:rFonts w:ascii="Times New Roman" w:eastAsia="Calibri" w:hAnsi="Times New Roman" w:cs="Times New Roman"/>
          <w:sz w:val="24"/>
          <w:szCs w:val="24"/>
        </w:rPr>
        <w:t>с</w:t>
      </w:r>
      <w:r w:rsidRPr="00BD49DB">
        <w:rPr>
          <w:rFonts w:ascii="Times New Roman" w:eastAsia="Calibri" w:hAnsi="Times New Roman" w:cs="Times New Roman"/>
          <w:sz w:val="24"/>
          <w:szCs w:val="24"/>
        </w:rPr>
        <w:t xml:space="preserve">новы и возможности измерения для «Экономики счастья». </w:t>
      </w:r>
      <w:proofErr w:type="gramStart"/>
      <w:r w:rsidRPr="00BD49DB">
        <w:rPr>
          <w:rFonts w:ascii="Times New Roman" w:eastAsia="Calibri" w:hAnsi="Times New Roman" w:cs="Times New Roman"/>
          <w:sz w:val="24"/>
          <w:szCs w:val="24"/>
        </w:rPr>
        <w:t>Первые попытки определения показателей «Экономики счастья», писателями, поэтами свидетельствовали  о том, что кроме чисто экономических, стоимостных показателей уже тогда ими были поставлены вопросы, которые выходили далеко за рамки монетарного измерения «счастья», и тем с</w:t>
      </w:r>
      <w:r w:rsidRPr="00BD49DB">
        <w:rPr>
          <w:rFonts w:ascii="Times New Roman" w:eastAsia="Calibri" w:hAnsi="Times New Roman" w:cs="Times New Roman"/>
          <w:sz w:val="24"/>
          <w:szCs w:val="24"/>
        </w:rPr>
        <w:t>а</w:t>
      </w:r>
      <w:r w:rsidRPr="00BD49DB">
        <w:rPr>
          <w:rFonts w:ascii="Times New Roman" w:eastAsia="Calibri" w:hAnsi="Times New Roman" w:cs="Times New Roman"/>
          <w:sz w:val="24"/>
          <w:szCs w:val="24"/>
        </w:rPr>
        <w:t>мым раздвигая границы понятия «счастье» и возможностями его  измерения, прежде вс</w:t>
      </w:r>
      <w:r w:rsidRPr="00BD49DB">
        <w:rPr>
          <w:rFonts w:ascii="Times New Roman" w:eastAsia="Calibri" w:hAnsi="Times New Roman" w:cs="Times New Roman"/>
          <w:sz w:val="24"/>
          <w:szCs w:val="24"/>
        </w:rPr>
        <w:t>е</w:t>
      </w:r>
      <w:r w:rsidRPr="00BD49DB">
        <w:rPr>
          <w:rFonts w:ascii="Times New Roman" w:eastAsia="Calibri" w:hAnsi="Times New Roman" w:cs="Times New Roman"/>
          <w:sz w:val="24"/>
          <w:szCs w:val="24"/>
        </w:rPr>
        <w:t>го,  со стороны этого нового направления – «Экономики счастья».</w:t>
      </w:r>
      <w:proofErr w:type="gramEnd"/>
      <w:r w:rsidRPr="00BD49DB">
        <w:rPr>
          <w:rFonts w:ascii="Times New Roman" w:eastAsia="Calibri" w:hAnsi="Times New Roman" w:cs="Times New Roman"/>
          <w:sz w:val="24"/>
          <w:szCs w:val="24"/>
        </w:rPr>
        <w:t xml:space="preserve"> При этом «Экономика счастья» должна интегрироваться с другими гуманитарными и естественными науками с целью объективного измерения показателя индекса счастья.</w:t>
      </w:r>
    </w:p>
    <w:p w:rsidR="00BD49DB" w:rsidRPr="00BD49DB" w:rsidRDefault="00BD49DB" w:rsidP="00BD49DB">
      <w:pPr>
        <w:spacing w:after="0" w:line="240" w:lineRule="auto"/>
        <w:ind w:firstLine="709"/>
        <w:jc w:val="center"/>
        <w:rPr>
          <w:rFonts w:ascii="Times New Roman" w:eastAsia="Calibri" w:hAnsi="Times New Roman" w:cs="Times New Roman"/>
          <w:b/>
          <w:sz w:val="24"/>
          <w:szCs w:val="24"/>
        </w:rPr>
      </w:pPr>
    </w:p>
    <w:p w:rsidR="00BD49DB" w:rsidRPr="00BD49DB" w:rsidRDefault="00365C02" w:rsidP="00BD49DB">
      <w:pPr>
        <w:spacing w:after="0" w:line="240" w:lineRule="auto"/>
        <w:ind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Список литературы</w:t>
      </w:r>
    </w:p>
    <w:p w:rsidR="00BD49DB" w:rsidRPr="00365C02" w:rsidRDefault="00BD49DB" w:rsidP="00BD49DB">
      <w:pPr>
        <w:spacing w:after="0" w:line="240" w:lineRule="auto"/>
        <w:jc w:val="both"/>
        <w:rPr>
          <w:rFonts w:ascii="Times New Roman" w:eastAsia="Calibri" w:hAnsi="Times New Roman" w:cs="Times New Roman"/>
          <w:i/>
          <w:sz w:val="24"/>
          <w:szCs w:val="24"/>
        </w:rPr>
      </w:pPr>
      <w:r w:rsidRPr="00365C02">
        <w:rPr>
          <w:rFonts w:ascii="Times New Roman" w:eastAsia="Calibri" w:hAnsi="Times New Roman" w:cs="Times New Roman"/>
          <w:i/>
          <w:sz w:val="24"/>
          <w:szCs w:val="24"/>
        </w:rPr>
        <w:t xml:space="preserve">1.Гасанов Т.А., </w:t>
      </w:r>
      <w:proofErr w:type="spellStart"/>
      <w:r w:rsidRPr="00365C02">
        <w:rPr>
          <w:rFonts w:ascii="Times New Roman" w:eastAsia="Calibri" w:hAnsi="Times New Roman" w:cs="Times New Roman"/>
          <w:i/>
          <w:sz w:val="24"/>
          <w:szCs w:val="24"/>
        </w:rPr>
        <w:t>Ашурбекова</w:t>
      </w:r>
      <w:proofErr w:type="spellEnd"/>
      <w:r w:rsidRPr="00365C02">
        <w:rPr>
          <w:rFonts w:ascii="Times New Roman" w:eastAsia="Calibri" w:hAnsi="Times New Roman" w:cs="Times New Roman"/>
          <w:i/>
          <w:sz w:val="24"/>
          <w:szCs w:val="24"/>
        </w:rPr>
        <w:t xml:space="preserve"> Ф.А. Литературно – художественные произведения как сре</w:t>
      </w:r>
      <w:r w:rsidRPr="00365C02">
        <w:rPr>
          <w:rFonts w:ascii="Times New Roman" w:eastAsia="Calibri" w:hAnsi="Times New Roman" w:cs="Times New Roman"/>
          <w:i/>
          <w:sz w:val="24"/>
          <w:szCs w:val="24"/>
        </w:rPr>
        <w:t>д</w:t>
      </w:r>
      <w:r w:rsidRPr="00365C02">
        <w:rPr>
          <w:rFonts w:ascii="Times New Roman" w:eastAsia="Calibri" w:hAnsi="Times New Roman" w:cs="Times New Roman"/>
          <w:i/>
          <w:sz w:val="24"/>
          <w:szCs w:val="24"/>
        </w:rPr>
        <w:t>ство обучения экономической теории //Высшая школа: проблемы и пути совершенств</w:t>
      </w:r>
      <w:r w:rsidRPr="00365C02">
        <w:rPr>
          <w:rFonts w:ascii="Times New Roman" w:eastAsia="Calibri" w:hAnsi="Times New Roman" w:cs="Times New Roman"/>
          <w:i/>
          <w:sz w:val="24"/>
          <w:szCs w:val="24"/>
        </w:rPr>
        <w:t>о</w:t>
      </w:r>
      <w:r w:rsidRPr="00365C02">
        <w:rPr>
          <w:rFonts w:ascii="Times New Roman" w:eastAsia="Calibri" w:hAnsi="Times New Roman" w:cs="Times New Roman"/>
          <w:i/>
          <w:sz w:val="24"/>
          <w:szCs w:val="24"/>
        </w:rPr>
        <w:t xml:space="preserve">вания учебно–воспитательной деятельности / Материалы Всероссийской научно-методической конференции. – Махачкала: </w:t>
      </w:r>
      <w:proofErr w:type="spellStart"/>
      <w:r w:rsidRPr="00365C02">
        <w:rPr>
          <w:rFonts w:ascii="Times New Roman" w:eastAsia="Calibri" w:hAnsi="Times New Roman" w:cs="Times New Roman"/>
          <w:i/>
          <w:sz w:val="24"/>
          <w:szCs w:val="24"/>
        </w:rPr>
        <w:t>ДагГАУ</w:t>
      </w:r>
      <w:proofErr w:type="spellEnd"/>
      <w:r w:rsidRPr="00365C02">
        <w:rPr>
          <w:rFonts w:ascii="Times New Roman" w:eastAsia="Calibri" w:hAnsi="Times New Roman" w:cs="Times New Roman"/>
          <w:i/>
          <w:sz w:val="24"/>
          <w:szCs w:val="24"/>
        </w:rPr>
        <w:t>, 2013.</w:t>
      </w:r>
    </w:p>
    <w:p w:rsidR="00BD49DB" w:rsidRPr="00365C02" w:rsidRDefault="00BD49DB" w:rsidP="00BD49DB">
      <w:pPr>
        <w:spacing w:after="0" w:line="240" w:lineRule="auto"/>
        <w:jc w:val="both"/>
        <w:rPr>
          <w:rFonts w:ascii="Times New Roman" w:eastAsia="Calibri" w:hAnsi="Times New Roman" w:cs="Times New Roman"/>
          <w:i/>
          <w:sz w:val="24"/>
          <w:szCs w:val="24"/>
        </w:rPr>
      </w:pPr>
      <w:r w:rsidRPr="00365C02">
        <w:rPr>
          <w:rFonts w:ascii="Times New Roman" w:eastAsia="Calibri" w:hAnsi="Times New Roman" w:cs="Times New Roman"/>
          <w:i/>
          <w:sz w:val="24"/>
          <w:szCs w:val="24"/>
        </w:rPr>
        <w:t>2.</w:t>
      </w:r>
      <w:r w:rsidRPr="00365C02">
        <w:rPr>
          <w:rFonts w:ascii="Times New Roman" w:eastAsia="Calibri" w:hAnsi="Times New Roman" w:cs="Times New Roman"/>
          <w:b/>
          <w:i/>
          <w:sz w:val="24"/>
          <w:szCs w:val="24"/>
        </w:rPr>
        <w:t xml:space="preserve"> </w:t>
      </w:r>
      <w:r w:rsidRPr="00365C02">
        <w:rPr>
          <w:rFonts w:ascii="Times New Roman" w:eastAsia="Calibri" w:hAnsi="Times New Roman" w:cs="Times New Roman"/>
          <w:i/>
          <w:sz w:val="24"/>
          <w:szCs w:val="24"/>
        </w:rPr>
        <w:t>Ильф И.А., Петров Е.П. Золотой телёнок: Роман. – М.: Просвещение, 1987. -  288с.</w:t>
      </w:r>
    </w:p>
    <w:p w:rsidR="00BD49DB" w:rsidRPr="00365C02" w:rsidRDefault="00BD49DB" w:rsidP="00BD49DB">
      <w:pPr>
        <w:spacing w:after="0" w:line="240" w:lineRule="auto"/>
        <w:jc w:val="both"/>
        <w:rPr>
          <w:rFonts w:ascii="Times New Roman" w:eastAsia="Calibri" w:hAnsi="Times New Roman" w:cs="Times New Roman"/>
          <w:i/>
          <w:sz w:val="24"/>
          <w:szCs w:val="24"/>
          <w:lang w:val="en-US"/>
        </w:rPr>
      </w:pPr>
      <w:r w:rsidRPr="00365C02">
        <w:rPr>
          <w:rFonts w:ascii="Times New Roman" w:eastAsia="Calibri" w:hAnsi="Times New Roman" w:cs="Times New Roman"/>
          <w:i/>
          <w:sz w:val="24"/>
          <w:szCs w:val="24"/>
        </w:rPr>
        <w:t>3.Маршалл А. Принципы экономической науки. Т</w:t>
      </w:r>
      <w:r w:rsidRPr="00365C02">
        <w:rPr>
          <w:rFonts w:ascii="Times New Roman" w:eastAsia="Calibri" w:hAnsi="Times New Roman" w:cs="Times New Roman"/>
          <w:i/>
          <w:sz w:val="24"/>
          <w:szCs w:val="24"/>
          <w:lang w:val="en-US"/>
        </w:rPr>
        <w:t xml:space="preserve">.1.- </w:t>
      </w:r>
      <w:r w:rsidRPr="00365C02">
        <w:rPr>
          <w:rFonts w:ascii="Times New Roman" w:eastAsia="Calibri" w:hAnsi="Times New Roman" w:cs="Times New Roman"/>
          <w:i/>
          <w:sz w:val="24"/>
          <w:szCs w:val="24"/>
        </w:rPr>
        <w:t>М</w:t>
      </w:r>
      <w:r w:rsidRPr="00365C02">
        <w:rPr>
          <w:rFonts w:ascii="Times New Roman" w:eastAsia="Calibri" w:hAnsi="Times New Roman" w:cs="Times New Roman"/>
          <w:i/>
          <w:sz w:val="24"/>
          <w:szCs w:val="24"/>
          <w:lang w:val="en-US"/>
        </w:rPr>
        <w:t xml:space="preserve">.: </w:t>
      </w:r>
      <w:r w:rsidRPr="00365C02">
        <w:rPr>
          <w:rFonts w:ascii="Times New Roman" w:eastAsia="Calibri" w:hAnsi="Times New Roman" w:cs="Times New Roman"/>
          <w:i/>
          <w:sz w:val="24"/>
          <w:szCs w:val="24"/>
        </w:rPr>
        <w:t>Прогресс</w:t>
      </w:r>
      <w:r w:rsidRPr="00365C02">
        <w:rPr>
          <w:rFonts w:ascii="Times New Roman" w:eastAsia="Calibri" w:hAnsi="Times New Roman" w:cs="Times New Roman"/>
          <w:i/>
          <w:sz w:val="24"/>
          <w:szCs w:val="24"/>
          <w:lang w:val="en-US"/>
        </w:rPr>
        <w:t>, 1993. – 416</w:t>
      </w:r>
      <w:r w:rsidRPr="00365C02">
        <w:rPr>
          <w:rFonts w:ascii="Times New Roman" w:eastAsia="Calibri" w:hAnsi="Times New Roman" w:cs="Times New Roman"/>
          <w:i/>
          <w:sz w:val="24"/>
          <w:szCs w:val="24"/>
        </w:rPr>
        <w:t>с</w:t>
      </w:r>
      <w:r w:rsidRPr="00365C02">
        <w:rPr>
          <w:rFonts w:ascii="Times New Roman" w:eastAsia="Calibri" w:hAnsi="Times New Roman" w:cs="Times New Roman"/>
          <w:i/>
          <w:sz w:val="24"/>
          <w:szCs w:val="24"/>
          <w:lang w:val="en-US"/>
        </w:rPr>
        <w:t>.</w:t>
      </w:r>
    </w:p>
    <w:p w:rsidR="00BD49DB" w:rsidRPr="00365C02" w:rsidRDefault="00BD49DB" w:rsidP="00BD49DB">
      <w:pPr>
        <w:spacing w:after="0" w:line="240" w:lineRule="auto"/>
        <w:jc w:val="both"/>
        <w:rPr>
          <w:rFonts w:ascii="Times New Roman" w:eastAsia="Calibri" w:hAnsi="Times New Roman" w:cs="Times New Roman"/>
          <w:i/>
          <w:sz w:val="24"/>
          <w:szCs w:val="24"/>
        </w:rPr>
      </w:pPr>
      <w:r w:rsidRPr="00365C02">
        <w:rPr>
          <w:rFonts w:ascii="Times New Roman" w:eastAsia="Calibri" w:hAnsi="Times New Roman" w:cs="Times New Roman"/>
          <w:i/>
          <w:sz w:val="24"/>
          <w:szCs w:val="24"/>
          <w:lang w:val="en-US"/>
        </w:rPr>
        <w:t xml:space="preserve">4. </w:t>
      </w:r>
      <w:proofErr w:type="spellStart"/>
      <w:r w:rsidRPr="00365C02">
        <w:rPr>
          <w:rFonts w:ascii="Times New Roman" w:eastAsia="Calibri" w:hAnsi="Times New Roman" w:cs="Times New Roman"/>
          <w:i/>
          <w:sz w:val="24"/>
          <w:szCs w:val="24"/>
          <w:lang w:val="en-US"/>
        </w:rPr>
        <w:t>Easterlin</w:t>
      </w:r>
      <w:proofErr w:type="spellEnd"/>
      <w:r w:rsidRPr="00365C02">
        <w:rPr>
          <w:rFonts w:ascii="Times New Roman" w:eastAsia="Calibri" w:hAnsi="Times New Roman" w:cs="Times New Roman"/>
          <w:i/>
          <w:sz w:val="24"/>
          <w:szCs w:val="24"/>
          <w:lang w:val="en-US"/>
        </w:rPr>
        <w:t xml:space="preserve"> R.A. Does economic growth improves the human lot? Some empirical evidence // Nations and Households in Economic Growth. </w:t>
      </w:r>
      <w:proofErr w:type="gramStart"/>
      <w:r w:rsidRPr="00365C02">
        <w:rPr>
          <w:rFonts w:ascii="Times New Roman" w:eastAsia="Calibri" w:hAnsi="Times New Roman" w:cs="Times New Roman"/>
          <w:i/>
          <w:sz w:val="24"/>
          <w:szCs w:val="24"/>
          <w:lang w:val="en-US"/>
        </w:rPr>
        <w:t>N</w:t>
      </w:r>
      <w:r w:rsidRPr="00365C02">
        <w:rPr>
          <w:rFonts w:ascii="Times New Roman" w:eastAsia="Calibri" w:hAnsi="Times New Roman" w:cs="Times New Roman"/>
          <w:i/>
          <w:sz w:val="24"/>
          <w:szCs w:val="24"/>
        </w:rPr>
        <w:t>.</w:t>
      </w:r>
      <w:r w:rsidRPr="00365C02">
        <w:rPr>
          <w:rFonts w:ascii="Times New Roman" w:eastAsia="Calibri" w:hAnsi="Times New Roman" w:cs="Times New Roman"/>
          <w:i/>
          <w:sz w:val="24"/>
          <w:szCs w:val="24"/>
          <w:lang w:val="en-US"/>
        </w:rPr>
        <w:t>Y</w:t>
      </w:r>
      <w:r w:rsidRPr="00365C02">
        <w:rPr>
          <w:rFonts w:ascii="Times New Roman" w:eastAsia="Calibri" w:hAnsi="Times New Roman" w:cs="Times New Roman"/>
          <w:i/>
          <w:sz w:val="24"/>
          <w:szCs w:val="24"/>
        </w:rPr>
        <w:t>., 1974.</w:t>
      </w:r>
      <w:proofErr w:type="gramEnd"/>
      <w:r w:rsidRPr="00365C02">
        <w:rPr>
          <w:rFonts w:ascii="Times New Roman" w:eastAsia="Calibri" w:hAnsi="Times New Roman" w:cs="Times New Roman"/>
          <w:i/>
          <w:sz w:val="24"/>
          <w:szCs w:val="24"/>
        </w:rPr>
        <w:t xml:space="preserve"> </w:t>
      </w:r>
      <w:r w:rsidRPr="00365C02">
        <w:rPr>
          <w:rFonts w:ascii="Times New Roman" w:eastAsia="Calibri" w:hAnsi="Times New Roman" w:cs="Times New Roman"/>
          <w:i/>
          <w:sz w:val="24"/>
          <w:szCs w:val="24"/>
          <w:lang w:val="en-US"/>
        </w:rPr>
        <w:t>P</w:t>
      </w:r>
      <w:r w:rsidRPr="00365C02">
        <w:rPr>
          <w:rFonts w:ascii="Times New Roman" w:eastAsia="Calibri" w:hAnsi="Times New Roman" w:cs="Times New Roman"/>
          <w:i/>
          <w:sz w:val="24"/>
          <w:szCs w:val="24"/>
        </w:rPr>
        <w:t>. 89-125.</w:t>
      </w:r>
    </w:p>
    <w:p w:rsidR="00BD49DB" w:rsidRPr="00365C02" w:rsidRDefault="00BD49DB" w:rsidP="00BD49DB">
      <w:pPr>
        <w:spacing w:after="0" w:line="240" w:lineRule="auto"/>
        <w:jc w:val="both"/>
        <w:rPr>
          <w:rFonts w:ascii="Times New Roman" w:eastAsia="Calibri" w:hAnsi="Times New Roman" w:cs="Times New Roman"/>
          <w:i/>
          <w:sz w:val="24"/>
          <w:szCs w:val="24"/>
        </w:rPr>
      </w:pPr>
      <w:r w:rsidRPr="00365C02">
        <w:rPr>
          <w:rFonts w:ascii="Times New Roman" w:eastAsia="Calibri" w:hAnsi="Times New Roman" w:cs="Times New Roman"/>
          <w:i/>
          <w:sz w:val="24"/>
          <w:szCs w:val="24"/>
        </w:rPr>
        <w:t xml:space="preserve">5. Орлеанский А.И. Художественные образы в «Капитале» </w:t>
      </w:r>
      <w:proofErr w:type="spellStart"/>
      <w:r w:rsidRPr="00365C02">
        <w:rPr>
          <w:rFonts w:ascii="Times New Roman" w:eastAsia="Calibri" w:hAnsi="Times New Roman" w:cs="Times New Roman"/>
          <w:i/>
          <w:sz w:val="24"/>
          <w:szCs w:val="24"/>
        </w:rPr>
        <w:t>К.Маркса</w:t>
      </w:r>
      <w:proofErr w:type="spellEnd"/>
      <w:r w:rsidRPr="00365C02">
        <w:rPr>
          <w:rFonts w:ascii="Times New Roman" w:eastAsia="Calibri" w:hAnsi="Times New Roman" w:cs="Times New Roman"/>
          <w:i/>
          <w:sz w:val="24"/>
          <w:szCs w:val="24"/>
        </w:rPr>
        <w:t>. – М.: Политиздат, 1960.</w:t>
      </w:r>
    </w:p>
    <w:p w:rsidR="00BD49DB" w:rsidRPr="00365C02" w:rsidRDefault="00BD49DB" w:rsidP="00BD49DB">
      <w:pPr>
        <w:spacing w:after="0" w:line="240" w:lineRule="auto"/>
        <w:jc w:val="both"/>
        <w:rPr>
          <w:rFonts w:ascii="Times New Roman" w:eastAsia="Calibri" w:hAnsi="Times New Roman" w:cs="Times New Roman"/>
          <w:i/>
          <w:sz w:val="24"/>
          <w:szCs w:val="24"/>
        </w:rPr>
      </w:pPr>
      <w:r w:rsidRPr="00365C02">
        <w:rPr>
          <w:rFonts w:ascii="Times New Roman" w:eastAsia="Calibri" w:hAnsi="Times New Roman" w:cs="Times New Roman"/>
          <w:i/>
          <w:sz w:val="24"/>
          <w:szCs w:val="24"/>
        </w:rPr>
        <w:t>6.Маркс К. Капитал. Критика политической экономии. Т.1.Процесс производства кап</w:t>
      </w:r>
      <w:r w:rsidRPr="00365C02">
        <w:rPr>
          <w:rFonts w:ascii="Times New Roman" w:eastAsia="Calibri" w:hAnsi="Times New Roman" w:cs="Times New Roman"/>
          <w:i/>
          <w:sz w:val="24"/>
          <w:szCs w:val="24"/>
        </w:rPr>
        <w:t>и</w:t>
      </w:r>
      <w:r w:rsidRPr="00365C02">
        <w:rPr>
          <w:rFonts w:ascii="Times New Roman" w:eastAsia="Calibri" w:hAnsi="Times New Roman" w:cs="Times New Roman"/>
          <w:i/>
          <w:sz w:val="24"/>
          <w:szCs w:val="24"/>
        </w:rPr>
        <w:t xml:space="preserve">тала. </w:t>
      </w:r>
      <w:r w:rsidRPr="00365C02">
        <w:rPr>
          <w:rFonts w:ascii="Times New Roman" w:eastAsia="Calibri" w:hAnsi="Times New Roman" w:cs="Times New Roman"/>
          <w:bCs/>
          <w:i/>
          <w:sz w:val="24"/>
          <w:szCs w:val="24"/>
        </w:rPr>
        <w:t xml:space="preserve">К. Маркс, Ф. Энгельс. </w:t>
      </w:r>
      <w:proofErr w:type="gramStart"/>
      <w:r w:rsidRPr="00365C02">
        <w:rPr>
          <w:rFonts w:ascii="Times New Roman" w:eastAsia="Calibri" w:hAnsi="Times New Roman" w:cs="Times New Roman"/>
          <w:bCs/>
          <w:i/>
          <w:sz w:val="24"/>
          <w:szCs w:val="24"/>
          <w:lang w:val="en-US"/>
        </w:rPr>
        <w:t>C</w:t>
      </w:r>
      <w:r w:rsidRPr="00365C02">
        <w:rPr>
          <w:rFonts w:ascii="Times New Roman" w:eastAsia="Calibri" w:hAnsi="Times New Roman" w:cs="Times New Roman"/>
          <w:bCs/>
          <w:i/>
          <w:sz w:val="24"/>
          <w:szCs w:val="24"/>
        </w:rPr>
        <w:t>оч. Т. 23.</w:t>
      </w:r>
      <w:proofErr w:type="gramEnd"/>
      <w:r w:rsidRPr="00365C02">
        <w:rPr>
          <w:rFonts w:ascii="Times New Roman" w:eastAsia="Calibri" w:hAnsi="Times New Roman" w:cs="Times New Roman"/>
          <w:i/>
          <w:sz w:val="24"/>
          <w:szCs w:val="24"/>
        </w:rPr>
        <w:t xml:space="preserve"> – М.: Политиздат, 1955-1974.</w:t>
      </w:r>
    </w:p>
    <w:p w:rsidR="00BD49DB" w:rsidRPr="00365C02" w:rsidRDefault="00BD49DB" w:rsidP="00BD49DB">
      <w:pPr>
        <w:spacing w:after="0" w:line="240" w:lineRule="auto"/>
        <w:jc w:val="both"/>
        <w:rPr>
          <w:rFonts w:ascii="Times New Roman" w:eastAsia="Calibri" w:hAnsi="Times New Roman" w:cs="Times New Roman"/>
          <w:i/>
          <w:sz w:val="24"/>
          <w:szCs w:val="24"/>
        </w:rPr>
      </w:pPr>
      <w:r w:rsidRPr="00365C02">
        <w:rPr>
          <w:rFonts w:ascii="Times New Roman" w:eastAsia="Calibri" w:hAnsi="Times New Roman" w:cs="Times New Roman"/>
          <w:i/>
          <w:sz w:val="24"/>
          <w:szCs w:val="24"/>
        </w:rPr>
        <w:t xml:space="preserve">7. Маяковский В.В. Моё открытие Америки// </w:t>
      </w:r>
      <w:proofErr w:type="spellStart"/>
      <w:r w:rsidRPr="00365C02">
        <w:rPr>
          <w:rFonts w:ascii="Times New Roman" w:eastAsia="Calibri" w:hAnsi="Times New Roman" w:cs="Times New Roman"/>
          <w:i/>
          <w:sz w:val="24"/>
          <w:szCs w:val="24"/>
        </w:rPr>
        <w:t>В.В.Маяковский</w:t>
      </w:r>
      <w:proofErr w:type="spellEnd"/>
      <w:r w:rsidRPr="00365C02">
        <w:rPr>
          <w:rFonts w:ascii="Times New Roman" w:eastAsia="Calibri" w:hAnsi="Times New Roman" w:cs="Times New Roman"/>
          <w:i/>
          <w:sz w:val="24"/>
          <w:szCs w:val="24"/>
        </w:rPr>
        <w:t>. Полн. Собр. Соч. в 13-ти томах. – М.: ГИХЛ. -1955. – Т. 4.</w:t>
      </w:r>
    </w:p>
    <w:p w:rsidR="00BD49DB" w:rsidRPr="00365C02" w:rsidRDefault="00BD49DB" w:rsidP="00BD49DB">
      <w:pPr>
        <w:spacing w:after="0" w:line="240" w:lineRule="auto"/>
        <w:jc w:val="both"/>
        <w:rPr>
          <w:rFonts w:ascii="Times New Roman" w:eastAsia="Calibri" w:hAnsi="Times New Roman" w:cs="Times New Roman"/>
          <w:i/>
          <w:sz w:val="24"/>
          <w:szCs w:val="24"/>
        </w:rPr>
      </w:pPr>
      <w:r w:rsidRPr="00365C02">
        <w:rPr>
          <w:rFonts w:ascii="Times New Roman" w:eastAsia="Calibri" w:hAnsi="Times New Roman" w:cs="Times New Roman"/>
          <w:i/>
          <w:sz w:val="24"/>
          <w:szCs w:val="24"/>
        </w:rPr>
        <w:t xml:space="preserve">8.  Рецепт счастья Эйнштейна продан за 1,56 млн. долларов. Электронный ресурс: </w:t>
      </w:r>
      <w:hyperlink r:id="rId38" w:history="1">
        <w:r w:rsidRPr="00365C02">
          <w:rPr>
            <w:rFonts w:ascii="Times New Roman" w:eastAsia="Calibri" w:hAnsi="Times New Roman" w:cs="Times New Roman"/>
            <w:i/>
            <w:sz w:val="24"/>
            <w:szCs w:val="24"/>
          </w:rPr>
          <w:t>http://www.bbc.com/russian/news-41749325. Дата</w:t>
        </w:r>
      </w:hyperlink>
      <w:r w:rsidRPr="00365C02">
        <w:rPr>
          <w:rFonts w:ascii="Times New Roman" w:eastAsia="Calibri" w:hAnsi="Times New Roman" w:cs="Times New Roman"/>
          <w:i/>
          <w:sz w:val="24"/>
          <w:szCs w:val="24"/>
        </w:rPr>
        <w:t xml:space="preserve"> обращения: 13.03.2018г.</w:t>
      </w:r>
    </w:p>
    <w:p w:rsidR="00BD49DB" w:rsidRDefault="00BD49DB" w:rsidP="00BD49DB">
      <w:pPr>
        <w:spacing w:after="0" w:line="240" w:lineRule="auto"/>
        <w:jc w:val="both"/>
        <w:rPr>
          <w:rFonts w:ascii="Times New Roman" w:eastAsia="Calibri" w:hAnsi="Times New Roman" w:cs="Times New Roman"/>
          <w:sz w:val="28"/>
          <w:szCs w:val="28"/>
        </w:rPr>
      </w:pPr>
    </w:p>
    <w:p w:rsidR="009C1EEC" w:rsidRPr="00BD49DB" w:rsidRDefault="009C1EEC" w:rsidP="00BD49DB">
      <w:pPr>
        <w:spacing w:after="0" w:line="240" w:lineRule="auto"/>
        <w:jc w:val="both"/>
        <w:rPr>
          <w:rFonts w:ascii="Times New Roman" w:eastAsia="Calibri" w:hAnsi="Times New Roman" w:cs="Times New Roman"/>
          <w:sz w:val="28"/>
          <w:szCs w:val="28"/>
        </w:rPr>
      </w:pPr>
    </w:p>
    <w:p w:rsidR="009C1EEC" w:rsidRPr="00BD49DB" w:rsidRDefault="009C1EEC" w:rsidP="009C1EEC">
      <w:pPr>
        <w:spacing w:line="240" w:lineRule="auto"/>
        <w:rPr>
          <w:rFonts w:ascii="Times New Roman" w:eastAsia="Calibri" w:hAnsi="Times New Roman" w:cs="Times New Roman"/>
          <w:b/>
          <w:sz w:val="24"/>
          <w:szCs w:val="24"/>
        </w:rPr>
      </w:pPr>
      <w:r w:rsidRPr="00BD49DB">
        <w:rPr>
          <w:rFonts w:ascii="Times New Roman" w:eastAsia="Calibri" w:hAnsi="Times New Roman" w:cs="Times New Roman"/>
          <w:b/>
          <w:sz w:val="24"/>
          <w:szCs w:val="24"/>
        </w:rPr>
        <w:t>УДК: 3</w:t>
      </w:r>
      <w:r>
        <w:rPr>
          <w:rFonts w:ascii="Times New Roman" w:eastAsia="Calibri" w:hAnsi="Times New Roman" w:cs="Times New Roman"/>
          <w:b/>
          <w:sz w:val="24"/>
          <w:szCs w:val="24"/>
        </w:rPr>
        <w:t>3</w:t>
      </w:r>
      <w:r w:rsidRPr="00BD49DB">
        <w:rPr>
          <w:rFonts w:ascii="Times New Roman" w:eastAsia="Calibri" w:hAnsi="Times New Roman" w:cs="Times New Roman"/>
          <w:b/>
          <w:sz w:val="24"/>
          <w:szCs w:val="24"/>
        </w:rPr>
        <w:t>0.3</w:t>
      </w:r>
      <w:r>
        <w:rPr>
          <w:rFonts w:ascii="Times New Roman" w:eastAsia="Calibri" w:hAnsi="Times New Roman" w:cs="Times New Roman"/>
          <w:b/>
          <w:sz w:val="24"/>
          <w:szCs w:val="24"/>
        </w:rPr>
        <w:t>22</w:t>
      </w:r>
    </w:p>
    <w:p w:rsidR="00BD49DB" w:rsidRPr="00BD49DB" w:rsidRDefault="00BD49DB" w:rsidP="00BD49DB">
      <w:pPr>
        <w:widowControl w:val="0"/>
        <w:spacing w:after="0" w:line="240" w:lineRule="auto"/>
        <w:ind w:firstLine="709"/>
        <w:jc w:val="center"/>
        <w:rPr>
          <w:rFonts w:ascii="Times New Roman" w:eastAsia="Arial Unicode MS" w:hAnsi="Times New Roman" w:cs="Times New Roman"/>
          <w:b/>
          <w:color w:val="000000"/>
          <w:sz w:val="24"/>
          <w:szCs w:val="24"/>
          <w:lang w:bidi="ru-RU"/>
        </w:rPr>
      </w:pPr>
    </w:p>
    <w:p w:rsidR="00993E8C" w:rsidRDefault="00BD49DB" w:rsidP="00364762">
      <w:pPr>
        <w:pStyle w:val="1"/>
        <w:spacing w:before="0" w:line="240" w:lineRule="auto"/>
        <w:jc w:val="center"/>
        <w:rPr>
          <w:rFonts w:ascii="Times New Roman" w:eastAsia="Times New Roman" w:hAnsi="Times New Roman" w:cs="Times New Roman"/>
          <w:color w:val="auto"/>
          <w:sz w:val="24"/>
          <w:szCs w:val="24"/>
          <w:lang w:bidi="ru-RU"/>
        </w:rPr>
      </w:pPr>
      <w:bookmarkStart w:id="34" w:name="_Toc518649383"/>
      <w:r w:rsidRPr="00364762">
        <w:rPr>
          <w:rFonts w:ascii="Times New Roman" w:eastAsia="Times New Roman" w:hAnsi="Times New Roman" w:cs="Times New Roman"/>
          <w:color w:val="auto"/>
          <w:sz w:val="24"/>
          <w:szCs w:val="24"/>
          <w:lang w:bidi="ru-RU"/>
        </w:rPr>
        <w:t>КОНЦЕПТУАЛЬНЫЕ ПОДХОДЫ К ОПРЕДЕЛЕНИЮ НАПРАВЛЕНИЙ</w:t>
      </w:r>
    </w:p>
    <w:p w:rsidR="00993E8C" w:rsidRDefault="00BD49DB" w:rsidP="00364762">
      <w:pPr>
        <w:pStyle w:val="1"/>
        <w:spacing w:before="0" w:line="240" w:lineRule="auto"/>
        <w:jc w:val="center"/>
        <w:rPr>
          <w:rFonts w:ascii="Times New Roman" w:eastAsia="Times New Roman" w:hAnsi="Times New Roman" w:cs="Times New Roman"/>
          <w:color w:val="auto"/>
          <w:sz w:val="24"/>
          <w:szCs w:val="24"/>
          <w:lang w:bidi="ru-RU"/>
        </w:rPr>
      </w:pPr>
      <w:r w:rsidRPr="00364762">
        <w:rPr>
          <w:rFonts w:ascii="Times New Roman" w:eastAsia="Times New Roman" w:hAnsi="Times New Roman" w:cs="Times New Roman"/>
          <w:color w:val="auto"/>
          <w:sz w:val="24"/>
          <w:szCs w:val="24"/>
          <w:lang w:bidi="ru-RU"/>
        </w:rPr>
        <w:t xml:space="preserve"> ИНВЕСТИЦИЙ ДЛЯ ДОСТИЖЕНИЯ  ОПТИМАЛЬНЫХ</w:t>
      </w:r>
    </w:p>
    <w:p w:rsidR="00BD49DB" w:rsidRPr="00364762" w:rsidRDefault="00BD49DB" w:rsidP="00364762">
      <w:pPr>
        <w:pStyle w:val="1"/>
        <w:spacing w:before="0" w:line="240" w:lineRule="auto"/>
        <w:jc w:val="center"/>
        <w:rPr>
          <w:rFonts w:ascii="Times New Roman" w:eastAsia="Times New Roman" w:hAnsi="Times New Roman" w:cs="Times New Roman"/>
          <w:color w:val="auto"/>
          <w:sz w:val="24"/>
          <w:szCs w:val="24"/>
          <w:lang w:bidi="ru-RU"/>
        </w:rPr>
      </w:pPr>
      <w:r w:rsidRPr="00364762">
        <w:rPr>
          <w:rFonts w:ascii="Times New Roman" w:eastAsia="Times New Roman" w:hAnsi="Times New Roman" w:cs="Times New Roman"/>
          <w:color w:val="auto"/>
          <w:sz w:val="24"/>
          <w:szCs w:val="24"/>
          <w:lang w:bidi="ru-RU"/>
        </w:rPr>
        <w:t xml:space="preserve"> ПАРАМЕТРОВ  ФУНКЦИОНИРОВАНИЯ</w:t>
      </w:r>
      <w:bookmarkEnd w:id="34"/>
    </w:p>
    <w:p w:rsidR="00BD49DB" w:rsidRPr="00364762" w:rsidRDefault="00BD49DB" w:rsidP="00364762">
      <w:pPr>
        <w:pStyle w:val="1"/>
        <w:spacing w:before="0"/>
        <w:jc w:val="right"/>
        <w:rPr>
          <w:rFonts w:ascii="Times New Roman" w:eastAsia="Arial Unicode MS" w:hAnsi="Times New Roman" w:cs="Times New Roman"/>
          <w:i/>
          <w:color w:val="auto"/>
          <w:sz w:val="24"/>
          <w:szCs w:val="24"/>
          <w:lang w:bidi="ru-RU"/>
        </w:rPr>
      </w:pPr>
      <w:bookmarkStart w:id="35" w:name="_Toc518649384"/>
      <w:r w:rsidRPr="00364762">
        <w:rPr>
          <w:rFonts w:ascii="Times New Roman" w:eastAsia="Arial Unicode MS" w:hAnsi="Times New Roman" w:cs="Times New Roman"/>
          <w:color w:val="auto"/>
          <w:sz w:val="24"/>
          <w:szCs w:val="24"/>
          <w:lang w:bidi="ru-RU"/>
        </w:rPr>
        <w:t>Гусейнов Ю.А.,</w:t>
      </w:r>
      <w:r w:rsidRPr="00364762">
        <w:rPr>
          <w:rFonts w:ascii="Times New Roman" w:eastAsia="Arial Unicode MS" w:hAnsi="Times New Roman" w:cs="Times New Roman"/>
          <w:i/>
          <w:color w:val="auto"/>
          <w:sz w:val="24"/>
          <w:szCs w:val="24"/>
          <w:lang w:bidi="ru-RU"/>
        </w:rPr>
        <w:t xml:space="preserve"> к.</w:t>
      </w:r>
      <w:proofErr w:type="gramStart"/>
      <w:r w:rsidRPr="00364762">
        <w:rPr>
          <w:rFonts w:ascii="Times New Roman" w:eastAsia="Arial Unicode MS" w:hAnsi="Times New Roman" w:cs="Times New Roman"/>
          <w:i/>
          <w:color w:val="auto"/>
          <w:sz w:val="24"/>
          <w:szCs w:val="24"/>
          <w:lang w:bidi="ru-RU"/>
        </w:rPr>
        <w:t xml:space="preserve"> .</w:t>
      </w:r>
      <w:proofErr w:type="gramEnd"/>
      <w:r w:rsidRPr="00364762">
        <w:rPr>
          <w:rFonts w:ascii="Times New Roman" w:eastAsia="Arial Unicode MS" w:hAnsi="Times New Roman" w:cs="Times New Roman"/>
          <w:i/>
          <w:color w:val="auto"/>
          <w:sz w:val="24"/>
          <w:szCs w:val="24"/>
          <w:lang w:bidi="ru-RU"/>
        </w:rPr>
        <w:t>с-</w:t>
      </w:r>
      <w:proofErr w:type="spellStart"/>
      <w:r w:rsidRPr="00364762">
        <w:rPr>
          <w:rFonts w:ascii="Times New Roman" w:eastAsia="Arial Unicode MS" w:hAnsi="Times New Roman" w:cs="Times New Roman"/>
          <w:i/>
          <w:color w:val="auto"/>
          <w:sz w:val="24"/>
          <w:szCs w:val="24"/>
          <w:lang w:bidi="ru-RU"/>
        </w:rPr>
        <w:t>х.н</w:t>
      </w:r>
      <w:proofErr w:type="spellEnd"/>
      <w:r w:rsidRPr="00364762">
        <w:rPr>
          <w:rFonts w:ascii="Times New Roman" w:eastAsia="Arial Unicode MS" w:hAnsi="Times New Roman" w:cs="Times New Roman"/>
          <w:i/>
          <w:color w:val="auto"/>
          <w:sz w:val="24"/>
          <w:szCs w:val="24"/>
          <w:lang w:bidi="ru-RU"/>
        </w:rPr>
        <w:t>., доцент кафедры</w:t>
      </w:r>
      <w:bookmarkEnd w:id="35"/>
      <w:r w:rsidRPr="00364762">
        <w:rPr>
          <w:rFonts w:ascii="Times New Roman" w:eastAsia="Arial Unicode MS" w:hAnsi="Times New Roman" w:cs="Times New Roman"/>
          <w:i/>
          <w:color w:val="auto"/>
          <w:sz w:val="24"/>
          <w:szCs w:val="24"/>
          <w:lang w:bidi="ru-RU"/>
        </w:rPr>
        <w:t xml:space="preserve"> </w:t>
      </w:r>
    </w:p>
    <w:p w:rsidR="00BD49DB" w:rsidRPr="00364762" w:rsidRDefault="00BD49DB" w:rsidP="00364762">
      <w:pPr>
        <w:pStyle w:val="1"/>
        <w:spacing w:before="0"/>
        <w:jc w:val="right"/>
        <w:rPr>
          <w:rFonts w:ascii="Times New Roman" w:eastAsia="Arial Unicode MS" w:hAnsi="Times New Roman" w:cs="Times New Roman"/>
          <w:i/>
          <w:color w:val="auto"/>
          <w:sz w:val="24"/>
          <w:szCs w:val="24"/>
          <w:lang w:bidi="ru-RU"/>
        </w:rPr>
      </w:pPr>
      <w:bookmarkStart w:id="36" w:name="_Toc518649385"/>
      <w:r w:rsidRPr="00364762">
        <w:rPr>
          <w:rFonts w:ascii="Times New Roman" w:eastAsia="Arial Unicode MS" w:hAnsi="Times New Roman" w:cs="Times New Roman"/>
          <w:i/>
          <w:color w:val="auto"/>
          <w:sz w:val="24"/>
          <w:szCs w:val="24"/>
          <w:lang w:bidi="ru-RU"/>
        </w:rPr>
        <w:t>«Экономики и управления в АПК»</w:t>
      </w:r>
      <w:bookmarkEnd w:id="36"/>
      <w:r w:rsidRPr="00364762">
        <w:rPr>
          <w:rFonts w:ascii="Times New Roman" w:eastAsia="Arial Unicode MS" w:hAnsi="Times New Roman" w:cs="Times New Roman"/>
          <w:i/>
          <w:color w:val="auto"/>
          <w:sz w:val="24"/>
          <w:szCs w:val="24"/>
          <w:lang w:bidi="ru-RU"/>
        </w:rPr>
        <w:t xml:space="preserve"> </w:t>
      </w:r>
    </w:p>
    <w:p w:rsidR="00BD49DB" w:rsidRPr="00364762" w:rsidRDefault="00BD49DB" w:rsidP="00364762">
      <w:pPr>
        <w:pStyle w:val="1"/>
        <w:spacing w:before="0"/>
        <w:jc w:val="right"/>
        <w:rPr>
          <w:rFonts w:ascii="Times New Roman" w:eastAsia="Arial Unicode MS" w:hAnsi="Times New Roman" w:cs="Times New Roman"/>
          <w:i/>
          <w:color w:val="auto"/>
          <w:sz w:val="24"/>
          <w:szCs w:val="24"/>
          <w:lang w:bidi="ru-RU"/>
        </w:rPr>
      </w:pPr>
      <w:bookmarkStart w:id="37" w:name="_Toc518649386"/>
      <w:r w:rsidRPr="00364762">
        <w:rPr>
          <w:rFonts w:ascii="Times New Roman" w:eastAsia="Arial Unicode MS" w:hAnsi="Times New Roman" w:cs="Times New Roman"/>
          <w:i/>
          <w:color w:val="auto"/>
          <w:sz w:val="24"/>
          <w:szCs w:val="24"/>
          <w:lang w:bidi="ru-RU"/>
        </w:rPr>
        <w:t>Дагестанский Государственный</w:t>
      </w:r>
      <w:bookmarkEnd w:id="37"/>
      <w:r w:rsidRPr="00364762">
        <w:rPr>
          <w:rFonts w:ascii="Times New Roman" w:eastAsia="Arial Unicode MS" w:hAnsi="Times New Roman" w:cs="Times New Roman"/>
          <w:i/>
          <w:color w:val="auto"/>
          <w:sz w:val="24"/>
          <w:szCs w:val="24"/>
          <w:lang w:bidi="ru-RU"/>
        </w:rPr>
        <w:t xml:space="preserve"> </w:t>
      </w:r>
    </w:p>
    <w:p w:rsidR="00BD49DB" w:rsidRPr="00364762" w:rsidRDefault="00BD49DB" w:rsidP="00364762">
      <w:pPr>
        <w:pStyle w:val="1"/>
        <w:spacing w:before="0"/>
        <w:jc w:val="right"/>
        <w:rPr>
          <w:rFonts w:ascii="Times New Roman" w:eastAsia="Arial Unicode MS" w:hAnsi="Times New Roman" w:cs="Times New Roman"/>
          <w:i/>
          <w:color w:val="auto"/>
          <w:sz w:val="24"/>
          <w:szCs w:val="24"/>
          <w:lang w:bidi="ru-RU"/>
        </w:rPr>
      </w:pPr>
      <w:bookmarkStart w:id="38" w:name="_Toc518649387"/>
      <w:r w:rsidRPr="00364762">
        <w:rPr>
          <w:rFonts w:ascii="Times New Roman" w:eastAsia="Arial Unicode MS" w:hAnsi="Times New Roman" w:cs="Times New Roman"/>
          <w:i/>
          <w:color w:val="auto"/>
          <w:sz w:val="24"/>
          <w:szCs w:val="24"/>
          <w:lang w:bidi="ru-RU"/>
        </w:rPr>
        <w:t>Аграрный Университет</w:t>
      </w:r>
      <w:bookmarkEnd w:id="38"/>
      <w:r w:rsidRPr="00364762">
        <w:rPr>
          <w:rFonts w:ascii="Times New Roman" w:eastAsia="Arial Unicode MS" w:hAnsi="Times New Roman" w:cs="Times New Roman"/>
          <w:i/>
          <w:color w:val="auto"/>
          <w:sz w:val="24"/>
          <w:szCs w:val="24"/>
          <w:lang w:bidi="ru-RU"/>
        </w:rPr>
        <w:t xml:space="preserve"> </w:t>
      </w:r>
    </w:p>
    <w:p w:rsidR="00BD49DB" w:rsidRPr="00364762" w:rsidRDefault="00BD49DB" w:rsidP="00364762">
      <w:pPr>
        <w:pStyle w:val="1"/>
        <w:spacing w:before="0"/>
        <w:jc w:val="right"/>
        <w:rPr>
          <w:rFonts w:ascii="Times New Roman" w:eastAsia="Arial Unicode MS" w:hAnsi="Times New Roman" w:cs="Times New Roman"/>
          <w:i/>
          <w:color w:val="auto"/>
          <w:sz w:val="24"/>
          <w:szCs w:val="24"/>
          <w:lang w:bidi="ru-RU"/>
        </w:rPr>
      </w:pPr>
      <w:bookmarkStart w:id="39" w:name="_Toc518649388"/>
      <w:proofErr w:type="spellStart"/>
      <w:r w:rsidRPr="00364762">
        <w:rPr>
          <w:rFonts w:ascii="Times New Roman" w:eastAsia="Arial Unicode MS" w:hAnsi="Times New Roman" w:cs="Times New Roman"/>
          <w:i/>
          <w:color w:val="auto"/>
          <w:sz w:val="24"/>
          <w:szCs w:val="24"/>
          <w:lang w:bidi="ru-RU"/>
        </w:rPr>
        <w:t>г</w:t>
      </w:r>
      <w:proofErr w:type="gramStart"/>
      <w:r w:rsidRPr="00364762">
        <w:rPr>
          <w:rFonts w:ascii="Times New Roman" w:eastAsia="Arial Unicode MS" w:hAnsi="Times New Roman" w:cs="Times New Roman"/>
          <w:i/>
          <w:color w:val="auto"/>
          <w:sz w:val="24"/>
          <w:szCs w:val="24"/>
          <w:lang w:bidi="ru-RU"/>
        </w:rPr>
        <w:t>.М</w:t>
      </w:r>
      <w:proofErr w:type="gramEnd"/>
      <w:r w:rsidRPr="00364762">
        <w:rPr>
          <w:rFonts w:ascii="Times New Roman" w:eastAsia="Arial Unicode MS" w:hAnsi="Times New Roman" w:cs="Times New Roman"/>
          <w:i/>
          <w:color w:val="auto"/>
          <w:sz w:val="24"/>
          <w:szCs w:val="24"/>
          <w:lang w:bidi="ru-RU"/>
        </w:rPr>
        <w:t>ахачкала</w:t>
      </w:r>
      <w:bookmarkEnd w:id="39"/>
      <w:proofErr w:type="spellEnd"/>
    </w:p>
    <w:p w:rsidR="00BD49DB" w:rsidRPr="00364762" w:rsidRDefault="00BD49DB" w:rsidP="00364762">
      <w:pPr>
        <w:pStyle w:val="1"/>
        <w:spacing w:before="0"/>
        <w:jc w:val="right"/>
        <w:rPr>
          <w:rFonts w:ascii="Times New Roman" w:eastAsia="Arial Unicode MS" w:hAnsi="Times New Roman" w:cs="Times New Roman"/>
          <w:i/>
          <w:color w:val="auto"/>
          <w:sz w:val="24"/>
          <w:szCs w:val="24"/>
          <w:lang w:bidi="ru-RU"/>
        </w:rPr>
      </w:pPr>
      <w:bookmarkStart w:id="40" w:name="_Toc518649389"/>
      <w:proofErr w:type="spellStart"/>
      <w:r w:rsidRPr="00364762">
        <w:rPr>
          <w:rFonts w:ascii="Times New Roman" w:eastAsia="Arial Unicode MS" w:hAnsi="Times New Roman" w:cs="Times New Roman"/>
          <w:color w:val="auto"/>
          <w:sz w:val="24"/>
          <w:szCs w:val="24"/>
          <w:lang w:bidi="ru-RU"/>
        </w:rPr>
        <w:t>Алемсетова</w:t>
      </w:r>
      <w:proofErr w:type="spellEnd"/>
      <w:r w:rsidRPr="00364762">
        <w:rPr>
          <w:rFonts w:ascii="Times New Roman" w:eastAsia="Arial Unicode MS" w:hAnsi="Times New Roman" w:cs="Times New Roman"/>
          <w:color w:val="auto"/>
          <w:sz w:val="24"/>
          <w:szCs w:val="24"/>
          <w:lang w:bidi="ru-RU"/>
        </w:rPr>
        <w:t xml:space="preserve"> Г.К.,</w:t>
      </w:r>
      <w:r w:rsidRPr="00364762">
        <w:rPr>
          <w:rFonts w:ascii="Times New Roman" w:eastAsia="Arial Unicode MS" w:hAnsi="Times New Roman" w:cs="Times New Roman"/>
          <w:i/>
          <w:color w:val="auto"/>
          <w:sz w:val="24"/>
          <w:szCs w:val="24"/>
          <w:lang w:bidi="ru-RU"/>
        </w:rPr>
        <w:t xml:space="preserve"> к.э.н., доцент кафедры</w:t>
      </w:r>
      <w:bookmarkEnd w:id="40"/>
    </w:p>
    <w:p w:rsidR="00BD49DB" w:rsidRPr="00364762" w:rsidRDefault="00BD49DB" w:rsidP="00364762">
      <w:pPr>
        <w:pStyle w:val="1"/>
        <w:spacing w:before="0"/>
        <w:jc w:val="right"/>
        <w:rPr>
          <w:rFonts w:ascii="Times New Roman" w:eastAsia="Arial Unicode MS" w:hAnsi="Times New Roman" w:cs="Times New Roman"/>
          <w:i/>
          <w:color w:val="auto"/>
          <w:sz w:val="24"/>
          <w:szCs w:val="24"/>
          <w:lang w:bidi="ru-RU"/>
        </w:rPr>
      </w:pPr>
      <w:r w:rsidRPr="00364762">
        <w:rPr>
          <w:rFonts w:ascii="Times New Roman" w:eastAsia="Arial Unicode MS" w:hAnsi="Times New Roman" w:cs="Times New Roman"/>
          <w:i/>
          <w:color w:val="auto"/>
          <w:sz w:val="24"/>
          <w:szCs w:val="24"/>
          <w:lang w:bidi="ru-RU"/>
        </w:rPr>
        <w:t xml:space="preserve"> </w:t>
      </w:r>
      <w:bookmarkStart w:id="41" w:name="_Toc518649390"/>
      <w:r w:rsidRPr="00364762">
        <w:rPr>
          <w:rFonts w:ascii="Times New Roman" w:eastAsia="Arial Unicode MS" w:hAnsi="Times New Roman" w:cs="Times New Roman"/>
          <w:i/>
          <w:color w:val="auto"/>
          <w:sz w:val="24"/>
          <w:szCs w:val="24"/>
          <w:lang w:bidi="ru-RU"/>
        </w:rPr>
        <w:t>«Экономики и управления в АПК»</w:t>
      </w:r>
      <w:bookmarkEnd w:id="41"/>
    </w:p>
    <w:p w:rsidR="00BD49DB" w:rsidRPr="00364762" w:rsidRDefault="00BD49DB" w:rsidP="00364762">
      <w:pPr>
        <w:pStyle w:val="1"/>
        <w:spacing w:before="0"/>
        <w:jc w:val="right"/>
        <w:rPr>
          <w:rFonts w:ascii="Times New Roman" w:eastAsia="Arial Unicode MS" w:hAnsi="Times New Roman" w:cs="Times New Roman"/>
          <w:i/>
          <w:color w:val="auto"/>
          <w:sz w:val="24"/>
          <w:szCs w:val="24"/>
          <w:lang w:bidi="ru-RU"/>
        </w:rPr>
      </w:pPr>
      <w:bookmarkStart w:id="42" w:name="_Toc518649391"/>
      <w:r w:rsidRPr="00364762">
        <w:rPr>
          <w:rFonts w:ascii="Times New Roman" w:eastAsia="Arial Unicode MS" w:hAnsi="Times New Roman" w:cs="Times New Roman"/>
          <w:i/>
          <w:color w:val="auto"/>
          <w:sz w:val="24"/>
          <w:szCs w:val="24"/>
          <w:lang w:bidi="ru-RU"/>
        </w:rPr>
        <w:t>Дагестанский Государственный</w:t>
      </w:r>
      <w:bookmarkEnd w:id="42"/>
      <w:r w:rsidRPr="00364762">
        <w:rPr>
          <w:rFonts w:ascii="Times New Roman" w:eastAsia="Arial Unicode MS" w:hAnsi="Times New Roman" w:cs="Times New Roman"/>
          <w:i/>
          <w:color w:val="auto"/>
          <w:sz w:val="24"/>
          <w:szCs w:val="24"/>
          <w:lang w:bidi="ru-RU"/>
        </w:rPr>
        <w:t xml:space="preserve"> </w:t>
      </w:r>
    </w:p>
    <w:p w:rsidR="00BD49DB" w:rsidRPr="00364762" w:rsidRDefault="00BD49DB" w:rsidP="00364762">
      <w:pPr>
        <w:pStyle w:val="1"/>
        <w:spacing w:before="0"/>
        <w:jc w:val="right"/>
        <w:rPr>
          <w:rFonts w:ascii="Times New Roman" w:eastAsia="Arial Unicode MS" w:hAnsi="Times New Roman" w:cs="Times New Roman"/>
          <w:i/>
          <w:color w:val="auto"/>
          <w:sz w:val="24"/>
          <w:szCs w:val="24"/>
          <w:lang w:bidi="ru-RU"/>
        </w:rPr>
      </w:pPr>
      <w:bookmarkStart w:id="43" w:name="_Toc518649392"/>
      <w:r w:rsidRPr="00364762">
        <w:rPr>
          <w:rFonts w:ascii="Times New Roman" w:eastAsia="Arial Unicode MS" w:hAnsi="Times New Roman" w:cs="Times New Roman"/>
          <w:i/>
          <w:color w:val="auto"/>
          <w:sz w:val="24"/>
          <w:szCs w:val="24"/>
          <w:lang w:bidi="ru-RU"/>
        </w:rPr>
        <w:t>Аграрный Университет</w:t>
      </w:r>
      <w:bookmarkEnd w:id="43"/>
      <w:r w:rsidRPr="00364762">
        <w:rPr>
          <w:rFonts w:ascii="Times New Roman" w:eastAsia="Arial Unicode MS" w:hAnsi="Times New Roman" w:cs="Times New Roman"/>
          <w:i/>
          <w:color w:val="auto"/>
          <w:sz w:val="24"/>
          <w:szCs w:val="24"/>
          <w:lang w:bidi="ru-RU"/>
        </w:rPr>
        <w:t xml:space="preserve"> </w:t>
      </w:r>
    </w:p>
    <w:p w:rsidR="00BD49DB" w:rsidRPr="00364762" w:rsidRDefault="00BD49DB" w:rsidP="00364762">
      <w:pPr>
        <w:pStyle w:val="1"/>
        <w:spacing w:before="0"/>
        <w:jc w:val="right"/>
        <w:rPr>
          <w:rFonts w:ascii="Times New Roman" w:eastAsia="Arial Unicode MS" w:hAnsi="Times New Roman" w:cs="Times New Roman"/>
          <w:i/>
          <w:sz w:val="24"/>
          <w:szCs w:val="24"/>
          <w:lang w:bidi="ru-RU"/>
        </w:rPr>
      </w:pPr>
      <w:bookmarkStart w:id="44" w:name="_Toc518649393"/>
      <w:proofErr w:type="spellStart"/>
      <w:r w:rsidRPr="00364762">
        <w:rPr>
          <w:rFonts w:ascii="Times New Roman" w:eastAsia="Arial Unicode MS" w:hAnsi="Times New Roman" w:cs="Times New Roman"/>
          <w:i/>
          <w:color w:val="auto"/>
          <w:sz w:val="24"/>
          <w:szCs w:val="24"/>
          <w:lang w:bidi="ru-RU"/>
        </w:rPr>
        <w:t>г</w:t>
      </w:r>
      <w:proofErr w:type="gramStart"/>
      <w:r w:rsidRPr="00364762">
        <w:rPr>
          <w:rFonts w:ascii="Times New Roman" w:eastAsia="Arial Unicode MS" w:hAnsi="Times New Roman" w:cs="Times New Roman"/>
          <w:i/>
          <w:color w:val="auto"/>
          <w:sz w:val="24"/>
          <w:szCs w:val="24"/>
          <w:lang w:bidi="ru-RU"/>
        </w:rPr>
        <w:t>.М</w:t>
      </w:r>
      <w:proofErr w:type="gramEnd"/>
      <w:r w:rsidRPr="00364762">
        <w:rPr>
          <w:rFonts w:ascii="Times New Roman" w:eastAsia="Arial Unicode MS" w:hAnsi="Times New Roman" w:cs="Times New Roman"/>
          <w:i/>
          <w:color w:val="auto"/>
          <w:sz w:val="24"/>
          <w:szCs w:val="24"/>
          <w:lang w:bidi="ru-RU"/>
        </w:rPr>
        <w:t>ахачкала</w:t>
      </w:r>
      <w:bookmarkEnd w:id="44"/>
      <w:proofErr w:type="spellEnd"/>
    </w:p>
    <w:p w:rsidR="00BD49DB" w:rsidRPr="00BD49DB" w:rsidRDefault="00BD49DB" w:rsidP="00BD49DB">
      <w:pPr>
        <w:widowControl w:val="0"/>
        <w:spacing w:after="0" w:line="240" w:lineRule="auto"/>
        <w:ind w:firstLine="709"/>
        <w:jc w:val="both"/>
        <w:rPr>
          <w:rFonts w:ascii="Times New Roman" w:eastAsia="Arial Unicode MS" w:hAnsi="Times New Roman" w:cs="Times New Roman"/>
          <w:i/>
          <w:color w:val="000000"/>
          <w:sz w:val="24"/>
          <w:szCs w:val="24"/>
          <w:lang w:bidi="ru-RU"/>
        </w:rPr>
      </w:pPr>
    </w:p>
    <w:p w:rsidR="00BD49DB" w:rsidRPr="00365C02" w:rsidRDefault="00BD49DB" w:rsidP="00BD49DB">
      <w:pPr>
        <w:widowControl w:val="0"/>
        <w:spacing w:after="0" w:line="240" w:lineRule="auto"/>
        <w:ind w:firstLine="709"/>
        <w:jc w:val="both"/>
        <w:rPr>
          <w:rFonts w:ascii="Times New Roman" w:eastAsia="Arial Unicode MS" w:hAnsi="Times New Roman" w:cs="Times New Roman"/>
          <w:color w:val="000000"/>
          <w:sz w:val="24"/>
          <w:szCs w:val="24"/>
          <w:lang w:bidi="ru-RU"/>
        </w:rPr>
      </w:pPr>
      <w:r w:rsidRPr="00365C02">
        <w:rPr>
          <w:rFonts w:ascii="Times New Roman" w:eastAsia="Arial Unicode MS" w:hAnsi="Times New Roman" w:cs="Times New Roman"/>
          <w:b/>
          <w:color w:val="000000"/>
          <w:sz w:val="24"/>
          <w:szCs w:val="24"/>
          <w:lang w:bidi="ru-RU"/>
        </w:rPr>
        <w:t>Аннотация:</w:t>
      </w:r>
      <w:r w:rsidRPr="00365C02">
        <w:rPr>
          <w:rFonts w:ascii="Times New Roman" w:eastAsia="Arial Unicode MS" w:hAnsi="Times New Roman" w:cs="Times New Roman"/>
          <w:color w:val="000000"/>
          <w:sz w:val="24"/>
          <w:szCs w:val="24"/>
          <w:lang w:bidi="ru-RU"/>
        </w:rPr>
        <w:t xml:space="preserve"> В статье указывается на необходимость повышения уровня инвест</w:t>
      </w:r>
      <w:r w:rsidRPr="00365C02">
        <w:rPr>
          <w:rFonts w:ascii="Times New Roman" w:eastAsia="Arial Unicode MS" w:hAnsi="Times New Roman" w:cs="Times New Roman"/>
          <w:color w:val="000000"/>
          <w:sz w:val="24"/>
          <w:szCs w:val="24"/>
          <w:lang w:bidi="ru-RU"/>
        </w:rPr>
        <w:t>и</w:t>
      </w:r>
      <w:r w:rsidRPr="00365C02">
        <w:rPr>
          <w:rFonts w:ascii="Times New Roman" w:eastAsia="Arial Unicode MS" w:hAnsi="Times New Roman" w:cs="Times New Roman"/>
          <w:color w:val="000000"/>
          <w:sz w:val="24"/>
          <w:szCs w:val="24"/>
          <w:lang w:bidi="ru-RU"/>
        </w:rPr>
        <w:t xml:space="preserve">рования агропромышленного комплекса Дагестана, который испытывает острую нехватку </w:t>
      </w:r>
      <w:r w:rsidRPr="00365C02">
        <w:rPr>
          <w:rFonts w:ascii="Times New Roman" w:eastAsia="Arial Unicode MS" w:hAnsi="Times New Roman" w:cs="Times New Roman"/>
          <w:color w:val="000000"/>
          <w:sz w:val="24"/>
          <w:szCs w:val="24"/>
          <w:lang w:bidi="ru-RU"/>
        </w:rPr>
        <w:lastRenderedPageBreak/>
        <w:t>инвестиционных ресурсов. Несмотря на то, что за последние годы в сельскохозяйстве</w:t>
      </w:r>
      <w:r w:rsidRPr="00365C02">
        <w:rPr>
          <w:rFonts w:ascii="Times New Roman" w:eastAsia="Arial Unicode MS" w:hAnsi="Times New Roman" w:cs="Times New Roman"/>
          <w:color w:val="000000"/>
          <w:sz w:val="24"/>
          <w:szCs w:val="24"/>
          <w:lang w:bidi="ru-RU"/>
        </w:rPr>
        <w:t>н</w:t>
      </w:r>
      <w:r w:rsidRPr="00365C02">
        <w:rPr>
          <w:rFonts w:ascii="Times New Roman" w:eastAsia="Arial Unicode MS" w:hAnsi="Times New Roman" w:cs="Times New Roman"/>
          <w:color w:val="000000"/>
          <w:sz w:val="24"/>
          <w:szCs w:val="24"/>
          <w:lang w:bidi="ru-RU"/>
        </w:rPr>
        <w:t>ных предприятиях республики отмечалась некоторая положительная динамика произво</w:t>
      </w:r>
      <w:r w:rsidRPr="00365C02">
        <w:rPr>
          <w:rFonts w:ascii="Times New Roman" w:eastAsia="Arial Unicode MS" w:hAnsi="Times New Roman" w:cs="Times New Roman"/>
          <w:color w:val="000000"/>
          <w:sz w:val="24"/>
          <w:szCs w:val="24"/>
          <w:lang w:bidi="ru-RU"/>
        </w:rPr>
        <w:t>д</w:t>
      </w:r>
      <w:r w:rsidRPr="00365C02">
        <w:rPr>
          <w:rFonts w:ascii="Times New Roman" w:eastAsia="Arial Unicode MS" w:hAnsi="Times New Roman" w:cs="Times New Roman"/>
          <w:color w:val="000000"/>
          <w:sz w:val="24"/>
          <w:szCs w:val="24"/>
          <w:lang w:bidi="ru-RU"/>
        </w:rPr>
        <w:t>ственной активности, объёмы инвестирования для поддержания плодородия почв, восст</w:t>
      </w:r>
      <w:r w:rsidRPr="00365C02">
        <w:rPr>
          <w:rFonts w:ascii="Times New Roman" w:eastAsia="Arial Unicode MS" w:hAnsi="Times New Roman" w:cs="Times New Roman"/>
          <w:color w:val="000000"/>
          <w:sz w:val="24"/>
          <w:szCs w:val="24"/>
          <w:lang w:bidi="ru-RU"/>
        </w:rPr>
        <w:t>а</w:t>
      </w:r>
      <w:r w:rsidRPr="00365C02">
        <w:rPr>
          <w:rFonts w:ascii="Times New Roman" w:eastAsia="Arial Unicode MS" w:hAnsi="Times New Roman" w:cs="Times New Roman"/>
          <w:color w:val="000000"/>
          <w:sz w:val="24"/>
          <w:szCs w:val="24"/>
          <w:lang w:bidi="ru-RU"/>
        </w:rPr>
        <w:t xml:space="preserve">новления и приобретения основных средств, внедрение новых технологий, улучшение производственной и социальной инфраструктуры села всё ещё </w:t>
      </w:r>
      <w:proofErr w:type="gramStart"/>
      <w:r w:rsidRPr="00365C02">
        <w:rPr>
          <w:rFonts w:ascii="Times New Roman" w:eastAsia="Arial Unicode MS" w:hAnsi="Times New Roman" w:cs="Times New Roman"/>
          <w:color w:val="000000"/>
          <w:sz w:val="24"/>
          <w:szCs w:val="24"/>
          <w:lang w:bidi="ru-RU"/>
        </w:rPr>
        <w:t>недостаточен</w:t>
      </w:r>
      <w:proofErr w:type="gramEnd"/>
      <w:r w:rsidRPr="00365C02">
        <w:rPr>
          <w:rFonts w:ascii="Times New Roman" w:eastAsia="Arial Unicode MS" w:hAnsi="Times New Roman" w:cs="Times New Roman"/>
          <w:color w:val="000000"/>
          <w:sz w:val="24"/>
          <w:szCs w:val="24"/>
          <w:lang w:bidi="ru-RU"/>
        </w:rPr>
        <w:t>.</w:t>
      </w:r>
    </w:p>
    <w:p w:rsidR="00BD49DB" w:rsidRPr="00365C02" w:rsidRDefault="00BD49DB" w:rsidP="00BD49DB">
      <w:pPr>
        <w:widowControl w:val="0"/>
        <w:spacing w:after="0" w:line="240" w:lineRule="auto"/>
        <w:ind w:firstLine="709"/>
        <w:jc w:val="both"/>
        <w:rPr>
          <w:rFonts w:ascii="Times New Roman" w:eastAsia="Arial Unicode MS" w:hAnsi="Times New Roman" w:cs="Times New Roman"/>
          <w:color w:val="000000"/>
          <w:sz w:val="24"/>
          <w:szCs w:val="24"/>
          <w:lang w:bidi="ru-RU"/>
        </w:rPr>
      </w:pPr>
      <w:r w:rsidRPr="00365C02">
        <w:rPr>
          <w:rFonts w:ascii="Times New Roman" w:eastAsia="Arial Unicode MS" w:hAnsi="Times New Roman" w:cs="Times New Roman"/>
          <w:color w:val="000000"/>
          <w:sz w:val="24"/>
          <w:szCs w:val="24"/>
          <w:lang w:bidi="ru-RU"/>
        </w:rPr>
        <w:t>Предлагается для повышения  инвестиционной активности в АПК стимулирования достижения НТП в отрасли.</w:t>
      </w:r>
    </w:p>
    <w:p w:rsidR="00BD49DB" w:rsidRDefault="00BD49DB" w:rsidP="00BD49DB">
      <w:pPr>
        <w:widowControl w:val="0"/>
        <w:spacing w:after="0" w:line="240" w:lineRule="auto"/>
        <w:ind w:firstLine="709"/>
        <w:jc w:val="both"/>
        <w:rPr>
          <w:rFonts w:ascii="Times New Roman" w:eastAsia="Arial Unicode MS" w:hAnsi="Times New Roman" w:cs="Times New Roman"/>
          <w:color w:val="000000"/>
          <w:sz w:val="24"/>
          <w:szCs w:val="24"/>
          <w:lang w:bidi="ru-RU"/>
        </w:rPr>
      </w:pPr>
      <w:proofErr w:type="gramStart"/>
      <w:r w:rsidRPr="00365C02">
        <w:rPr>
          <w:rFonts w:ascii="Times New Roman" w:eastAsia="Arial Unicode MS" w:hAnsi="Times New Roman" w:cs="Times New Roman"/>
          <w:b/>
          <w:color w:val="000000"/>
          <w:sz w:val="24"/>
          <w:szCs w:val="24"/>
          <w:lang w:bidi="ru-RU"/>
        </w:rPr>
        <w:t>Ключевые слова:</w:t>
      </w:r>
      <w:r w:rsidRPr="00365C02">
        <w:rPr>
          <w:rFonts w:ascii="Times New Roman" w:eastAsia="Arial Unicode MS" w:hAnsi="Times New Roman" w:cs="Times New Roman"/>
          <w:color w:val="000000"/>
          <w:sz w:val="24"/>
          <w:szCs w:val="24"/>
          <w:lang w:bidi="ru-RU"/>
        </w:rPr>
        <w:t xml:space="preserve"> агропромышленный комплекс, инвестиции, инвестиционный потенциал, НТП, производственная структура, государственная поддержка, концепция развития.</w:t>
      </w:r>
      <w:proofErr w:type="gramEnd"/>
    </w:p>
    <w:p w:rsidR="00365C02" w:rsidRPr="00365C02" w:rsidRDefault="00365C02" w:rsidP="00365C02">
      <w:pPr>
        <w:autoSpaceDE w:val="0"/>
        <w:autoSpaceDN w:val="0"/>
        <w:adjustRightInd w:val="0"/>
        <w:spacing w:after="0" w:line="240" w:lineRule="auto"/>
        <w:ind w:firstLine="709"/>
        <w:jc w:val="both"/>
        <w:rPr>
          <w:rFonts w:ascii="Times New Roman" w:eastAsia="Arial Unicode MS" w:hAnsi="Times New Roman" w:cs="Times New Roman"/>
          <w:i/>
          <w:color w:val="000000"/>
          <w:sz w:val="24"/>
          <w:szCs w:val="24"/>
          <w:lang w:val="en-US"/>
        </w:rPr>
      </w:pPr>
      <w:proofErr w:type="gramStart"/>
      <w:r w:rsidRPr="00365C02">
        <w:rPr>
          <w:rFonts w:ascii="Times New Roman" w:hAnsi="Times New Roman" w:cs="Times New Roman"/>
          <w:b/>
          <w:i/>
          <w:color w:val="333333"/>
          <w:sz w:val="24"/>
          <w:szCs w:val="24"/>
          <w:lang w:val="en-US"/>
        </w:rPr>
        <w:t>Annotation.</w:t>
      </w:r>
      <w:proofErr w:type="gramEnd"/>
      <w:r w:rsidRPr="00365C02">
        <w:rPr>
          <w:rFonts w:ascii="Arial" w:hAnsi="Arial" w:cs="Arial"/>
          <w:i/>
          <w:color w:val="333333"/>
          <w:sz w:val="27"/>
          <w:szCs w:val="27"/>
          <w:lang w:val="en-US"/>
        </w:rPr>
        <w:t xml:space="preserve"> </w:t>
      </w:r>
      <w:r w:rsidRPr="00365C02">
        <w:rPr>
          <w:rFonts w:ascii="Times New Roman" w:eastAsia="Arial Unicode MS" w:hAnsi="Times New Roman" w:cs="Times New Roman"/>
          <w:i/>
          <w:color w:val="000000"/>
          <w:sz w:val="24"/>
          <w:szCs w:val="24"/>
          <w:lang w:val="en-US"/>
        </w:rPr>
        <w:t>In article is indicated on need of increasing level to investments of the agr</w:t>
      </w:r>
      <w:r w:rsidRPr="00365C02">
        <w:rPr>
          <w:rFonts w:ascii="Times New Roman" w:eastAsia="Arial Unicode MS" w:hAnsi="Times New Roman" w:cs="Times New Roman"/>
          <w:i/>
          <w:color w:val="000000"/>
          <w:sz w:val="24"/>
          <w:szCs w:val="24"/>
          <w:lang w:val="en-US"/>
        </w:rPr>
        <w:t>i</w:t>
      </w:r>
      <w:r w:rsidRPr="00365C02">
        <w:rPr>
          <w:rFonts w:ascii="Times New Roman" w:eastAsia="Arial Unicode MS" w:hAnsi="Times New Roman" w:cs="Times New Roman"/>
          <w:i/>
          <w:color w:val="000000"/>
          <w:sz w:val="24"/>
          <w:szCs w:val="24"/>
          <w:lang w:val="en-US"/>
        </w:rPr>
        <w:t xml:space="preserve">cultural complex </w:t>
      </w:r>
      <w:proofErr w:type="spellStart"/>
      <w:r w:rsidRPr="00365C02">
        <w:rPr>
          <w:rFonts w:ascii="Times New Roman" w:eastAsia="Arial Unicode MS" w:hAnsi="Times New Roman" w:cs="Times New Roman"/>
          <w:i/>
          <w:color w:val="000000"/>
          <w:sz w:val="24"/>
          <w:szCs w:val="24"/>
          <w:lang w:val="en-US"/>
        </w:rPr>
        <w:t>Dagestana</w:t>
      </w:r>
      <w:proofErr w:type="spellEnd"/>
      <w:r w:rsidRPr="00365C02">
        <w:rPr>
          <w:rFonts w:ascii="Times New Roman" w:eastAsia="Arial Unicode MS" w:hAnsi="Times New Roman" w:cs="Times New Roman"/>
          <w:i/>
          <w:color w:val="000000"/>
          <w:sz w:val="24"/>
          <w:szCs w:val="24"/>
          <w:lang w:val="en-US"/>
        </w:rPr>
        <w:t>, which feels quip lack investment resource. In spite of the fact that in recent years in agricultural enterprise of the republic was noted certain positive track record to production activity, amounts to investments for maintenance of the fertility of ground, reco</w:t>
      </w:r>
      <w:r w:rsidRPr="00365C02">
        <w:rPr>
          <w:rFonts w:ascii="Times New Roman" w:eastAsia="Arial Unicode MS" w:hAnsi="Times New Roman" w:cs="Times New Roman"/>
          <w:i/>
          <w:color w:val="000000"/>
          <w:sz w:val="24"/>
          <w:szCs w:val="24"/>
          <w:lang w:val="en-US"/>
        </w:rPr>
        <w:t>n</w:t>
      </w:r>
      <w:r w:rsidRPr="00365C02">
        <w:rPr>
          <w:rFonts w:ascii="Times New Roman" w:eastAsia="Arial Unicode MS" w:hAnsi="Times New Roman" w:cs="Times New Roman"/>
          <w:i/>
          <w:color w:val="000000"/>
          <w:sz w:val="24"/>
          <w:szCs w:val="24"/>
          <w:lang w:val="en-US"/>
        </w:rPr>
        <w:t xml:space="preserve">struction and </w:t>
      </w:r>
      <w:proofErr w:type="spellStart"/>
      <w:r w:rsidRPr="00365C02">
        <w:rPr>
          <w:rFonts w:ascii="Times New Roman" w:eastAsia="Arial Unicode MS" w:hAnsi="Times New Roman" w:cs="Times New Roman"/>
          <w:i/>
          <w:color w:val="000000"/>
          <w:sz w:val="24"/>
          <w:szCs w:val="24"/>
          <w:lang w:val="en-US"/>
        </w:rPr>
        <w:t>aquisition</w:t>
      </w:r>
      <w:proofErr w:type="spellEnd"/>
      <w:r w:rsidRPr="00365C02">
        <w:rPr>
          <w:rFonts w:ascii="Times New Roman" w:eastAsia="Arial Unicode MS" w:hAnsi="Times New Roman" w:cs="Times New Roman"/>
          <w:i/>
          <w:color w:val="000000"/>
          <w:sz w:val="24"/>
          <w:szCs w:val="24"/>
          <w:lang w:val="en-US"/>
        </w:rPr>
        <w:t xml:space="preserve"> of the main means, introduction new technology, improvement produ</w:t>
      </w:r>
      <w:r w:rsidRPr="00365C02">
        <w:rPr>
          <w:rFonts w:ascii="Times New Roman" w:eastAsia="Arial Unicode MS" w:hAnsi="Times New Roman" w:cs="Times New Roman"/>
          <w:i/>
          <w:color w:val="000000"/>
          <w:sz w:val="24"/>
          <w:szCs w:val="24"/>
          <w:lang w:val="en-US"/>
        </w:rPr>
        <w:t>c</w:t>
      </w:r>
      <w:r w:rsidRPr="00365C02">
        <w:rPr>
          <w:rFonts w:ascii="Times New Roman" w:eastAsia="Arial Unicode MS" w:hAnsi="Times New Roman" w:cs="Times New Roman"/>
          <w:i/>
          <w:color w:val="000000"/>
          <w:sz w:val="24"/>
          <w:szCs w:val="24"/>
          <w:lang w:val="en-US"/>
        </w:rPr>
        <w:t xml:space="preserve">tion and social infrastructure </w:t>
      </w:r>
      <w:proofErr w:type="spellStart"/>
      <w:r w:rsidRPr="00365C02">
        <w:rPr>
          <w:rFonts w:ascii="Times New Roman" w:eastAsia="Arial Unicode MS" w:hAnsi="Times New Roman" w:cs="Times New Roman"/>
          <w:i/>
          <w:color w:val="000000"/>
          <w:sz w:val="24"/>
          <w:szCs w:val="24"/>
          <w:lang w:val="en-US"/>
        </w:rPr>
        <w:t>sowed;sown</w:t>
      </w:r>
      <w:proofErr w:type="spellEnd"/>
      <w:r w:rsidRPr="00365C02">
        <w:rPr>
          <w:rFonts w:ascii="Times New Roman" w:eastAsia="Arial Unicode MS" w:hAnsi="Times New Roman" w:cs="Times New Roman"/>
          <w:i/>
          <w:color w:val="000000"/>
          <w:sz w:val="24"/>
          <w:szCs w:val="24"/>
          <w:lang w:val="en-US"/>
        </w:rPr>
        <w:t xml:space="preserve"> all else insufficient.</w:t>
      </w:r>
    </w:p>
    <w:p w:rsidR="00365C02" w:rsidRPr="00365C02" w:rsidRDefault="00365C02" w:rsidP="00365C02">
      <w:pPr>
        <w:autoSpaceDE w:val="0"/>
        <w:autoSpaceDN w:val="0"/>
        <w:adjustRightInd w:val="0"/>
        <w:spacing w:after="0" w:line="240" w:lineRule="auto"/>
        <w:ind w:firstLine="709"/>
        <w:jc w:val="both"/>
        <w:rPr>
          <w:rFonts w:ascii="Times New Roman" w:eastAsia="Arial Unicode MS" w:hAnsi="Times New Roman" w:cs="Times New Roman"/>
          <w:i/>
          <w:color w:val="000000"/>
          <w:sz w:val="24"/>
          <w:szCs w:val="24"/>
          <w:lang w:val="en-US"/>
        </w:rPr>
      </w:pPr>
      <w:r w:rsidRPr="00365C02">
        <w:rPr>
          <w:rFonts w:ascii="Times New Roman" w:eastAsia="Arial Unicode MS" w:hAnsi="Times New Roman" w:cs="Times New Roman"/>
          <w:i/>
          <w:color w:val="000000"/>
          <w:sz w:val="24"/>
          <w:szCs w:val="24"/>
          <w:lang w:val="en-US"/>
        </w:rPr>
        <w:t xml:space="preserve">It Is </w:t>
      </w:r>
      <w:proofErr w:type="gramStart"/>
      <w:r w:rsidRPr="00365C02">
        <w:rPr>
          <w:rFonts w:ascii="Times New Roman" w:eastAsia="Arial Unicode MS" w:hAnsi="Times New Roman" w:cs="Times New Roman"/>
          <w:i/>
          <w:color w:val="000000"/>
          <w:sz w:val="24"/>
          <w:szCs w:val="24"/>
          <w:lang w:val="en-US"/>
        </w:rPr>
        <w:t>Offered</w:t>
      </w:r>
      <w:proofErr w:type="gramEnd"/>
      <w:r w:rsidRPr="00365C02">
        <w:rPr>
          <w:rFonts w:ascii="Times New Roman" w:eastAsia="Arial Unicode MS" w:hAnsi="Times New Roman" w:cs="Times New Roman"/>
          <w:i/>
          <w:color w:val="000000"/>
          <w:sz w:val="24"/>
          <w:szCs w:val="24"/>
          <w:lang w:val="en-US"/>
        </w:rPr>
        <w:t xml:space="preserve"> for increasing of the investment activity in APK stimulations of the achiev</w:t>
      </w:r>
      <w:r w:rsidRPr="00365C02">
        <w:rPr>
          <w:rFonts w:ascii="Times New Roman" w:eastAsia="Arial Unicode MS" w:hAnsi="Times New Roman" w:cs="Times New Roman"/>
          <w:i/>
          <w:color w:val="000000"/>
          <w:sz w:val="24"/>
          <w:szCs w:val="24"/>
          <w:lang w:val="en-US"/>
        </w:rPr>
        <w:t>e</w:t>
      </w:r>
      <w:r w:rsidRPr="00365C02">
        <w:rPr>
          <w:rFonts w:ascii="Times New Roman" w:eastAsia="Arial Unicode MS" w:hAnsi="Times New Roman" w:cs="Times New Roman"/>
          <w:i/>
          <w:color w:val="000000"/>
          <w:sz w:val="24"/>
          <w:szCs w:val="24"/>
          <w:lang w:val="en-US"/>
        </w:rPr>
        <w:t>ment NTP in branches.</w:t>
      </w:r>
    </w:p>
    <w:p w:rsidR="00BD49DB" w:rsidRPr="00365C02" w:rsidRDefault="00BD49DB" w:rsidP="00BD49DB">
      <w:pPr>
        <w:widowControl w:val="0"/>
        <w:spacing w:after="0" w:line="240" w:lineRule="auto"/>
        <w:ind w:firstLine="709"/>
        <w:jc w:val="both"/>
        <w:rPr>
          <w:rFonts w:ascii="Times New Roman" w:eastAsia="Arial Unicode MS" w:hAnsi="Times New Roman" w:cs="Times New Roman"/>
          <w:i/>
          <w:color w:val="000000"/>
          <w:sz w:val="24"/>
          <w:szCs w:val="24"/>
          <w:lang w:val="en-US" w:bidi="ru-RU"/>
        </w:rPr>
      </w:pPr>
      <w:proofErr w:type="spellStart"/>
      <w:r w:rsidRPr="00365C02">
        <w:rPr>
          <w:rFonts w:ascii="Times New Roman" w:eastAsia="Arial Unicode MS" w:hAnsi="Times New Roman" w:cs="Times New Roman"/>
          <w:b/>
          <w:i/>
          <w:color w:val="000000"/>
          <w:sz w:val="24"/>
          <w:szCs w:val="24"/>
          <w:lang w:val="en-US"/>
        </w:rPr>
        <w:t>The</w:t>
      </w:r>
      <w:r w:rsidR="00365C02" w:rsidRPr="00365C02">
        <w:rPr>
          <w:rFonts w:ascii="Times New Roman" w:eastAsia="Arial Unicode MS" w:hAnsi="Times New Roman" w:cs="Times New Roman"/>
          <w:b/>
          <w:i/>
          <w:color w:val="000000"/>
          <w:sz w:val="24"/>
          <w:szCs w:val="24"/>
          <w:lang w:val="en-US"/>
        </w:rPr>
        <w:t>k</w:t>
      </w:r>
      <w:r w:rsidRPr="00365C02">
        <w:rPr>
          <w:rFonts w:ascii="Times New Roman" w:eastAsia="Arial Unicode MS" w:hAnsi="Times New Roman" w:cs="Times New Roman"/>
          <w:b/>
          <w:i/>
          <w:color w:val="000000"/>
          <w:sz w:val="24"/>
          <w:szCs w:val="24"/>
          <w:lang w:val="en-US"/>
        </w:rPr>
        <w:t>eywords</w:t>
      </w:r>
      <w:proofErr w:type="spellEnd"/>
      <w:r w:rsidRPr="00365C02">
        <w:rPr>
          <w:rFonts w:ascii="Times New Roman" w:eastAsia="Arial Unicode MS" w:hAnsi="Times New Roman" w:cs="Times New Roman"/>
          <w:b/>
          <w:i/>
          <w:color w:val="000000"/>
          <w:sz w:val="24"/>
          <w:szCs w:val="24"/>
          <w:lang w:val="en-US"/>
        </w:rPr>
        <w:t>:</w:t>
      </w:r>
      <w:r w:rsidRPr="00365C02">
        <w:rPr>
          <w:rFonts w:ascii="Times New Roman" w:eastAsia="Arial Unicode MS" w:hAnsi="Times New Roman" w:cs="Times New Roman"/>
          <w:i/>
          <w:color w:val="000000"/>
          <w:sz w:val="24"/>
          <w:szCs w:val="24"/>
          <w:lang w:val="en-US"/>
        </w:rPr>
        <w:t xml:space="preserve"> agricultural complex, investments, investment potential, NTP, production structure, state support, concept of the development</w:t>
      </w:r>
    </w:p>
    <w:p w:rsidR="00BD49DB" w:rsidRPr="00BD49DB" w:rsidRDefault="00BD49DB" w:rsidP="00BD49DB">
      <w:pPr>
        <w:widowControl w:val="0"/>
        <w:spacing w:after="0" w:line="240" w:lineRule="auto"/>
        <w:ind w:firstLine="709"/>
        <w:jc w:val="both"/>
        <w:rPr>
          <w:rFonts w:ascii="Times New Roman" w:eastAsia="Times New Roman" w:hAnsi="Times New Roman" w:cs="Times New Roman"/>
          <w:b/>
          <w:bCs/>
          <w:color w:val="000000"/>
          <w:sz w:val="24"/>
          <w:szCs w:val="24"/>
          <w:lang w:val="en-US" w:bidi="ru-RU"/>
        </w:rPr>
      </w:pPr>
    </w:p>
    <w:p w:rsidR="00BD49DB" w:rsidRPr="00BD49DB" w:rsidRDefault="00BD49DB" w:rsidP="00BD49DB">
      <w:pPr>
        <w:widowControl w:val="0"/>
        <w:spacing w:after="0" w:line="240" w:lineRule="auto"/>
        <w:ind w:firstLine="709"/>
        <w:jc w:val="both"/>
        <w:rPr>
          <w:rFonts w:ascii="Times New Roman" w:eastAsia="Times New Roman" w:hAnsi="Times New Roman" w:cs="Times New Roman"/>
          <w:color w:val="000000"/>
          <w:sz w:val="24"/>
          <w:szCs w:val="24"/>
          <w:lang w:bidi="ru-RU"/>
        </w:rPr>
      </w:pPr>
      <w:r w:rsidRPr="00BD49DB">
        <w:rPr>
          <w:rFonts w:ascii="Times New Roman" w:eastAsia="Times New Roman" w:hAnsi="Times New Roman" w:cs="Times New Roman"/>
          <w:color w:val="000000"/>
          <w:sz w:val="24"/>
          <w:szCs w:val="24"/>
          <w:lang w:bidi="ru-RU"/>
        </w:rPr>
        <w:t xml:space="preserve">Агропромышленный комплекс Дагестана, как и всей </w:t>
      </w:r>
      <w:proofErr w:type="gramStart"/>
      <w:r w:rsidRPr="00BD49DB">
        <w:rPr>
          <w:rFonts w:ascii="Times New Roman" w:eastAsia="Times New Roman" w:hAnsi="Times New Roman" w:cs="Times New Roman"/>
          <w:color w:val="000000"/>
          <w:sz w:val="24"/>
          <w:szCs w:val="24"/>
          <w:lang w:bidi="ru-RU"/>
        </w:rPr>
        <w:t>страны</w:t>
      </w:r>
      <w:proofErr w:type="gramEnd"/>
      <w:r w:rsidRPr="00BD49DB">
        <w:rPr>
          <w:rFonts w:ascii="Times New Roman" w:eastAsia="Times New Roman" w:hAnsi="Times New Roman" w:cs="Times New Roman"/>
          <w:color w:val="000000"/>
          <w:sz w:val="24"/>
          <w:szCs w:val="24"/>
          <w:lang w:bidi="ru-RU"/>
        </w:rPr>
        <w:t xml:space="preserve"> по-прежнему испыт</w:t>
      </w:r>
      <w:r w:rsidRPr="00BD49DB">
        <w:rPr>
          <w:rFonts w:ascii="Times New Roman" w:eastAsia="Times New Roman" w:hAnsi="Times New Roman" w:cs="Times New Roman"/>
          <w:color w:val="000000"/>
          <w:sz w:val="24"/>
          <w:szCs w:val="24"/>
          <w:lang w:bidi="ru-RU"/>
        </w:rPr>
        <w:t>ы</w:t>
      </w:r>
      <w:r w:rsidRPr="00BD49DB">
        <w:rPr>
          <w:rFonts w:ascii="Times New Roman" w:eastAsia="Times New Roman" w:hAnsi="Times New Roman" w:cs="Times New Roman"/>
          <w:color w:val="000000"/>
          <w:sz w:val="24"/>
          <w:szCs w:val="24"/>
          <w:lang w:bidi="ru-RU"/>
        </w:rPr>
        <w:t>вает острую нехватку инвестиционных ресурсов для поддержания плодородия почвы, восстановления и приобретения основных средств, внедрения новых технологий, улучш</w:t>
      </w:r>
      <w:r w:rsidRPr="00BD49DB">
        <w:rPr>
          <w:rFonts w:ascii="Times New Roman" w:eastAsia="Times New Roman" w:hAnsi="Times New Roman" w:cs="Times New Roman"/>
          <w:color w:val="000000"/>
          <w:sz w:val="24"/>
          <w:szCs w:val="24"/>
          <w:lang w:bidi="ru-RU"/>
        </w:rPr>
        <w:t>е</w:t>
      </w:r>
      <w:r w:rsidRPr="00BD49DB">
        <w:rPr>
          <w:rFonts w:ascii="Times New Roman" w:eastAsia="Times New Roman" w:hAnsi="Times New Roman" w:cs="Times New Roman"/>
          <w:color w:val="000000"/>
          <w:sz w:val="24"/>
          <w:szCs w:val="24"/>
          <w:lang w:bidi="ru-RU"/>
        </w:rPr>
        <w:t>ния производственной и социальной инфраструктуры села, обеспечения продовольстве</w:t>
      </w:r>
      <w:r w:rsidRPr="00BD49DB">
        <w:rPr>
          <w:rFonts w:ascii="Times New Roman" w:eastAsia="Times New Roman" w:hAnsi="Times New Roman" w:cs="Times New Roman"/>
          <w:color w:val="000000"/>
          <w:sz w:val="24"/>
          <w:szCs w:val="24"/>
          <w:lang w:bidi="ru-RU"/>
        </w:rPr>
        <w:t>н</w:t>
      </w:r>
      <w:r w:rsidRPr="00BD49DB">
        <w:rPr>
          <w:rFonts w:ascii="Times New Roman" w:eastAsia="Times New Roman" w:hAnsi="Times New Roman" w:cs="Times New Roman"/>
          <w:color w:val="000000"/>
          <w:sz w:val="24"/>
          <w:szCs w:val="24"/>
          <w:lang w:bidi="ru-RU"/>
        </w:rPr>
        <w:t>ной безопасности.</w:t>
      </w:r>
    </w:p>
    <w:p w:rsidR="00BD49DB" w:rsidRPr="00BD49DB" w:rsidRDefault="00BD49DB" w:rsidP="00BD49DB">
      <w:pPr>
        <w:widowControl w:val="0"/>
        <w:spacing w:after="0" w:line="240" w:lineRule="auto"/>
        <w:ind w:firstLine="709"/>
        <w:jc w:val="both"/>
        <w:rPr>
          <w:rFonts w:ascii="Times New Roman" w:eastAsia="Times New Roman" w:hAnsi="Times New Roman" w:cs="Times New Roman"/>
          <w:color w:val="000000"/>
          <w:sz w:val="24"/>
          <w:szCs w:val="24"/>
          <w:lang w:bidi="ru-RU"/>
        </w:rPr>
      </w:pPr>
      <w:r w:rsidRPr="00BD49DB">
        <w:rPr>
          <w:rFonts w:ascii="Times New Roman" w:eastAsia="Times New Roman" w:hAnsi="Times New Roman" w:cs="Times New Roman"/>
          <w:color w:val="000000"/>
          <w:sz w:val="24"/>
          <w:szCs w:val="24"/>
          <w:lang w:bidi="ru-RU"/>
        </w:rPr>
        <w:t>Привлечение инвестиций в АПК тормозится следующими обстоятельствами:</w:t>
      </w:r>
    </w:p>
    <w:p w:rsidR="00BD49DB" w:rsidRPr="00BD49DB" w:rsidRDefault="00BD49DB" w:rsidP="00BD49DB">
      <w:pPr>
        <w:widowControl w:val="0"/>
        <w:numPr>
          <w:ilvl w:val="0"/>
          <w:numId w:val="2"/>
        </w:numPr>
        <w:tabs>
          <w:tab w:val="left" w:pos="567"/>
          <w:tab w:val="left" w:pos="993"/>
        </w:tabs>
        <w:spacing w:after="0" w:line="240" w:lineRule="auto"/>
        <w:ind w:firstLine="709"/>
        <w:jc w:val="both"/>
        <w:rPr>
          <w:rFonts w:ascii="Times New Roman" w:eastAsia="Times New Roman" w:hAnsi="Times New Roman" w:cs="Times New Roman"/>
          <w:color w:val="000000"/>
          <w:sz w:val="24"/>
          <w:szCs w:val="24"/>
          <w:lang w:bidi="ru-RU"/>
        </w:rPr>
      </w:pPr>
      <w:r w:rsidRPr="00BD49DB">
        <w:rPr>
          <w:rFonts w:ascii="Times New Roman" w:eastAsia="Times New Roman" w:hAnsi="Times New Roman" w:cs="Times New Roman"/>
          <w:color w:val="000000"/>
          <w:sz w:val="24"/>
          <w:szCs w:val="24"/>
          <w:lang w:bidi="ru-RU"/>
        </w:rPr>
        <w:t>инвесторы не имеют достаточных гарантий по возврату выделяемых ресурсов;</w:t>
      </w:r>
    </w:p>
    <w:p w:rsidR="00BD49DB" w:rsidRPr="00BD49DB" w:rsidRDefault="00BD49DB" w:rsidP="00BD49DB">
      <w:pPr>
        <w:widowControl w:val="0"/>
        <w:numPr>
          <w:ilvl w:val="0"/>
          <w:numId w:val="2"/>
        </w:numPr>
        <w:tabs>
          <w:tab w:val="left" w:pos="567"/>
          <w:tab w:val="left" w:pos="993"/>
        </w:tabs>
        <w:spacing w:after="0" w:line="240" w:lineRule="auto"/>
        <w:ind w:firstLine="709"/>
        <w:jc w:val="both"/>
        <w:rPr>
          <w:rFonts w:ascii="Times New Roman" w:eastAsia="Times New Roman" w:hAnsi="Times New Roman" w:cs="Times New Roman"/>
          <w:color w:val="000000"/>
          <w:sz w:val="24"/>
          <w:szCs w:val="24"/>
          <w:lang w:bidi="ru-RU"/>
        </w:rPr>
      </w:pPr>
      <w:r w:rsidRPr="00BD49DB">
        <w:rPr>
          <w:rFonts w:ascii="Times New Roman" w:eastAsia="Times New Roman" w:hAnsi="Times New Roman" w:cs="Times New Roman"/>
          <w:color w:val="000000"/>
          <w:sz w:val="24"/>
          <w:szCs w:val="24"/>
          <w:lang w:bidi="ru-RU"/>
        </w:rPr>
        <w:t>как правило, объем средств, необходимых для реализации инвест</w:t>
      </w:r>
      <w:r w:rsidRPr="00BD49DB">
        <w:rPr>
          <w:rFonts w:ascii="Times New Roman" w:eastAsia="Times New Roman" w:hAnsi="Times New Roman" w:cs="Times New Roman"/>
          <w:color w:val="000000"/>
          <w:sz w:val="24"/>
          <w:szCs w:val="24"/>
          <w:lang w:bidi="ru-RU"/>
        </w:rPr>
        <w:t>и</w:t>
      </w:r>
      <w:r w:rsidRPr="00BD49DB">
        <w:rPr>
          <w:rFonts w:ascii="Times New Roman" w:eastAsia="Times New Roman" w:hAnsi="Times New Roman" w:cs="Times New Roman"/>
          <w:color w:val="000000"/>
          <w:sz w:val="24"/>
          <w:szCs w:val="24"/>
          <w:lang w:bidi="ru-RU"/>
        </w:rPr>
        <w:t>ционных проектов, значительно превышает объем предоставляемого обеспеч</w:t>
      </w:r>
      <w:r w:rsidRPr="00BD49DB">
        <w:rPr>
          <w:rFonts w:ascii="Times New Roman" w:eastAsia="Times New Roman" w:hAnsi="Times New Roman" w:cs="Times New Roman"/>
          <w:color w:val="000000"/>
          <w:sz w:val="24"/>
          <w:szCs w:val="24"/>
          <w:lang w:bidi="ru-RU"/>
        </w:rPr>
        <w:t>е</w:t>
      </w:r>
      <w:r w:rsidRPr="00BD49DB">
        <w:rPr>
          <w:rFonts w:ascii="Times New Roman" w:eastAsia="Times New Roman" w:hAnsi="Times New Roman" w:cs="Times New Roman"/>
          <w:color w:val="000000"/>
          <w:sz w:val="24"/>
          <w:szCs w:val="24"/>
          <w:lang w:bidi="ru-RU"/>
        </w:rPr>
        <w:t>ния (залог), и к тому же ликвидность этого обеспечения крайне низкая;</w:t>
      </w:r>
    </w:p>
    <w:p w:rsidR="00BD49DB" w:rsidRPr="00BD49DB" w:rsidRDefault="00BD49DB" w:rsidP="00BD49DB">
      <w:pPr>
        <w:widowControl w:val="0"/>
        <w:numPr>
          <w:ilvl w:val="0"/>
          <w:numId w:val="2"/>
        </w:numPr>
        <w:tabs>
          <w:tab w:val="left" w:pos="567"/>
          <w:tab w:val="left" w:pos="993"/>
        </w:tabs>
        <w:spacing w:after="0" w:line="240" w:lineRule="auto"/>
        <w:ind w:firstLine="709"/>
        <w:jc w:val="both"/>
        <w:rPr>
          <w:rFonts w:ascii="Times New Roman" w:eastAsia="Times New Roman" w:hAnsi="Times New Roman" w:cs="Times New Roman"/>
          <w:color w:val="000000"/>
          <w:sz w:val="24"/>
          <w:szCs w:val="24"/>
          <w:lang w:bidi="ru-RU"/>
        </w:rPr>
      </w:pPr>
      <w:r w:rsidRPr="00BD49DB">
        <w:rPr>
          <w:rFonts w:ascii="Times New Roman" w:eastAsia="Times New Roman" w:hAnsi="Times New Roman" w:cs="Times New Roman"/>
          <w:color w:val="000000"/>
          <w:sz w:val="24"/>
          <w:szCs w:val="24"/>
          <w:lang w:bidi="ru-RU"/>
        </w:rPr>
        <w:t>высокий уровень риска в сельском хозяйстве при отсутствии в стране развитого страхового риска;</w:t>
      </w:r>
    </w:p>
    <w:p w:rsidR="00BD49DB" w:rsidRPr="00BD49DB" w:rsidRDefault="00BD49DB" w:rsidP="00BD49DB">
      <w:pPr>
        <w:widowControl w:val="0"/>
        <w:numPr>
          <w:ilvl w:val="0"/>
          <w:numId w:val="2"/>
        </w:numPr>
        <w:tabs>
          <w:tab w:val="left" w:pos="567"/>
          <w:tab w:val="left" w:pos="993"/>
        </w:tabs>
        <w:spacing w:after="0" w:line="240" w:lineRule="auto"/>
        <w:ind w:firstLine="709"/>
        <w:jc w:val="both"/>
        <w:rPr>
          <w:rFonts w:ascii="Times New Roman" w:eastAsia="Times New Roman" w:hAnsi="Times New Roman" w:cs="Times New Roman"/>
          <w:color w:val="000000"/>
          <w:sz w:val="24"/>
          <w:szCs w:val="24"/>
          <w:lang w:bidi="ru-RU"/>
        </w:rPr>
      </w:pPr>
      <w:r w:rsidRPr="00BD49DB">
        <w:rPr>
          <w:rFonts w:ascii="Times New Roman" w:eastAsia="Times New Roman" w:hAnsi="Times New Roman" w:cs="Times New Roman"/>
          <w:color w:val="000000"/>
          <w:sz w:val="24"/>
          <w:szCs w:val="24"/>
          <w:lang w:bidi="ru-RU"/>
        </w:rPr>
        <w:t>отсутствие эффективного финансового менеджмента, что не позвол</w:t>
      </w:r>
      <w:r w:rsidRPr="00BD49DB">
        <w:rPr>
          <w:rFonts w:ascii="Times New Roman" w:eastAsia="Times New Roman" w:hAnsi="Times New Roman" w:cs="Times New Roman"/>
          <w:color w:val="000000"/>
          <w:sz w:val="24"/>
          <w:szCs w:val="24"/>
          <w:lang w:bidi="ru-RU"/>
        </w:rPr>
        <w:t>я</w:t>
      </w:r>
      <w:r w:rsidRPr="00BD49DB">
        <w:rPr>
          <w:rFonts w:ascii="Times New Roman" w:eastAsia="Times New Roman" w:hAnsi="Times New Roman" w:cs="Times New Roman"/>
          <w:color w:val="000000"/>
          <w:sz w:val="24"/>
          <w:szCs w:val="24"/>
          <w:lang w:bidi="ru-RU"/>
        </w:rPr>
        <w:t>ет инвестору контролировать ход реализации инвестиционных проектов.</w:t>
      </w:r>
    </w:p>
    <w:p w:rsidR="00BD49DB" w:rsidRPr="00BD49DB" w:rsidRDefault="00BD49DB" w:rsidP="00BD49DB">
      <w:pPr>
        <w:widowControl w:val="0"/>
        <w:spacing w:after="0" w:line="240" w:lineRule="auto"/>
        <w:ind w:firstLine="709"/>
        <w:jc w:val="both"/>
        <w:rPr>
          <w:rFonts w:ascii="Times New Roman" w:eastAsia="Times New Roman" w:hAnsi="Times New Roman" w:cs="Times New Roman"/>
          <w:color w:val="000000"/>
          <w:sz w:val="24"/>
          <w:szCs w:val="24"/>
          <w:lang w:bidi="ru-RU"/>
        </w:rPr>
      </w:pPr>
      <w:r w:rsidRPr="00BD49DB">
        <w:rPr>
          <w:rFonts w:ascii="Times New Roman" w:eastAsia="Times New Roman" w:hAnsi="Times New Roman" w:cs="Times New Roman"/>
          <w:color w:val="000000"/>
          <w:sz w:val="24"/>
          <w:szCs w:val="24"/>
          <w:lang w:bidi="ru-RU"/>
        </w:rPr>
        <w:t>В силу названных причин инвестиционная привлекательность агропромышленного производства остается низкой; ее повышение важная государственная задача.</w:t>
      </w:r>
    </w:p>
    <w:p w:rsidR="00BD49DB" w:rsidRPr="00BD49DB" w:rsidRDefault="00BD49DB" w:rsidP="00BD49DB">
      <w:pPr>
        <w:widowControl w:val="0"/>
        <w:spacing w:after="0" w:line="240" w:lineRule="auto"/>
        <w:ind w:firstLine="709"/>
        <w:jc w:val="both"/>
        <w:rPr>
          <w:rFonts w:ascii="Times New Roman" w:eastAsia="Times New Roman" w:hAnsi="Times New Roman" w:cs="Times New Roman"/>
          <w:color w:val="000000"/>
          <w:sz w:val="24"/>
          <w:szCs w:val="24"/>
          <w:lang w:bidi="ru-RU"/>
        </w:rPr>
      </w:pPr>
      <w:r w:rsidRPr="00BD49DB">
        <w:rPr>
          <w:rFonts w:ascii="Times New Roman" w:eastAsia="Times New Roman" w:hAnsi="Times New Roman" w:cs="Times New Roman"/>
          <w:color w:val="000000"/>
          <w:sz w:val="24"/>
          <w:szCs w:val="24"/>
          <w:lang w:bidi="ru-RU"/>
        </w:rPr>
        <w:t>Новым испытанием для сельхозпроизводителей стал кризис, разразившийся и пр</w:t>
      </w:r>
      <w:r w:rsidRPr="00BD49DB">
        <w:rPr>
          <w:rFonts w:ascii="Times New Roman" w:eastAsia="Times New Roman" w:hAnsi="Times New Roman" w:cs="Times New Roman"/>
          <w:color w:val="000000"/>
          <w:sz w:val="24"/>
          <w:szCs w:val="24"/>
          <w:lang w:bidi="ru-RU"/>
        </w:rPr>
        <w:t>о</w:t>
      </w:r>
      <w:r w:rsidRPr="00BD49DB">
        <w:rPr>
          <w:rFonts w:ascii="Times New Roman" w:eastAsia="Times New Roman" w:hAnsi="Times New Roman" w:cs="Times New Roman"/>
          <w:color w:val="000000"/>
          <w:sz w:val="24"/>
          <w:szCs w:val="24"/>
          <w:lang w:bidi="ru-RU"/>
        </w:rPr>
        <w:t>должающийся в настоящее время. Условием выхода из кризиса и преодолением его п</w:t>
      </w:r>
      <w:r w:rsidRPr="00BD49DB">
        <w:rPr>
          <w:rFonts w:ascii="Times New Roman" w:eastAsia="Times New Roman" w:hAnsi="Times New Roman" w:cs="Times New Roman"/>
          <w:color w:val="000000"/>
          <w:sz w:val="24"/>
          <w:szCs w:val="24"/>
          <w:lang w:bidi="ru-RU"/>
        </w:rPr>
        <w:t>о</w:t>
      </w:r>
      <w:r w:rsidRPr="00BD49DB">
        <w:rPr>
          <w:rFonts w:ascii="Times New Roman" w:eastAsia="Times New Roman" w:hAnsi="Times New Roman" w:cs="Times New Roman"/>
          <w:color w:val="000000"/>
          <w:sz w:val="24"/>
          <w:szCs w:val="24"/>
          <w:lang w:bidi="ru-RU"/>
        </w:rPr>
        <w:t>следствий является проведение инвестиционной политики, направленной на инвестиц</w:t>
      </w:r>
      <w:r w:rsidRPr="00BD49DB">
        <w:rPr>
          <w:rFonts w:ascii="Times New Roman" w:eastAsia="Times New Roman" w:hAnsi="Times New Roman" w:cs="Times New Roman"/>
          <w:color w:val="000000"/>
          <w:sz w:val="24"/>
          <w:szCs w:val="24"/>
          <w:lang w:bidi="ru-RU"/>
        </w:rPr>
        <w:t>и</w:t>
      </w:r>
      <w:r w:rsidRPr="00BD49DB">
        <w:rPr>
          <w:rFonts w:ascii="Times New Roman" w:eastAsia="Times New Roman" w:hAnsi="Times New Roman" w:cs="Times New Roman"/>
          <w:color w:val="000000"/>
          <w:sz w:val="24"/>
          <w:szCs w:val="24"/>
          <w:lang w:bidi="ru-RU"/>
        </w:rPr>
        <w:t>онное обновление производственного потенциала отрасли.[1]</w:t>
      </w:r>
    </w:p>
    <w:p w:rsidR="00BD49DB" w:rsidRPr="00BD49DB" w:rsidRDefault="00BD49DB" w:rsidP="00BD49DB">
      <w:pPr>
        <w:widowControl w:val="0"/>
        <w:spacing w:after="0" w:line="240" w:lineRule="auto"/>
        <w:ind w:firstLine="709"/>
        <w:jc w:val="both"/>
        <w:rPr>
          <w:rFonts w:ascii="Times New Roman" w:eastAsia="Times New Roman" w:hAnsi="Times New Roman" w:cs="Times New Roman"/>
          <w:color w:val="000000"/>
          <w:sz w:val="24"/>
          <w:szCs w:val="24"/>
          <w:lang w:bidi="ru-RU"/>
        </w:rPr>
      </w:pPr>
      <w:r w:rsidRPr="00BD49DB">
        <w:rPr>
          <w:rFonts w:ascii="Times New Roman" w:eastAsia="Times New Roman" w:hAnsi="Times New Roman" w:cs="Times New Roman"/>
          <w:color w:val="000000"/>
          <w:sz w:val="24"/>
          <w:szCs w:val="24"/>
          <w:lang w:bidi="ru-RU"/>
        </w:rPr>
        <w:t>Несмотря на то, что за последние годы в сельскохозяйственных предприятиях ре</w:t>
      </w:r>
      <w:r w:rsidRPr="00BD49DB">
        <w:rPr>
          <w:rFonts w:ascii="Times New Roman" w:eastAsia="Times New Roman" w:hAnsi="Times New Roman" w:cs="Times New Roman"/>
          <w:color w:val="000000"/>
          <w:sz w:val="24"/>
          <w:szCs w:val="24"/>
          <w:lang w:bidi="ru-RU"/>
        </w:rPr>
        <w:t>с</w:t>
      </w:r>
      <w:r w:rsidRPr="00BD49DB">
        <w:rPr>
          <w:rFonts w:ascii="Times New Roman" w:eastAsia="Times New Roman" w:hAnsi="Times New Roman" w:cs="Times New Roman"/>
          <w:color w:val="000000"/>
          <w:sz w:val="24"/>
          <w:szCs w:val="24"/>
          <w:lang w:bidi="ru-RU"/>
        </w:rPr>
        <w:t>публики отмечалась некоторая положительная динамика производственной активности, объемы инвестирования аграрного сектора все еще недостаточны.</w:t>
      </w:r>
    </w:p>
    <w:p w:rsidR="00BD49DB" w:rsidRPr="00BD49DB" w:rsidRDefault="00BD49DB" w:rsidP="00BD49DB">
      <w:pPr>
        <w:widowControl w:val="0"/>
        <w:spacing w:after="0" w:line="240" w:lineRule="auto"/>
        <w:ind w:firstLine="709"/>
        <w:jc w:val="both"/>
        <w:rPr>
          <w:rFonts w:ascii="Times New Roman" w:eastAsia="Times New Roman" w:hAnsi="Times New Roman" w:cs="Times New Roman"/>
          <w:color w:val="000000"/>
          <w:sz w:val="24"/>
          <w:szCs w:val="24"/>
          <w:lang w:bidi="ru-RU"/>
        </w:rPr>
      </w:pPr>
      <w:r w:rsidRPr="00BD49DB">
        <w:rPr>
          <w:rFonts w:ascii="Times New Roman" w:eastAsia="Times New Roman" w:hAnsi="Times New Roman" w:cs="Times New Roman"/>
          <w:color w:val="000000"/>
          <w:sz w:val="24"/>
          <w:szCs w:val="24"/>
          <w:lang w:bidi="ru-RU"/>
        </w:rPr>
        <w:t>Сельхозпроизводителям пока что в ближайшие годы придется решать эти сложные задачи при возрастающих финансовых ограничениях и трудностях привлечения креди</w:t>
      </w:r>
      <w:r w:rsidRPr="00BD49DB">
        <w:rPr>
          <w:rFonts w:ascii="Times New Roman" w:eastAsia="Times New Roman" w:hAnsi="Times New Roman" w:cs="Times New Roman"/>
          <w:color w:val="000000"/>
          <w:sz w:val="24"/>
          <w:szCs w:val="24"/>
          <w:lang w:bidi="ru-RU"/>
        </w:rPr>
        <w:t>т</w:t>
      </w:r>
      <w:r w:rsidRPr="00BD49DB">
        <w:rPr>
          <w:rFonts w:ascii="Times New Roman" w:eastAsia="Times New Roman" w:hAnsi="Times New Roman" w:cs="Times New Roman"/>
          <w:color w:val="000000"/>
          <w:sz w:val="24"/>
          <w:szCs w:val="24"/>
          <w:lang w:bidi="ru-RU"/>
        </w:rPr>
        <w:t>ных ресурсов.</w:t>
      </w:r>
    </w:p>
    <w:p w:rsidR="00BD49DB" w:rsidRPr="00BD49DB" w:rsidRDefault="00BD49DB" w:rsidP="00BD49DB">
      <w:pPr>
        <w:widowControl w:val="0"/>
        <w:spacing w:after="0" w:line="240" w:lineRule="auto"/>
        <w:ind w:firstLine="709"/>
        <w:jc w:val="both"/>
        <w:rPr>
          <w:rFonts w:ascii="Times New Roman" w:eastAsia="Times New Roman" w:hAnsi="Times New Roman" w:cs="Times New Roman"/>
          <w:color w:val="000000"/>
          <w:sz w:val="24"/>
          <w:szCs w:val="24"/>
          <w:lang w:bidi="ru-RU"/>
        </w:rPr>
      </w:pPr>
      <w:r w:rsidRPr="00BD49DB">
        <w:rPr>
          <w:rFonts w:ascii="Times New Roman" w:eastAsia="Times New Roman" w:hAnsi="Times New Roman" w:cs="Times New Roman"/>
          <w:color w:val="000000"/>
          <w:sz w:val="24"/>
          <w:szCs w:val="24"/>
          <w:lang w:bidi="ru-RU"/>
        </w:rPr>
        <w:t xml:space="preserve">Придется адаптировать весь хозяйственный механизм отрасли, включая </w:t>
      </w:r>
      <w:proofErr w:type="spellStart"/>
      <w:r w:rsidRPr="00BD49DB">
        <w:rPr>
          <w:rFonts w:ascii="Times New Roman" w:eastAsia="Times New Roman" w:hAnsi="Times New Roman" w:cs="Times New Roman"/>
          <w:color w:val="000000"/>
          <w:sz w:val="24"/>
          <w:szCs w:val="24"/>
          <w:lang w:bidi="ru-RU"/>
        </w:rPr>
        <w:t>инновац</w:t>
      </w:r>
      <w:r w:rsidRPr="00BD49DB">
        <w:rPr>
          <w:rFonts w:ascii="Times New Roman" w:eastAsia="Times New Roman" w:hAnsi="Times New Roman" w:cs="Times New Roman"/>
          <w:color w:val="000000"/>
          <w:sz w:val="24"/>
          <w:szCs w:val="24"/>
          <w:lang w:bidi="ru-RU"/>
        </w:rPr>
        <w:t>и</w:t>
      </w:r>
      <w:r w:rsidRPr="00BD49DB">
        <w:rPr>
          <w:rFonts w:ascii="Times New Roman" w:eastAsia="Times New Roman" w:hAnsi="Times New Roman" w:cs="Times New Roman"/>
          <w:color w:val="000000"/>
          <w:sz w:val="24"/>
          <w:szCs w:val="24"/>
          <w:lang w:bidi="ru-RU"/>
        </w:rPr>
        <w:t>онно</w:t>
      </w:r>
      <w:proofErr w:type="spellEnd"/>
      <w:r w:rsidRPr="00BD49DB">
        <w:rPr>
          <w:rFonts w:ascii="Times New Roman" w:eastAsia="Times New Roman" w:hAnsi="Times New Roman" w:cs="Times New Roman"/>
          <w:color w:val="000000"/>
          <w:sz w:val="24"/>
          <w:szCs w:val="24"/>
          <w:lang w:bidi="ru-RU"/>
        </w:rPr>
        <w:t>-инвестиционную деятельность к условиям возрастающей неопределенности и нео</w:t>
      </w:r>
      <w:r w:rsidRPr="00BD49DB">
        <w:rPr>
          <w:rFonts w:ascii="Times New Roman" w:eastAsia="Times New Roman" w:hAnsi="Times New Roman" w:cs="Times New Roman"/>
          <w:color w:val="000000"/>
          <w:sz w:val="24"/>
          <w:szCs w:val="24"/>
          <w:lang w:bidi="ru-RU"/>
        </w:rPr>
        <w:t>б</w:t>
      </w:r>
      <w:r w:rsidRPr="00BD49DB">
        <w:rPr>
          <w:rFonts w:ascii="Times New Roman" w:eastAsia="Times New Roman" w:hAnsi="Times New Roman" w:cs="Times New Roman"/>
          <w:color w:val="000000"/>
          <w:sz w:val="24"/>
          <w:szCs w:val="24"/>
          <w:lang w:bidi="ru-RU"/>
        </w:rPr>
        <w:t xml:space="preserve">ходимости выхода из кризиса. Без инвестиционных накоплений положительных сдвигов в АПК не возможно. В связи с этим в системе мер по развитию АПК особую значимость </w:t>
      </w:r>
      <w:r w:rsidRPr="00BD49DB">
        <w:rPr>
          <w:rFonts w:ascii="Times New Roman" w:eastAsia="Times New Roman" w:hAnsi="Times New Roman" w:cs="Times New Roman"/>
          <w:color w:val="000000"/>
          <w:sz w:val="24"/>
          <w:szCs w:val="24"/>
          <w:lang w:bidi="ru-RU"/>
        </w:rPr>
        <w:lastRenderedPageBreak/>
        <w:t>приобретает наращивание объемов инвестиций.[4]</w:t>
      </w:r>
    </w:p>
    <w:p w:rsidR="00BD49DB" w:rsidRPr="00BD49DB" w:rsidRDefault="00BD49DB" w:rsidP="00BD49DB">
      <w:pPr>
        <w:widowControl w:val="0"/>
        <w:tabs>
          <w:tab w:val="left" w:pos="3523"/>
        </w:tabs>
        <w:spacing w:after="0" w:line="240" w:lineRule="auto"/>
        <w:ind w:firstLine="709"/>
        <w:jc w:val="both"/>
        <w:rPr>
          <w:rFonts w:ascii="Times New Roman" w:eastAsia="Times New Roman" w:hAnsi="Times New Roman" w:cs="Times New Roman"/>
          <w:color w:val="000000"/>
          <w:sz w:val="24"/>
          <w:szCs w:val="24"/>
          <w:lang w:bidi="ru-RU"/>
        </w:rPr>
      </w:pPr>
      <w:r w:rsidRPr="00BD49DB">
        <w:rPr>
          <w:rFonts w:ascii="Times New Roman" w:eastAsia="Times New Roman" w:hAnsi="Times New Roman" w:cs="Times New Roman"/>
          <w:color w:val="000000"/>
          <w:sz w:val="24"/>
          <w:szCs w:val="24"/>
          <w:lang w:bidi="ru-RU"/>
        </w:rPr>
        <w:t>Инвестиционная политика государства должна исходить из следующих принципов:</w:t>
      </w:r>
      <w:r w:rsidRPr="00BD49DB">
        <w:rPr>
          <w:rFonts w:ascii="Times New Roman" w:eastAsia="Times New Roman" w:hAnsi="Times New Roman" w:cs="Times New Roman"/>
          <w:color w:val="000000"/>
          <w:sz w:val="24"/>
          <w:szCs w:val="24"/>
          <w:lang w:bidi="ru-RU"/>
        </w:rPr>
        <w:tab/>
      </w:r>
    </w:p>
    <w:p w:rsidR="00BD49DB" w:rsidRPr="00BD49DB" w:rsidRDefault="00BD49DB" w:rsidP="00BD49DB">
      <w:pPr>
        <w:widowControl w:val="0"/>
        <w:numPr>
          <w:ilvl w:val="0"/>
          <w:numId w:val="3"/>
        </w:numPr>
        <w:tabs>
          <w:tab w:val="left" w:pos="567"/>
          <w:tab w:val="left" w:pos="993"/>
          <w:tab w:val="left" w:pos="3523"/>
        </w:tabs>
        <w:spacing w:after="0" w:line="240" w:lineRule="auto"/>
        <w:ind w:firstLine="709"/>
        <w:jc w:val="both"/>
        <w:rPr>
          <w:rFonts w:ascii="Times New Roman" w:eastAsia="Times New Roman" w:hAnsi="Times New Roman" w:cs="Times New Roman"/>
          <w:color w:val="000000"/>
          <w:sz w:val="24"/>
          <w:szCs w:val="24"/>
          <w:lang w:bidi="ru-RU"/>
        </w:rPr>
      </w:pPr>
      <w:r w:rsidRPr="00BD49DB">
        <w:rPr>
          <w:rFonts w:ascii="Times New Roman" w:eastAsia="Times New Roman" w:hAnsi="Times New Roman" w:cs="Times New Roman"/>
          <w:color w:val="000000"/>
          <w:sz w:val="24"/>
          <w:szCs w:val="24"/>
          <w:lang w:bidi="ru-RU"/>
        </w:rPr>
        <w:t>снижение процентных ставок до уровня, соответству</w:t>
      </w:r>
      <w:r w:rsidRPr="00BD49DB">
        <w:rPr>
          <w:rFonts w:ascii="Times New Roman" w:eastAsia="Times New Roman" w:hAnsi="Times New Roman" w:cs="Times New Roman"/>
          <w:color w:val="000000"/>
          <w:sz w:val="24"/>
          <w:szCs w:val="24"/>
          <w:lang w:bidi="ru-RU"/>
        </w:rPr>
        <w:t>ю</w:t>
      </w:r>
      <w:r w:rsidRPr="00BD49DB">
        <w:rPr>
          <w:rFonts w:ascii="Times New Roman" w:eastAsia="Times New Roman" w:hAnsi="Times New Roman" w:cs="Times New Roman"/>
          <w:color w:val="000000"/>
          <w:sz w:val="24"/>
          <w:szCs w:val="24"/>
          <w:lang w:bidi="ru-RU"/>
        </w:rPr>
        <w:t>щего эффективности инвестиций в реальный сектор экономики;</w:t>
      </w:r>
    </w:p>
    <w:p w:rsidR="00BD49DB" w:rsidRPr="00BD49DB" w:rsidRDefault="00BD49DB" w:rsidP="00BD49DB">
      <w:pPr>
        <w:widowControl w:val="0"/>
        <w:numPr>
          <w:ilvl w:val="0"/>
          <w:numId w:val="3"/>
        </w:numPr>
        <w:tabs>
          <w:tab w:val="left" w:pos="567"/>
          <w:tab w:val="left" w:pos="993"/>
        </w:tabs>
        <w:spacing w:after="0" w:line="240" w:lineRule="auto"/>
        <w:ind w:firstLine="709"/>
        <w:jc w:val="both"/>
        <w:rPr>
          <w:rFonts w:ascii="Times New Roman" w:eastAsia="Times New Roman" w:hAnsi="Times New Roman" w:cs="Times New Roman"/>
          <w:color w:val="000000"/>
          <w:sz w:val="24"/>
          <w:szCs w:val="24"/>
          <w:lang w:bidi="ru-RU"/>
        </w:rPr>
      </w:pPr>
      <w:r w:rsidRPr="00BD49DB">
        <w:rPr>
          <w:rFonts w:ascii="Times New Roman" w:eastAsia="Times New Roman" w:hAnsi="Times New Roman" w:cs="Times New Roman"/>
          <w:color w:val="000000"/>
          <w:sz w:val="24"/>
          <w:szCs w:val="24"/>
          <w:lang w:bidi="ru-RU"/>
        </w:rPr>
        <w:t>упрощение и структурная перестройка налоговой системы, соверше</w:t>
      </w:r>
      <w:r w:rsidRPr="00BD49DB">
        <w:rPr>
          <w:rFonts w:ascii="Times New Roman" w:eastAsia="Times New Roman" w:hAnsi="Times New Roman" w:cs="Times New Roman"/>
          <w:color w:val="000000"/>
          <w:sz w:val="24"/>
          <w:szCs w:val="24"/>
          <w:lang w:bidi="ru-RU"/>
        </w:rPr>
        <w:t>н</w:t>
      </w:r>
      <w:r w:rsidRPr="00BD49DB">
        <w:rPr>
          <w:rFonts w:ascii="Times New Roman" w:eastAsia="Times New Roman" w:hAnsi="Times New Roman" w:cs="Times New Roman"/>
          <w:color w:val="000000"/>
          <w:sz w:val="24"/>
          <w:szCs w:val="24"/>
          <w:lang w:bidi="ru-RU"/>
        </w:rPr>
        <w:t xml:space="preserve">ствование амортизационной политики; </w:t>
      </w:r>
    </w:p>
    <w:p w:rsidR="00BD49DB" w:rsidRPr="00BD49DB" w:rsidRDefault="00BD49DB" w:rsidP="00BD49DB">
      <w:pPr>
        <w:widowControl w:val="0"/>
        <w:numPr>
          <w:ilvl w:val="0"/>
          <w:numId w:val="3"/>
        </w:numPr>
        <w:tabs>
          <w:tab w:val="left" w:pos="567"/>
          <w:tab w:val="left" w:pos="993"/>
        </w:tabs>
        <w:spacing w:after="0" w:line="240" w:lineRule="auto"/>
        <w:ind w:firstLine="709"/>
        <w:jc w:val="both"/>
        <w:rPr>
          <w:rFonts w:ascii="Times New Roman" w:eastAsia="Times New Roman" w:hAnsi="Times New Roman" w:cs="Times New Roman"/>
          <w:color w:val="000000"/>
          <w:sz w:val="24"/>
          <w:szCs w:val="24"/>
          <w:lang w:bidi="ru-RU"/>
        </w:rPr>
      </w:pPr>
      <w:r w:rsidRPr="00BD49DB">
        <w:rPr>
          <w:rFonts w:ascii="Times New Roman" w:eastAsia="Times New Roman" w:hAnsi="Times New Roman" w:cs="Times New Roman"/>
          <w:color w:val="000000"/>
          <w:sz w:val="24"/>
          <w:szCs w:val="24"/>
          <w:lang w:bidi="ru-RU"/>
        </w:rPr>
        <w:t xml:space="preserve">формирование организационно-правовых предпосылок для снижения инвестиционных рисков в АПК с целью стимулирования прямых инвестиций внутренних и внешних инвесторов; </w:t>
      </w:r>
    </w:p>
    <w:p w:rsidR="00BD49DB" w:rsidRPr="00BD49DB" w:rsidRDefault="00BD49DB" w:rsidP="00BD49DB">
      <w:pPr>
        <w:widowControl w:val="0"/>
        <w:numPr>
          <w:ilvl w:val="0"/>
          <w:numId w:val="3"/>
        </w:numPr>
        <w:tabs>
          <w:tab w:val="left" w:pos="567"/>
          <w:tab w:val="left" w:pos="993"/>
        </w:tabs>
        <w:spacing w:after="0" w:line="240" w:lineRule="auto"/>
        <w:ind w:firstLine="709"/>
        <w:jc w:val="both"/>
        <w:rPr>
          <w:rFonts w:ascii="Times New Roman" w:eastAsia="Times New Roman" w:hAnsi="Times New Roman" w:cs="Times New Roman"/>
          <w:color w:val="000000"/>
          <w:sz w:val="24"/>
          <w:szCs w:val="24"/>
          <w:lang w:bidi="ru-RU"/>
        </w:rPr>
      </w:pPr>
      <w:r w:rsidRPr="00BD49DB">
        <w:rPr>
          <w:rFonts w:ascii="Times New Roman" w:eastAsia="Times New Roman" w:hAnsi="Times New Roman" w:cs="Times New Roman"/>
          <w:color w:val="000000"/>
          <w:sz w:val="24"/>
          <w:szCs w:val="24"/>
          <w:lang w:bidi="ru-RU"/>
        </w:rPr>
        <w:t>использование бюджетных инвестиционных ресурсов исключительно на конкурсной основе.</w:t>
      </w:r>
    </w:p>
    <w:p w:rsidR="00BD49DB" w:rsidRPr="00BD49DB" w:rsidRDefault="00BD49DB" w:rsidP="00BD49DB">
      <w:pPr>
        <w:widowControl w:val="0"/>
        <w:tabs>
          <w:tab w:val="left" w:pos="6250"/>
          <w:tab w:val="left" w:pos="7795"/>
        </w:tabs>
        <w:spacing w:after="0" w:line="240" w:lineRule="auto"/>
        <w:ind w:firstLine="709"/>
        <w:jc w:val="both"/>
        <w:rPr>
          <w:rFonts w:ascii="Times New Roman" w:eastAsia="Times New Roman" w:hAnsi="Times New Roman" w:cs="Times New Roman"/>
          <w:color w:val="000000"/>
          <w:sz w:val="24"/>
          <w:szCs w:val="24"/>
          <w:lang w:bidi="ru-RU"/>
        </w:rPr>
      </w:pPr>
      <w:r w:rsidRPr="00BD49DB">
        <w:rPr>
          <w:rFonts w:ascii="Times New Roman" w:eastAsia="Times New Roman" w:hAnsi="Times New Roman" w:cs="Times New Roman"/>
          <w:color w:val="000000"/>
          <w:sz w:val="24"/>
          <w:szCs w:val="24"/>
          <w:lang w:bidi="ru-RU"/>
        </w:rPr>
        <w:t>Учитывая то, что в целом в Республике Дагестан материально- технических ресу</w:t>
      </w:r>
      <w:r w:rsidRPr="00BD49DB">
        <w:rPr>
          <w:rFonts w:ascii="Times New Roman" w:eastAsia="Times New Roman" w:hAnsi="Times New Roman" w:cs="Times New Roman"/>
          <w:color w:val="000000"/>
          <w:sz w:val="24"/>
          <w:szCs w:val="24"/>
          <w:lang w:bidi="ru-RU"/>
        </w:rPr>
        <w:t>р</w:t>
      </w:r>
      <w:r w:rsidRPr="00BD49DB">
        <w:rPr>
          <w:rFonts w:ascii="Times New Roman" w:eastAsia="Times New Roman" w:hAnsi="Times New Roman" w:cs="Times New Roman"/>
          <w:color w:val="000000"/>
          <w:sz w:val="24"/>
          <w:szCs w:val="24"/>
          <w:lang w:bidi="ru-RU"/>
        </w:rPr>
        <w:t>сов в сельском хозяйстве в 5-7 раза ниже нормативной потребности главной особенностью современного развития АПК региона является необходимость направления инвестицио</w:t>
      </w:r>
      <w:r w:rsidRPr="00BD49DB">
        <w:rPr>
          <w:rFonts w:ascii="Times New Roman" w:eastAsia="Times New Roman" w:hAnsi="Times New Roman" w:cs="Times New Roman"/>
          <w:color w:val="000000"/>
          <w:sz w:val="24"/>
          <w:szCs w:val="24"/>
          <w:lang w:bidi="ru-RU"/>
        </w:rPr>
        <w:t>н</w:t>
      </w:r>
      <w:r w:rsidRPr="00BD49DB">
        <w:rPr>
          <w:rFonts w:ascii="Times New Roman" w:eastAsia="Times New Roman" w:hAnsi="Times New Roman" w:cs="Times New Roman"/>
          <w:color w:val="000000"/>
          <w:sz w:val="24"/>
          <w:szCs w:val="24"/>
          <w:lang w:bidi="ru-RU"/>
        </w:rPr>
        <w:t>ного процесса на укрепление материально-технической базы отрасли, а не на соверше</w:t>
      </w:r>
      <w:r w:rsidRPr="00BD49DB">
        <w:rPr>
          <w:rFonts w:ascii="Times New Roman" w:eastAsia="Times New Roman" w:hAnsi="Times New Roman" w:cs="Times New Roman"/>
          <w:color w:val="000000"/>
          <w:sz w:val="24"/>
          <w:szCs w:val="24"/>
          <w:lang w:bidi="ru-RU"/>
        </w:rPr>
        <w:t>н</w:t>
      </w:r>
      <w:r w:rsidRPr="00BD49DB">
        <w:rPr>
          <w:rFonts w:ascii="Times New Roman" w:eastAsia="Times New Roman" w:hAnsi="Times New Roman" w:cs="Times New Roman"/>
          <w:color w:val="000000"/>
          <w:sz w:val="24"/>
          <w:szCs w:val="24"/>
          <w:lang w:bidi="ru-RU"/>
        </w:rPr>
        <w:t>ствование организации и управления производственным процессом. Это объясняется тем что, во-первых, все инвестиции носят инновационный характер и, во-вторых, обновление фондов обеспечит на данном этапе увеличение объемов продукции,  повышение произв</w:t>
      </w:r>
      <w:r w:rsidRPr="00BD49DB">
        <w:rPr>
          <w:rFonts w:ascii="Times New Roman" w:eastAsia="Times New Roman" w:hAnsi="Times New Roman" w:cs="Times New Roman"/>
          <w:color w:val="000000"/>
          <w:sz w:val="24"/>
          <w:szCs w:val="24"/>
          <w:lang w:bidi="ru-RU"/>
        </w:rPr>
        <w:t>о</w:t>
      </w:r>
      <w:r w:rsidRPr="00BD49DB">
        <w:rPr>
          <w:rFonts w:ascii="Times New Roman" w:eastAsia="Times New Roman" w:hAnsi="Times New Roman" w:cs="Times New Roman"/>
          <w:color w:val="000000"/>
          <w:sz w:val="24"/>
          <w:szCs w:val="24"/>
          <w:lang w:bidi="ru-RU"/>
        </w:rPr>
        <w:t>дительности труда и снижение ее себестоимости. Необходимым условием для эффекти</w:t>
      </w:r>
      <w:r w:rsidRPr="00BD49DB">
        <w:rPr>
          <w:rFonts w:ascii="Times New Roman" w:eastAsia="Times New Roman" w:hAnsi="Times New Roman" w:cs="Times New Roman"/>
          <w:color w:val="000000"/>
          <w:sz w:val="24"/>
          <w:szCs w:val="24"/>
          <w:lang w:bidi="ru-RU"/>
        </w:rPr>
        <w:t>в</w:t>
      </w:r>
      <w:r w:rsidRPr="00BD49DB">
        <w:rPr>
          <w:rFonts w:ascii="Times New Roman" w:eastAsia="Times New Roman" w:hAnsi="Times New Roman" w:cs="Times New Roman"/>
          <w:color w:val="000000"/>
          <w:sz w:val="24"/>
          <w:szCs w:val="24"/>
          <w:lang w:bidi="ru-RU"/>
        </w:rPr>
        <w:t>ного и устойчивого развития агропромышленного комплекса является наличие достато</w:t>
      </w:r>
      <w:r w:rsidRPr="00BD49DB">
        <w:rPr>
          <w:rFonts w:ascii="Times New Roman" w:eastAsia="Times New Roman" w:hAnsi="Times New Roman" w:cs="Times New Roman"/>
          <w:color w:val="000000"/>
          <w:sz w:val="24"/>
          <w:szCs w:val="24"/>
          <w:lang w:bidi="ru-RU"/>
        </w:rPr>
        <w:t>ч</w:t>
      </w:r>
      <w:r w:rsidRPr="00BD49DB">
        <w:rPr>
          <w:rFonts w:ascii="Times New Roman" w:eastAsia="Times New Roman" w:hAnsi="Times New Roman" w:cs="Times New Roman"/>
          <w:color w:val="000000"/>
          <w:sz w:val="24"/>
          <w:szCs w:val="24"/>
          <w:lang w:bidi="ru-RU"/>
        </w:rPr>
        <w:t>ных инвестиций в отрасли АПК, повышение уровня инвестирования.</w:t>
      </w:r>
    </w:p>
    <w:p w:rsidR="00BD49DB" w:rsidRPr="00BD49DB" w:rsidRDefault="00BD49DB" w:rsidP="00BD49DB">
      <w:pPr>
        <w:widowControl w:val="0"/>
        <w:spacing w:after="0" w:line="240" w:lineRule="auto"/>
        <w:ind w:firstLine="709"/>
        <w:jc w:val="both"/>
        <w:rPr>
          <w:rFonts w:ascii="Times New Roman" w:eastAsia="Times New Roman" w:hAnsi="Times New Roman" w:cs="Times New Roman"/>
          <w:color w:val="000000"/>
          <w:sz w:val="24"/>
          <w:szCs w:val="24"/>
          <w:lang w:bidi="ru-RU"/>
        </w:rPr>
      </w:pPr>
      <w:r w:rsidRPr="00BD49DB">
        <w:rPr>
          <w:rFonts w:ascii="Times New Roman" w:eastAsia="Times New Roman" w:hAnsi="Times New Roman" w:cs="Times New Roman"/>
          <w:color w:val="000000"/>
          <w:sz w:val="24"/>
          <w:szCs w:val="24"/>
          <w:lang w:bidi="ru-RU"/>
        </w:rPr>
        <w:t>Современный инвестиционный процесс в АПК республики и его реальные соц</w:t>
      </w:r>
      <w:r w:rsidRPr="00BD49DB">
        <w:rPr>
          <w:rFonts w:ascii="Times New Roman" w:eastAsia="Times New Roman" w:hAnsi="Times New Roman" w:cs="Times New Roman"/>
          <w:color w:val="000000"/>
          <w:sz w:val="24"/>
          <w:szCs w:val="24"/>
          <w:lang w:bidi="ru-RU"/>
        </w:rPr>
        <w:t>и</w:t>
      </w:r>
      <w:r w:rsidRPr="00BD49DB">
        <w:rPr>
          <w:rFonts w:ascii="Times New Roman" w:eastAsia="Times New Roman" w:hAnsi="Times New Roman" w:cs="Times New Roman"/>
          <w:color w:val="000000"/>
          <w:sz w:val="24"/>
          <w:szCs w:val="24"/>
          <w:lang w:bidi="ru-RU"/>
        </w:rPr>
        <w:t>ально-экономические результаты свидетельствуют об отсутствии в республике четкой формализованной инвестиционной политики.</w:t>
      </w:r>
    </w:p>
    <w:p w:rsidR="00BD49DB" w:rsidRPr="00BD49DB" w:rsidRDefault="00BD49DB" w:rsidP="00BD49DB">
      <w:pPr>
        <w:widowControl w:val="0"/>
        <w:spacing w:after="0" w:line="240" w:lineRule="auto"/>
        <w:ind w:firstLine="709"/>
        <w:jc w:val="both"/>
        <w:rPr>
          <w:rFonts w:ascii="Times New Roman" w:eastAsia="Times New Roman" w:hAnsi="Times New Roman" w:cs="Times New Roman"/>
          <w:color w:val="000000"/>
          <w:sz w:val="24"/>
          <w:szCs w:val="24"/>
          <w:lang w:bidi="ru-RU"/>
        </w:rPr>
      </w:pPr>
      <w:r w:rsidRPr="00BD49DB">
        <w:rPr>
          <w:rFonts w:ascii="Times New Roman" w:eastAsia="Times New Roman" w:hAnsi="Times New Roman" w:cs="Times New Roman"/>
          <w:color w:val="000000"/>
          <w:sz w:val="24"/>
          <w:szCs w:val="24"/>
          <w:lang w:bidi="ru-RU"/>
        </w:rPr>
        <w:t>Определяющим фактором роста экономического потенциала страны каждого ко</w:t>
      </w:r>
      <w:r w:rsidRPr="00BD49DB">
        <w:rPr>
          <w:rFonts w:ascii="Times New Roman" w:eastAsia="Times New Roman" w:hAnsi="Times New Roman" w:cs="Times New Roman"/>
          <w:color w:val="000000"/>
          <w:sz w:val="24"/>
          <w:szCs w:val="24"/>
          <w:lang w:bidi="ru-RU"/>
        </w:rPr>
        <w:t>н</w:t>
      </w:r>
      <w:r w:rsidRPr="00BD49DB">
        <w:rPr>
          <w:rFonts w:ascii="Times New Roman" w:eastAsia="Times New Roman" w:hAnsi="Times New Roman" w:cs="Times New Roman"/>
          <w:color w:val="000000"/>
          <w:sz w:val="24"/>
          <w:szCs w:val="24"/>
          <w:lang w:bidi="ru-RU"/>
        </w:rPr>
        <w:t>кретного региона является инвестиционная деятельность предприятий и организаций р</w:t>
      </w:r>
      <w:r w:rsidRPr="00BD49DB">
        <w:rPr>
          <w:rFonts w:ascii="Times New Roman" w:eastAsia="Times New Roman" w:hAnsi="Times New Roman" w:cs="Times New Roman"/>
          <w:color w:val="000000"/>
          <w:sz w:val="24"/>
          <w:szCs w:val="24"/>
          <w:lang w:bidi="ru-RU"/>
        </w:rPr>
        <w:t>е</w:t>
      </w:r>
      <w:r w:rsidRPr="00BD49DB">
        <w:rPr>
          <w:rFonts w:ascii="Times New Roman" w:eastAsia="Times New Roman" w:hAnsi="Times New Roman" w:cs="Times New Roman"/>
          <w:color w:val="000000"/>
          <w:sz w:val="24"/>
          <w:szCs w:val="24"/>
          <w:lang w:bidi="ru-RU"/>
        </w:rPr>
        <w:t>ального сектора, одной из важнейших составляющих которого является агропромышле</w:t>
      </w:r>
      <w:r w:rsidRPr="00BD49DB">
        <w:rPr>
          <w:rFonts w:ascii="Times New Roman" w:eastAsia="Times New Roman" w:hAnsi="Times New Roman" w:cs="Times New Roman"/>
          <w:color w:val="000000"/>
          <w:sz w:val="24"/>
          <w:szCs w:val="24"/>
          <w:lang w:bidi="ru-RU"/>
        </w:rPr>
        <w:t>н</w:t>
      </w:r>
      <w:r w:rsidRPr="00BD49DB">
        <w:rPr>
          <w:rFonts w:ascii="Times New Roman" w:eastAsia="Times New Roman" w:hAnsi="Times New Roman" w:cs="Times New Roman"/>
          <w:color w:val="000000"/>
          <w:sz w:val="24"/>
          <w:szCs w:val="24"/>
          <w:lang w:bidi="ru-RU"/>
        </w:rPr>
        <w:t>ный комплекс. Это достигается посредством роста объемов реализуемых инвестиционных ресурсов, оптимизации их состава и наиболее эффективного механизма активации инв</w:t>
      </w:r>
      <w:r w:rsidRPr="00BD49DB">
        <w:rPr>
          <w:rFonts w:ascii="Times New Roman" w:eastAsia="Times New Roman" w:hAnsi="Times New Roman" w:cs="Times New Roman"/>
          <w:color w:val="000000"/>
          <w:sz w:val="24"/>
          <w:szCs w:val="24"/>
          <w:lang w:bidi="ru-RU"/>
        </w:rPr>
        <w:t>е</w:t>
      </w:r>
      <w:r w:rsidRPr="00BD49DB">
        <w:rPr>
          <w:rFonts w:ascii="Times New Roman" w:eastAsia="Times New Roman" w:hAnsi="Times New Roman" w:cs="Times New Roman"/>
          <w:color w:val="000000"/>
          <w:sz w:val="24"/>
          <w:szCs w:val="24"/>
          <w:lang w:bidi="ru-RU"/>
        </w:rPr>
        <w:t>стиционной деятельности в АПК, что должно способствовать повышению конкурентосп</w:t>
      </w:r>
      <w:r w:rsidRPr="00BD49DB">
        <w:rPr>
          <w:rFonts w:ascii="Times New Roman" w:eastAsia="Times New Roman" w:hAnsi="Times New Roman" w:cs="Times New Roman"/>
          <w:color w:val="000000"/>
          <w:sz w:val="24"/>
          <w:szCs w:val="24"/>
          <w:lang w:bidi="ru-RU"/>
        </w:rPr>
        <w:t>о</w:t>
      </w:r>
      <w:r w:rsidRPr="00BD49DB">
        <w:rPr>
          <w:rFonts w:ascii="Times New Roman" w:eastAsia="Times New Roman" w:hAnsi="Times New Roman" w:cs="Times New Roman"/>
          <w:color w:val="000000"/>
          <w:sz w:val="24"/>
          <w:szCs w:val="24"/>
          <w:lang w:bidi="ru-RU"/>
        </w:rPr>
        <w:t>собности предприятий и организаций отечественного АПК и обеспечению продовол</w:t>
      </w:r>
      <w:r w:rsidRPr="00BD49DB">
        <w:rPr>
          <w:rFonts w:ascii="Times New Roman" w:eastAsia="Times New Roman" w:hAnsi="Times New Roman" w:cs="Times New Roman"/>
          <w:color w:val="000000"/>
          <w:sz w:val="24"/>
          <w:szCs w:val="24"/>
          <w:lang w:bidi="ru-RU"/>
        </w:rPr>
        <w:t>ь</w:t>
      </w:r>
      <w:r w:rsidRPr="00BD49DB">
        <w:rPr>
          <w:rFonts w:ascii="Times New Roman" w:eastAsia="Times New Roman" w:hAnsi="Times New Roman" w:cs="Times New Roman"/>
          <w:color w:val="000000"/>
          <w:sz w:val="24"/>
          <w:szCs w:val="24"/>
          <w:lang w:bidi="ru-RU"/>
        </w:rPr>
        <w:t>ственной безопасности страны.[8]</w:t>
      </w:r>
    </w:p>
    <w:p w:rsidR="00BD49DB" w:rsidRPr="00BD49DB" w:rsidRDefault="00BD49DB" w:rsidP="00BD49DB">
      <w:pPr>
        <w:widowControl w:val="0"/>
        <w:spacing w:after="0" w:line="240" w:lineRule="auto"/>
        <w:ind w:firstLine="709"/>
        <w:jc w:val="both"/>
        <w:rPr>
          <w:rFonts w:ascii="Times New Roman" w:eastAsia="Times New Roman" w:hAnsi="Times New Roman" w:cs="Times New Roman"/>
          <w:color w:val="000000"/>
          <w:sz w:val="24"/>
          <w:szCs w:val="24"/>
          <w:lang w:bidi="ru-RU"/>
        </w:rPr>
      </w:pPr>
      <w:r w:rsidRPr="00BD49DB">
        <w:rPr>
          <w:rFonts w:ascii="Times New Roman" w:eastAsia="Times New Roman" w:hAnsi="Times New Roman" w:cs="Times New Roman"/>
          <w:color w:val="000000"/>
          <w:sz w:val="24"/>
          <w:szCs w:val="24"/>
          <w:lang w:bidi="ru-RU"/>
        </w:rPr>
        <w:t>Для укрепления инвестиционного потенциала агропромышленного комплекса, св</w:t>
      </w:r>
      <w:r w:rsidRPr="00BD49DB">
        <w:rPr>
          <w:rFonts w:ascii="Times New Roman" w:eastAsia="Times New Roman" w:hAnsi="Times New Roman" w:cs="Times New Roman"/>
          <w:color w:val="000000"/>
          <w:sz w:val="24"/>
          <w:szCs w:val="24"/>
          <w:lang w:bidi="ru-RU"/>
        </w:rPr>
        <w:t>я</w:t>
      </w:r>
      <w:r w:rsidRPr="00BD49DB">
        <w:rPr>
          <w:rFonts w:ascii="Times New Roman" w:eastAsia="Times New Roman" w:hAnsi="Times New Roman" w:cs="Times New Roman"/>
          <w:color w:val="000000"/>
          <w:sz w:val="24"/>
          <w:szCs w:val="24"/>
          <w:lang w:bidi="ru-RU"/>
        </w:rPr>
        <w:t>занного с потребностями сырьевых и продовольственных рынков, необходимо активиз</w:t>
      </w:r>
      <w:r w:rsidRPr="00BD49DB">
        <w:rPr>
          <w:rFonts w:ascii="Times New Roman" w:eastAsia="Times New Roman" w:hAnsi="Times New Roman" w:cs="Times New Roman"/>
          <w:color w:val="000000"/>
          <w:sz w:val="24"/>
          <w:szCs w:val="24"/>
          <w:lang w:bidi="ru-RU"/>
        </w:rPr>
        <w:t>и</w:t>
      </w:r>
      <w:r w:rsidRPr="00BD49DB">
        <w:rPr>
          <w:rFonts w:ascii="Times New Roman" w:eastAsia="Times New Roman" w:hAnsi="Times New Roman" w:cs="Times New Roman"/>
          <w:color w:val="000000"/>
          <w:sz w:val="24"/>
          <w:szCs w:val="24"/>
          <w:lang w:bidi="ru-RU"/>
        </w:rPr>
        <w:t>ровать усилия государства, прежде всего, в отношении финансовой поддержки комплекса, содействию и активизации инновационной направляющей его развития, поощрения ст</w:t>
      </w:r>
      <w:r w:rsidRPr="00BD49DB">
        <w:rPr>
          <w:rFonts w:ascii="Times New Roman" w:eastAsia="Times New Roman" w:hAnsi="Times New Roman" w:cs="Times New Roman"/>
          <w:color w:val="000000"/>
          <w:sz w:val="24"/>
          <w:szCs w:val="24"/>
          <w:lang w:bidi="ru-RU"/>
        </w:rPr>
        <w:t>а</w:t>
      </w:r>
      <w:r w:rsidRPr="00BD49DB">
        <w:rPr>
          <w:rFonts w:ascii="Times New Roman" w:eastAsia="Times New Roman" w:hAnsi="Times New Roman" w:cs="Times New Roman"/>
          <w:color w:val="000000"/>
          <w:sz w:val="24"/>
          <w:szCs w:val="24"/>
          <w:lang w:bidi="ru-RU"/>
        </w:rPr>
        <w:t>новления и укрепления связей между организациями АПК и его обеспечивающей инфр</w:t>
      </w:r>
      <w:r w:rsidRPr="00BD49DB">
        <w:rPr>
          <w:rFonts w:ascii="Times New Roman" w:eastAsia="Times New Roman" w:hAnsi="Times New Roman" w:cs="Times New Roman"/>
          <w:color w:val="000000"/>
          <w:sz w:val="24"/>
          <w:szCs w:val="24"/>
          <w:lang w:bidi="ru-RU"/>
        </w:rPr>
        <w:t>а</w:t>
      </w:r>
      <w:r w:rsidRPr="00BD49DB">
        <w:rPr>
          <w:rFonts w:ascii="Times New Roman" w:eastAsia="Times New Roman" w:hAnsi="Times New Roman" w:cs="Times New Roman"/>
          <w:color w:val="000000"/>
          <w:sz w:val="24"/>
          <w:szCs w:val="24"/>
          <w:lang w:bidi="ru-RU"/>
        </w:rPr>
        <w:t>структуры.</w:t>
      </w:r>
    </w:p>
    <w:p w:rsidR="00BD49DB" w:rsidRPr="00BD49DB" w:rsidRDefault="00BD49DB" w:rsidP="00BD49DB">
      <w:pPr>
        <w:widowControl w:val="0"/>
        <w:spacing w:after="0" w:line="240" w:lineRule="auto"/>
        <w:ind w:firstLine="709"/>
        <w:jc w:val="both"/>
        <w:rPr>
          <w:rFonts w:ascii="Times New Roman" w:eastAsia="Times New Roman" w:hAnsi="Times New Roman" w:cs="Times New Roman"/>
          <w:color w:val="000000"/>
          <w:sz w:val="24"/>
          <w:szCs w:val="24"/>
          <w:lang w:bidi="ru-RU"/>
        </w:rPr>
      </w:pPr>
      <w:r w:rsidRPr="00BD49DB">
        <w:rPr>
          <w:rFonts w:ascii="Times New Roman" w:eastAsia="Times New Roman" w:hAnsi="Times New Roman" w:cs="Times New Roman"/>
          <w:color w:val="000000"/>
          <w:sz w:val="24"/>
          <w:szCs w:val="24"/>
          <w:lang w:bidi="ru-RU"/>
        </w:rPr>
        <w:t>Определяющую роль для достижения этих целей должен играть организационно-экономической механизм активизации инвестиционной деятельности в АПК, обеспечив</w:t>
      </w:r>
      <w:r w:rsidRPr="00BD49DB">
        <w:rPr>
          <w:rFonts w:ascii="Times New Roman" w:eastAsia="Times New Roman" w:hAnsi="Times New Roman" w:cs="Times New Roman"/>
          <w:color w:val="000000"/>
          <w:sz w:val="24"/>
          <w:szCs w:val="24"/>
          <w:lang w:bidi="ru-RU"/>
        </w:rPr>
        <w:t>а</w:t>
      </w:r>
      <w:r w:rsidRPr="00BD49DB">
        <w:rPr>
          <w:rFonts w:ascii="Times New Roman" w:eastAsia="Times New Roman" w:hAnsi="Times New Roman" w:cs="Times New Roman"/>
          <w:color w:val="000000"/>
          <w:sz w:val="24"/>
          <w:szCs w:val="24"/>
          <w:lang w:bidi="ru-RU"/>
        </w:rPr>
        <w:t>ющий ключевую связь между наращиванием инвестиционного потенциала комплекса и обеспечением конкурентоспособности отечественного рынка продовольствия и сельск</w:t>
      </w:r>
      <w:r w:rsidRPr="00BD49DB">
        <w:rPr>
          <w:rFonts w:ascii="Times New Roman" w:eastAsia="Times New Roman" w:hAnsi="Times New Roman" w:cs="Times New Roman"/>
          <w:color w:val="000000"/>
          <w:sz w:val="24"/>
          <w:szCs w:val="24"/>
          <w:lang w:bidi="ru-RU"/>
        </w:rPr>
        <w:t>о</w:t>
      </w:r>
      <w:r w:rsidRPr="00BD49DB">
        <w:rPr>
          <w:rFonts w:ascii="Times New Roman" w:eastAsia="Times New Roman" w:hAnsi="Times New Roman" w:cs="Times New Roman"/>
          <w:color w:val="000000"/>
          <w:sz w:val="24"/>
          <w:szCs w:val="24"/>
          <w:lang w:bidi="ru-RU"/>
        </w:rPr>
        <w:t>хозяйственного сырья.</w:t>
      </w:r>
    </w:p>
    <w:p w:rsidR="00BD49DB" w:rsidRPr="00BD49DB" w:rsidRDefault="00BD49DB" w:rsidP="00BD49DB">
      <w:pPr>
        <w:widowControl w:val="0"/>
        <w:spacing w:after="0" w:line="240" w:lineRule="auto"/>
        <w:ind w:firstLine="709"/>
        <w:jc w:val="both"/>
        <w:rPr>
          <w:rFonts w:ascii="Times New Roman" w:eastAsia="Times New Roman" w:hAnsi="Times New Roman" w:cs="Times New Roman"/>
          <w:color w:val="000000"/>
          <w:sz w:val="24"/>
          <w:szCs w:val="24"/>
          <w:lang w:bidi="ru-RU"/>
        </w:rPr>
      </w:pPr>
      <w:r w:rsidRPr="00BD49DB">
        <w:rPr>
          <w:rFonts w:ascii="Times New Roman" w:eastAsia="Times New Roman" w:hAnsi="Times New Roman" w:cs="Times New Roman"/>
          <w:color w:val="000000"/>
          <w:sz w:val="24"/>
          <w:szCs w:val="24"/>
          <w:lang w:bidi="ru-RU"/>
        </w:rPr>
        <w:t>В наращивании инвестиционного потенциала АПК региона, современные меры по стимулированию инвестиций в АПК - недостаточны. Кроме того, региональные приорит</w:t>
      </w:r>
      <w:r w:rsidRPr="00BD49DB">
        <w:rPr>
          <w:rFonts w:ascii="Times New Roman" w:eastAsia="Times New Roman" w:hAnsi="Times New Roman" w:cs="Times New Roman"/>
          <w:color w:val="000000"/>
          <w:sz w:val="24"/>
          <w:szCs w:val="24"/>
          <w:lang w:bidi="ru-RU"/>
        </w:rPr>
        <w:t>е</w:t>
      </w:r>
      <w:r w:rsidRPr="00BD49DB">
        <w:rPr>
          <w:rFonts w:ascii="Times New Roman" w:eastAsia="Times New Roman" w:hAnsi="Times New Roman" w:cs="Times New Roman"/>
          <w:color w:val="000000"/>
          <w:sz w:val="24"/>
          <w:szCs w:val="24"/>
          <w:lang w:bidi="ru-RU"/>
        </w:rPr>
        <w:t>ты государственной поддержки агропромышленного комплекса на период разработанной государственной программы «Развитие агропромышленного комплекса РД на 2014-2020 годы» направлены в большей степени на стимулирование роста производства продукции, а не на активизацию инновационной деятельности и инновационного развития АПК.[8]</w:t>
      </w:r>
    </w:p>
    <w:p w:rsidR="00BD49DB" w:rsidRPr="00BD49DB" w:rsidRDefault="00BD49DB" w:rsidP="00BD49DB">
      <w:pPr>
        <w:widowControl w:val="0"/>
        <w:tabs>
          <w:tab w:val="left" w:pos="2779"/>
          <w:tab w:val="left" w:pos="4694"/>
          <w:tab w:val="left" w:pos="6638"/>
        </w:tabs>
        <w:spacing w:after="0" w:line="240" w:lineRule="auto"/>
        <w:ind w:firstLine="709"/>
        <w:jc w:val="both"/>
        <w:rPr>
          <w:rFonts w:ascii="Times New Roman" w:eastAsia="Times New Roman" w:hAnsi="Times New Roman" w:cs="Times New Roman"/>
          <w:color w:val="000000"/>
          <w:sz w:val="24"/>
          <w:szCs w:val="24"/>
          <w:lang w:bidi="ru-RU"/>
        </w:rPr>
      </w:pPr>
      <w:r w:rsidRPr="00BD49DB">
        <w:rPr>
          <w:rFonts w:ascii="Times New Roman" w:eastAsia="Times New Roman" w:hAnsi="Times New Roman" w:cs="Times New Roman"/>
          <w:color w:val="000000"/>
          <w:sz w:val="24"/>
          <w:szCs w:val="24"/>
          <w:lang w:bidi="ru-RU"/>
        </w:rPr>
        <w:t>Среди основных проблем недостаточного развития инновационного потенциала АПК Республики Дагестан на первом месте стоит – недостаточный уровень доходов сел</w:t>
      </w:r>
      <w:r w:rsidRPr="00BD49DB">
        <w:rPr>
          <w:rFonts w:ascii="Times New Roman" w:eastAsia="Times New Roman" w:hAnsi="Times New Roman" w:cs="Times New Roman"/>
          <w:color w:val="000000"/>
          <w:sz w:val="24"/>
          <w:szCs w:val="24"/>
          <w:lang w:bidi="ru-RU"/>
        </w:rPr>
        <w:t>ь</w:t>
      </w:r>
      <w:r w:rsidRPr="00BD49DB">
        <w:rPr>
          <w:rFonts w:ascii="Times New Roman" w:eastAsia="Times New Roman" w:hAnsi="Times New Roman" w:cs="Times New Roman"/>
          <w:color w:val="000000"/>
          <w:sz w:val="24"/>
          <w:szCs w:val="24"/>
          <w:lang w:bidi="ru-RU"/>
        </w:rPr>
        <w:lastRenderedPageBreak/>
        <w:t>скохозяйственных товаропроизводителей для осуществления модернизации.</w:t>
      </w:r>
    </w:p>
    <w:p w:rsidR="00BD49DB" w:rsidRPr="00BD49DB" w:rsidRDefault="00BD49DB" w:rsidP="00BD49DB">
      <w:pPr>
        <w:widowControl w:val="0"/>
        <w:spacing w:after="0" w:line="240" w:lineRule="auto"/>
        <w:ind w:firstLine="709"/>
        <w:jc w:val="both"/>
        <w:rPr>
          <w:rFonts w:ascii="Times New Roman" w:eastAsia="Times New Roman" w:hAnsi="Times New Roman" w:cs="Times New Roman"/>
          <w:color w:val="000000"/>
          <w:sz w:val="24"/>
          <w:szCs w:val="24"/>
          <w:lang w:bidi="ru-RU"/>
        </w:rPr>
      </w:pPr>
      <w:r w:rsidRPr="00BD49DB">
        <w:rPr>
          <w:rFonts w:ascii="Times New Roman" w:eastAsia="Times New Roman" w:hAnsi="Times New Roman" w:cs="Times New Roman"/>
          <w:color w:val="000000"/>
          <w:sz w:val="24"/>
          <w:szCs w:val="24"/>
          <w:lang w:bidi="ru-RU"/>
        </w:rPr>
        <w:t>Наименее слабоватыми рычагами организационно-</w:t>
      </w:r>
      <w:proofErr w:type="gramStart"/>
      <w:r w:rsidRPr="00BD49DB">
        <w:rPr>
          <w:rFonts w:ascii="Times New Roman" w:eastAsia="Times New Roman" w:hAnsi="Times New Roman" w:cs="Times New Roman"/>
          <w:color w:val="000000"/>
          <w:sz w:val="24"/>
          <w:szCs w:val="24"/>
          <w:lang w:bidi="ru-RU"/>
        </w:rPr>
        <w:t>экономического механизма</w:t>
      </w:r>
      <w:proofErr w:type="gramEnd"/>
      <w:r w:rsidRPr="00BD49DB">
        <w:rPr>
          <w:rFonts w:ascii="Times New Roman" w:eastAsia="Times New Roman" w:hAnsi="Times New Roman" w:cs="Times New Roman"/>
          <w:color w:val="000000"/>
          <w:sz w:val="24"/>
          <w:szCs w:val="24"/>
          <w:lang w:bidi="ru-RU"/>
        </w:rPr>
        <w:t xml:space="preserve"> а</w:t>
      </w:r>
      <w:r w:rsidRPr="00BD49DB">
        <w:rPr>
          <w:rFonts w:ascii="Times New Roman" w:eastAsia="Times New Roman" w:hAnsi="Times New Roman" w:cs="Times New Roman"/>
          <w:color w:val="000000"/>
          <w:sz w:val="24"/>
          <w:szCs w:val="24"/>
          <w:lang w:bidi="ru-RU"/>
        </w:rPr>
        <w:t>к</w:t>
      </w:r>
      <w:r w:rsidRPr="00BD49DB">
        <w:rPr>
          <w:rFonts w:ascii="Times New Roman" w:eastAsia="Times New Roman" w:hAnsi="Times New Roman" w:cs="Times New Roman"/>
          <w:color w:val="000000"/>
          <w:sz w:val="24"/>
          <w:szCs w:val="24"/>
          <w:lang w:bidi="ru-RU"/>
        </w:rPr>
        <w:t>тивации инвестиционной деятельности в АПК, которые должны быть реализованы в ра</w:t>
      </w:r>
      <w:r w:rsidRPr="00BD49DB">
        <w:rPr>
          <w:rFonts w:ascii="Times New Roman" w:eastAsia="Times New Roman" w:hAnsi="Times New Roman" w:cs="Times New Roman"/>
          <w:color w:val="000000"/>
          <w:sz w:val="24"/>
          <w:szCs w:val="24"/>
          <w:lang w:bidi="ru-RU"/>
        </w:rPr>
        <w:t>м</w:t>
      </w:r>
      <w:r w:rsidRPr="00BD49DB">
        <w:rPr>
          <w:rFonts w:ascii="Times New Roman" w:eastAsia="Times New Roman" w:hAnsi="Times New Roman" w:cs="Times New Roman"/>
          <w:color w:val="000000"/>
          <w:sz w:val="24"/>
          <w:szCs w:val="24"/>
          <w:lang w:bidi="ru-RU"/>
        </w:rPr>
        <w:t>ках концепции развития, являются следующие направления:</w:t>
      </w:r>
    </w:p>
    <w:p w:rsidR="00BD49DB" w:rsidRPr="00BD49DB" w:rsidRDefault="00BD49DB" w:rsidP="00BD49DB">
      <w:pPr>
        <w:widowControl w:val="0"/>
        <w:numPr>
          <w:ilvl w:val="0"/>
          <w:numId w:val="1"/>
        </w:numPr>
        <w:tabs>
          <w:tab w:val="left" w:pos="567"/>
          <w:tab w:val="left" w:pos="1088"/>
        </w:tabs>
        <w:spacing w:after="0" w:line="240" w:lineRule="auto"/>
        <w:ind w:firstLine="709"/>
        <w:jc w:val="both"/>
        <w:rPr>
          <w:rFonts w:ascii="Times New Roman" w:eastAsia="Times New Roman" w:hAnsi="Times New Roman" w:cs="Times New Roman"/>
          <w:color w:val="000000"/>
          <w:sz w:val="24"/>
          <w:szCs w:val="24"/>
          <w:lang w:bidi="ru-RU"/>
        </w:rPr>
      </w:pPr>
      <w:r w:rsidRPr="00BD49DB">
        <w:rPr>
          <w:rFonts w:ascii="Times New Roman" w:eastAsia="Times New Roman" w:hAnsi="Times New Roman" w:cs="Times New Roman"/>
          <w:color w:val="000000"/>
          <w:sz w:val="24"/>
          <w:szCs w:val="24"/>
          <w:lang w:bidi="ru-RU"/>
        </w:rPr>
        <w:t>Обеспечение привлечения инвестиционных кредитов;</w:t>
      </w:r>
    </w:p>
    <w:p w:rsidR="00BD49DB" w:rsidRPr="00BD49DB" w:rsidRDefault="00BD49DB" w:rsidP="00BD49DB">
      <w:pPr>
        <w:widowControl w:val="0"/>
        <w:numPr>
          <w:ilvl w:val="0"/>
          <w:numId w:val="1"/>
        </w:numPr>
        <w:tabs>
          <w:tab w:val="left" w:pos="567"/>
          <w:tab w:val="left" w:pos="1088"/>
        </w:tabs>
        <w:spacing w:after="0" w:line="240" w:lineRule="auto"/>
        <w:ind w:firstLine="709"/>
        <w:jc w:val="both"/>
        <w:rPr>
          <w:rFonts w:ascii="Times New Roman" w:eastAsia="Times New Roman" w:hAnsi="Times New Roman" w:cs="Times New Roman"/>
          <w:color w:val="000000"/>
          <w:sz w:val="24"/>
          <w:szCs w:val="24"/>
          <w:lang w:bidi="ru-RU"/>
        </w:rPr>
      </w:pPr>
      <w:r w:rsidRPr="00BD49DB">
        <w:rPr>
          <w:rFonts w:ascii="Times New Roman" w:eastAsia="Times New Roman" w:hAnsi="Times New Roman" w:cs="Times New Roman"/>
          <w:color w:val="000000"/>
          <w:sz w:val="24"/>
          <w:szCs w:val="24"/>
          <w:lang w:bidi="ru-RU"/>
        </w:rPr>
        <w:t>Развитие инвестиционной инфраструктуры АПК;</w:t>
      </w:r>
    </w:p>
    <w:p w:rsidR="00BD49DB" w:rsidRPr="00BD49DB" w:rsidRDefault="00BD49DB" w:rsidP="00BD49DB">
      <w:pPr>
        <w:widowControl w:val="0"/>
        <w:numPr>
          <w:ilvl w:val="0"/>
          <w:numId w:val="1"/>
        </w:numPr>
        <w:tabs>
          <w:tab w:val="left" w:pos="567"/>
          <w:tab w:val="left" w:pos="1088"/>
        </w:tabs>
        <w:spacing w:after="0" w:line="240" w:lineRule="auto"/>
        <w:ind w:firstLine="709"/>
        <w:jc w:val="both"/>
        <w:rPr>
          <w:rFonts w:ascii="Times New Roman" w:eastAsia="Times New Roman" w:hAnsi="Times New Roman" w:cs="Times New Roman"/>
          <w:color w:val="000000"/>
          <w:sz w:val="24"/>
          <w:szCs w:val="24"/>
          <w:lang w:bidi="ru-RU"/>
        </w:rPr>
      </w:pPr>
      <w:r w:rsidRPr="00BD49DB">
        <w:rPr>
          <w:rFonts w:ascii="Times New Roman" w:eastAsia="Times New Roman" w:hAnsi="Times New Roman" w:cs="Times New Roman"/>
          <w:color w:val="000000"/>
          <w:sz w:val="24"/>
          <w:szCs w:val="24"/>
          <w:lang w:bidi="ru-RU"/>
        </w:rPr>
        <w:t>Внедрение достижений НТП;</w:t>
      </w:r>
    </w:p>
    <w:p w:rsidR="00BD49DB" w:rsidRPr="00BD49DB" w:rsidRDefault="00BD49DB" w:rsidP="00BD49DB">
      <w:pPr>
        <w:widowControl w:val="0"/>
        <w:numPr>
          <w:ilvl w:val="0"/>
          <w:numId w:val="1"/>
        </w:numPr>
        <w:tabs>
          <w:tab w:val="left" w:pos="567"/>
          <w:tab w:val="left" w:pos="1088"/>
        </w:tabs>
        <w:spacing w:after="0" w:line="240" w:lineRule="auto"/>
        <w:ind w:firstLine="709"/>
        <w:jc w:val="both"/>
        <w:rPr>
          <w:rFonts w:ascii="Times New Roman" w:eastAsia="Times New Roman" w:hAnsi="Times New Roman" w:cs="Times New Roman"/>
          <w:color w:val="000000"/>
          <w:sz w:val="24"/>
          <w:szCs w:val="24"/>
          <w:lang w:bidi="ru-RU"/>
        </w:rPr>
      </w:pPr>
      <w:r w:rsidRPr="00BD49DB">
        <w:rPr>
          <w:rFonts w:ascii="Times New Roman" w:eastAsia="Times New Roman" w:hAnsi="Times New Roman" w:cs="Times New Roman"/>
          <w:color w:val="000000"/>
          <w:sz w:val="24"/>
          <w:szCs w:val="24"/>
          <w:lang w:bidi="ru-RU"/>
        </w:rPr>
        <w:t>Повышение квалификации кадров АПК;</w:t>
      </w:r>
    </w:p>
    <w:p w:rsidR="00BD49DB" w:rsidRPr="00BD49DB" w:rsidRDefault="00BD49DB" w:rsidP="00BD49DB">
      <w:pPr>
        <w:widowControl w:val="0"/>
        <w:numPr>
          <w:ilvl w:val="0"/>
          <w:numId w:val="1"/>
        </w:numPr>
        <w:tabs>
          <w:tab w:val="left" w:pos="567"/>
          <w:tab w:val="left" w:pos="1088"/>
        </w:tabs>
        <w:spacing w:after="0" w:line="240" w:lineRule="auto"/>
        <w:ind w:firstLine="709"/>
        <w:jc w:val="both"/>
        <w:rPr>
          <w:rFonts w:ascii="Times New Roman" w:eastAsia="Times New Roman" w:hAnsi="Times New Roman" w:cs="Times New Roman"/>
          <w:color w:val="000000"/>
          <w:sz w:val="24"/>
          <w:szCs w:val="24"/>
          <w:lang w:bidi="ru-RU"/>
        </w:rPr>
      </w:pPr>
      <w:r w:rsidRPr="00BD49DB">
        <w:rPr>
          <w:rFonts w:ascii="Times New Roman" w:eastAsia="Times New Roman" w:hAnsi="Times New Roman" w:cs="Times New Roman"/>
          <w:color w:val="000000"/>
          <w:sz w:val="24"/>
          <w:szCs w:val="24"/>
          <w:lang w:bidi="ru-RU"/>
        </w:rPr>
        <w:t>Государственная поддержка реализации инвестиционных проектов в АПК.</w:t>
      </w:r>
    </w:p>
    <w:p w:rsidR="00BD49DB" w:rsidRPr="00BD49DB" w:rsidRDefault="00BD49DB" w:rsidP="00BD49DB">
      <w:pPr>
        <w:widowControl w:val="0"/>
        <w:spacing w:after="0" w:line="240" w:lineRule="auto"/>
        <w:ind w:firstLine="709"/>
        <w:jc w:val="both"/>
        <w:rPr>
          <w:rFonts w:ascii="Times New Roman" w:eastAsia="Times New Roman" w:hAnsi="Times New Roman" w:cs="Times New Roman"/>
          <w:color w:val="000000"/>
          <w:sz w:val="24"/>
          <w:szCs w:val="24"/>
          <w:lang w:bidi="ru-RU"/>
        </w:rPr>
      </w:pPr>
      <w:r w:rsidRPr="00BD49DB">
        <w:rPr>
          <w:rFonts w:ascii="Times New Roman" w:eastAsia="Times New Roman" w:hAnsi="Times New Roman" w:cs="Times New Roman"/>
          <w:color w:val="000000"/>
          <w:sz w:val="24"/>
          <w:szCs w:val="24"/>
          <w:lang w:bidi="ru-RU"/>
        </w:rPr>
        <w:t>Направление, касающееся развития производственной инфраструктуры АПК, по</w:t>
      </w:r>
      <w:r w:rsidRPr="00BD49DB">
        <w:rPr>
          <w:rFonts w:ascii="Times New Roman" w:eastAsia="Times New Roman" w:hAnsi="Times New Roman" w:cs="Times New Roman"/>
          <w:color w:val="000000"/>
          <w:sz w:val="24"/>
          <w:szCs w:val="24"/>
          <w:lang w:bidi="ru-RU"/>
        </w:rPr>
        <w:t>д</w:t>
      </w:r>
      <w:r w:rsidRPr="00BD49DB">
        <w:rPr>
          <w:rFonts w:ascii="Times New Roman" w:eastAsia="Times New Roman" w:hAnsi="Times New Roman" w:cs="Times New Roman"/>
          <w:color w:val="000000"/>
          <w:sz w:val="24"/>
          <w:szCs w:val="24"/>
          <w:lang w:bidi="ru-RU"/>
        </w:rPr>
        <w:t>разумевает формирование синергетического эффекта от прямых инвестиций в произво</w:t>
      </w:r>
      <w:r w:rsidRPr="00BD49DB">
        <w:rPr>
          <w:rFonts w:ascii="Times New Roman" w:eastAsia="Times New Roman" w:hAnsi="Times New Roman" w:cs="Times New Roman"/>
          <w:color w:val="000000"/>
          <w:sz w:val="24"/>
          <w:szCs w:val="24"/>
          <w:lang w:bidi="ru-RU"/>
        </w:rPr>
        <w:t>д</w:t>
      </w:r>
      <w:r w:rsidRPr="00BD49DB">
        <w:rPr>
          <w:rFonts w:ascii="Times New Roman" w:eastAsia="Times New Roman" w:hAnsi="Times New Roman" w:cs="Times New Roman"/>
          <w:color w:val="000000"/>
          <w:sz w:val="24"/>
          <w:szCs w:val="24"/>
          <w:lang w:bidi="ru-RU"/>
        </w:rPr>
        <w:t>ственные объекты и объекты, обслуживающие основные операции в отрасли. Произво</w:t>
      </w:r>
      <w:r w:rsidRPr="00BD49DB">
        <w:rPr>
          <w:rFonts w:ascii="Times New Roman" w:eastAsia="Times New Roman" w:hAnsi="Times New Roman" w:cs="Times New Roman"/>
          <w:color w:val="000000"/>
          <w:sz w:val="24"/>
          <w:szCs w:val="24"/>
          <w:lang w:bidi="ru-RU"/>
        </w:rPr>
        <w:t>д</w:t>
      </w:r>
      <w:r w:rsidRPr="00BD49DB">
        <w:rPr>
          <w:rFonts w:ascii="Times New Roman" w:eastAsia="Times New Roman" w:hAnsi="Times New Roman" w:cs="Times New Roman"/>
          <w:color w:val="000000"/>
          <w:sz w:val="24"/>
          <w:szCs w:val="24"/>
          <w:lang w:bidi="ru-RU"/>
        </w:rPr>
        <w:t>ственная инфраструктура призвана обеспечить вспомогательные процессы в агропр</w:t>
      </w:r>
      <w:r w:rsidRPr="00BD49DB">
        <w:rPr>
          <w:rFonts w:ascii="Times New Roman" w:eastAsia="Times New Roman" w:hAnsi="Times New Roman" w:cs="Times New Roman"/>
          <w:color w:val="000000"/>
          <w:sz w:val="24"/>
          <w:szCs w:val="24"/>
          <w:lang w:bidi="ru-RU"/>
        </w:rPr>
        <w:t>о</w:t>
      </w:r>
      <w:r w:rsidRPr="00BD49DB">
        <w:rPr>
          <w:rFonts w:ascii="Times New Roman" w:eastAsia="Times New Roman" w:hAnsi="Times New Roman" w:cs="Times New Roman"/>
          <w:color w:val="000000"/>
          <w:sz w:val="24"/>
          <w:szCs w:val="24"/>
          <w:lang w:bidi="ru-RU"/>
        </w:rPr>
        <w:t>мышленном комплексе - транспортировку, складирование, хранение, техническое обсл</w:t>
      </w:r>
      <w:r w:rsidRPr="00BD49DB">
        <w:rPr>
          <w:rFonts w:ascii="Times New Roman" w:eastAsia="Times New Roman" w:hAnsi="Times New Roman" w:cs="Times New Roman"/>
          <w:color w:val="000000"/>
          <w:sz w:val="24"/>
          <w:szCs w:val="24"/>
          <w:lang w:bidi="ru-RU"/>
        </w:rPr>
        <w:t>у</w:t>
      </w:r>
      <w:r w:rsidRPr="00BD49DB">
        <w:rPr>
          <w:rFonts w:ascii="Times New Roman" w:eastAsia="Times New Roman" w:hAnsi="Times New Roman" w:cs="Times New Roman"/>
          <w:color w:val="000000"/>
          <w:sz w:val="24"/>
          <w:szCs w:val="24"/>
          <w:lang w:bidi="ru-RU"/>
        </w:rPr>
        <w:t>живание и ремонт, строительство, маркетинг, связь и коммуникации и др.</w:t>
      </w:r>
    </w:p>
    <w:p w:rsidR="00BD49DB" w:rsidRPr="00BD49DB" w:rsidRDefault="00BD49DB" w:rsidP="00BD49DB">
      <w:pPr>
        <w:widowControl w:val="0"/>
        <w:spacing w:after="0" w:line="240" w:lineRule="auto"/>
        <w:ind w:firstLine="709"/>
        <w:jc w:val="both"/>
        <w:rPr>
          <w:rFonts w:ascii="Times New Roman" w:eastAsia="Times New Roman" w:hAnsi="Times New Roman" w:cs="Times New Roman"/>
          <w:color w:val="000000"/>
          <w:sz w:val="24"/>
          <w:szCs w:val="24"/>
          <w:lang w:bidi="ru-RU"/>
        </w:rPr>
      </w:pPr>
      <w:r w:rsidRPr="00BD49DB">
        <w:rPr>
          <w:rFonts w:ascii="Times New Roman" w:eastAsia="Times New Roman" w:hAnsi="Times New Roman" w:cs="Times New Roman"/>
          <w:color w:val="000000"/>
          <w:sz w:val="24"/>
          <w:szCs w:val="24"/>
          <w:lang w:bidi="ru-RU"/>
        </w:rPr>
        <w:t>В развитых странах мира систему аграрного производства обслуживают многочи</w:t>
      </w:r>
      <w:r w:rsidRPr="00BD49DB">
        <w:rPr>
          <w:rFonts w:ascii="Times New Roman" w:eastAsia="Times New Roman" w:hAnsi="Times New Roman" w:cs="Times New Roman"/>
          <w:color w:val="000000"/>
          <w:sz w:val="24"/>
          <w:szCs w:val="24"/>
          <w:lang w:bidi="ru-RU"/>
        </w:rPr>
        <w:t>с</w:t>
      </w:r>
      <w:r w:rsidRPr="00BD49DB">
        <w:rPr>
          <w:rFonts w:ascii="Times New Roman" w:eastAsia="Times New Roman" w:hAnsi="Times New Roman" w:cs="Times New Roman"/>
          <w:color w:val="000000"/>
          <w:sz w:val="24"/>
          <w:szCs w:val="24"/>
          <w:lang w:bidi="ru-RU"/>
        </w:rPr>
        <w:t>ленные предприятия, специализирующиеся на таких видах работ. Роль государственных механизмов заключается в создании благоприятного организационно-экономического климата для них. Например, в Германии пункты хранения, очистки и сушки зерна прира</w:t>
      </w:r>
      <w:r w:rsidRPr="00BD49DB">
        <w:rPr>
          <w:rFonts w:ascii="Times New Roman" w:eastAsia="Times New Roman" w:hAnsi="Times New Roman" w:cs="Times New Roman"/>
          <w:color w:val="000000"/>
          <w:sz w:val="24"/>
          <w:szCs w:val="24"/>
          <w:lang w:bidi="ru-RU"/>
        </w:rPr>
        <w:t>в</w:t>
      </w:r>
      <w:r w:rsidRPr="00BD49DB">
        <w:rPr>
          <w:rFonts w:ascii="Times New Roman" w:eastAsia="Times New Roman" w:hAnsi="Times New Roman" w:cs="Times New Roman"/>
          <w:color w:val="000000"/>
          <w:sz w:val="24"/>
          <w:szCs w:val="24"/>
          <w:lang w:bidi="ru-RU"/>
        </w:rPr>
        <w:t xml:space="preserve">нены к сельскохозяйственным организациям, поэтому действуют в условиях льготного налогового режима. </w:t>
      </w:r>
      <w:proofErr w:type="gramStart"/>
      <w:r w:rsidRPr="00BD49DB">
        <w:rPr>
          <w:rFonts w:ascii="Times New Roman" w:eastAsia="Times New Roman" w:hAnsi="Times New Roman" w:cs="Times New Roman"/>
          <w:color w:val="000000"/>
          <w:sz w:val="24"/>
          <w:szCs w:val="24"/>
          <w:lang w:bidi="ru-RU"/>
        </w:rPr>
        <w:t>Немецкие машинные пулы, осуществляющие не только ремонт и те</w:t>
      </w:r>
      <w:r w:rsidRPr="00BD49DB">
        <w:rPr>
          <w:rFonts w:ascii="Times New Roman" w:eastAsia="Times New Roman" w:hAnsi="Times New Roman" w:cs="Times New Roman"/>
          <w:color w:val="000000"/>
          <w:sz w:val="24"/>
          <w:szCs w:val="24"/>
          <w:lang w:bidi="ru-RU"/>
        </w:rPr>
        <w:t>х</w:t>
      </w:r>
      <w:r w:rsidRPr="00BD49DB">
        <w:rPr>
          <w:rFonts w:ascii="Times New Roman" w:eastAsia="Times New Roman" w:hAnsi="Times New Roman" w:cs="Times New Roman"/>
          <w:color w:val="000000"/>
          <w:sz w:val="24"/>
          <w:szCs w:val="24"/>
          <w:lang w:bidi="ru-RU"/>
        </w:rPr>
        <w:t>ническое обслуживание техники фермеров, но и выполняющие часть работ по обработке почвы, уходу за посевами и уборке урожая, учитывают коммерческую деятельность тол</w:t>
      </w:r>
      <w:r w:rsidRPr="00BD49DB">
        <w:rPr>
          <w:rFonts w:ascii="Times New Roman" w:eastAsia="Times New Roman" w:hAnsi="Times New Roman" w:cs="Times New Roman"/>
          <w:color w:val="000000"/>
          <w:sz w:val="24"/>
          <w:szCs w:val="24"/>
          <w:lang w:bidi="ru-RU"/>
        </w:rPr>
        <w:t>ь</w:t>
      </w:r>
      <w:r w:rsidRPr="00BD49DB">
        <w:rPr>
          <w:rFonts w:ascii="Times New Roman" w:eastAsia="Times New Roman" w:hAnsi="Times New Roman" w:cs="Times New Roman"/>
          <w:color w:val="000000"/>
          <w:sz w:val="24"/>
          <w:szCs w:val="24"/>
          <w:lang w:bidi="ru-RU"/>
        </w:rPr>
        <w:t>ко в части выполнения сельскохозяйственных работ; ремонт и техобслуживание в пред</w:t>
      </w:r>
      <w:r w:rsidRPr="00BD49DB">
        <w:rPr>
          <w:rFonts w:ascii="Times New Roman" w:eastAsia="Times New Roman" w:hAnsi="Times New Roman" w:cs="Times New Roman"/>
          <w:color w:val="000000"/>
          <w:sz w:val="24"/>
          <w:szCs w:val="24"/>
          <w:lang w:bidi="ru-RU"/>
        </w:rPr>
        <w:t>е</w:t>
      </w:r>
      <w:r w:rsidRPr="00BD49DB">
        <w:rPr>
          <w:rFonts w:ascii="Times New Roman" w:eastAsia="Times New Roman" w:hAnsi="Times New Roman" w:cs="Times New Roman"/>
          <w:color w:val="000000"/>
          <w:sz w:val="24"/>
          <w:szCs w:val="24"/>
          <w:lang w:bidi="ru-RU"/>
        </w:rPr>
        <w:t>лах доли каждого фермера в составе пула признается в бухучете некоммерческой деятел</w:t>
      </w:r>
      <w:r w:rsidRPr="00BD49DB">
        <w:rPr>
          <w:rFonts w:ascii="Times New Roman" w:eastAsia="Times New Roman" w:hAnsi="Times New Roman" w:cs="Times New Roman"/>
          <w:color w:val="000000"/>
          <w:sz w:val="24"/>
          <w:szCs w:val="24"/>
          <w:lang w:bidi="ru-RU"/>
        </w:rPr>
        <w:t>ь</w:t>
      </w:r>
      <w:r w:rsidRPr="00BD49DB">
        <w:rPr>
          <w:rFonts w:ascii="Times New Roman" w:eastAsia="Times New Roman" w:hAnsi="Times New Roman" w:cs="Times New Roman"/>
          <w:color w:val="000000"/>
          <w:sz w:val="24"/>
          <w:szCs w:val="24"/>
          <w:lang w:bidi="ru-RU"/>
        </w:rPr>
        <w:t>ностью и не подлежит налогообложению (в том числе - косвенному).</w:t>
      </w:r>
      <w:proofErr w:type="gramEnd"/>
    </w:p>
    <w:p w:rsidR="00BD49DB" w:rsidRPr="00BD49DB" w:rsidRDefault="00BD49DB" w:rsidP="00BD49DB">
      <w:pPr>
        <w:widowControl w:val="0"/>
        <w:spacing w:after="0" w:line="240" w:lineRule="auto"/>
        <w:ind w:firstLine="709"/>
        <w:jc w:val="both"/>
        <w:rPr>
          <w:rFonts w:ascii="Times New Roman" w:eastAsia="Times New Roman" w:hAnsi="Times New Roman" w:cs="Times New Roman"/>
          <w:color w:val="000000"/>
          <w:sz w:val="24"/>
          <w:szCs w:val="24"/>
          <w:lang w:bidi="ru-RU"/>
        </w:rPr>
      </w:pPr>
      <w:r w:rsidRPr="00BD49DB">
        <w:rPr>
          <w:rFonts w:ascii="Times New Roman" w:eastAsia="Times New Roman" w:hAnsi="Times New Roman" w:cs="Times New Roman"/>
          <w:color w:val="000000"/>
          <w:sz w:val="24"/>
          <w:szCs w:val="24"/>
          <w:lang w:bidi="ru-RU"/>
        </w:rPr>
        <w:t>Налоговыми вычетами, а также прямым бюджетным субсидированием пользуются строительные организации Франции, приобретающие лицензию на осуществление стро</w:t>
      </w:r>
      <w:r w:rsidRPr="00BD49DB">
        <w:rPr>
          <w:rFonts w:ascii="Times New Roman" w:eastAsia="Times New Roman" w:hAnsi="Times New Roman" w:cs="Times New Roman"/>
          <w:color w:val="000000"/>
          <w:sz w:val="24"/>
          <w:szCs w:val="24"/>
          <w:lang w:bidi="ru-RU"/>
        </w:rPr>
        <w:t>и</w:t>
      </w:r>
      <w:r w:rsidRPr="00BD49DB">
        <w:rPr>
          <w:rFonts w:ascii="Times New Roman" w:eastAsia="Times New Roman" w:hAnsi="Times New Roman" w:cs="Times New Roman"/>
          <w:color w:val="000000"/>
          <w:sz w:val="24"/>
          <w:szCs w:val="24"/>
          <w:lang w:bidi="ru-RU"/>
        </w:rPr>
        <w:t>тельных работ для фермеров.[6]</w:t>
      </w:r>
    </w:p>
    <w:p w:rsidR="00BD49DB" w:rsidRPr="00BD49DB" w:rsidRDefault="00BD49DB" w:rsidP="00BD49DB">
      <w:pPr>
        <w:widowControl w:val="0"/>
        <w:spacing w:after="0" w:line="240" w:lineRule="auto"/>
        <w:ind w:firstLine="709"/>
        <w:jc w:val="both"/>
        <w:rPr>
          <w:rFonts w:ascii="Times New Roman" w:eastAsia="Times New Roman" w:hAnsi="Times New Roman" w:cs="Times New Roman"/>
          <w:color w:val="000000"/>
          <w:sz w:val="24"/>
          <w:szCs w:val="24"/>
          <w:lang w:bidi="ru-RU"/>
        </w:rPr>
      </w:pPr>
      <w:r w:rsidRPr="00BD49DB">
        <w:rPr>
          <w:rFonts w:ascii="Times New Roman" w:eastAsia="Times New Roman" w:hAnsi="Times New Roman" w:cs="Times New Roman"/>
          <w:color w:val="000000"/>
          <w:sz w:val="24"/>
          <w:szCs w:val="24"/>
          <w:lang w:bidi="ru-RU"/>
        </w:rPr>
        <w:t>Повышение инвестиционной активности в АПК будет способствовать стимулир</w:t>
      </w:r>
      <w:r w:rsidRPr="00BD49DB">
        <w:rPr>
          <w:rFonts w:ascii="Times New Roman" w:eastAsia="Times New Roman" w:hAnsi="Times New Roman" w:cs="Times New Roman"/>
          <w:color w:val="000000"/>
          <w:sz w:val="24"/>
          <w:szCs w:val="24"/>
          <w:lang w:bidi="ru-RU"/>
        </w:rPr>
        <w:t>о</w:t>
      </w:r>
      <w:r w:rsidRPr="00BD49DB">
        <w:rPr>
          <w:rFonts w:ascii="Times New Roman" w:eastAsia="Times New Roman" w:hAnsi="Times New Roman" w:cs="Times New Roman"/>
          <w:color w:val="000000"/>
          <w:sz w:val="24"/>
          <w:szCs w:val="24"/>
          <w:lang w:bidi="ru-RU"/>
        </w:rPr>
        <w:t>вание достижений НТП в отрасли.</w:t>
      </w:r>
    </w:p>
    <w:p w:rsidR="00BD49DB" w:rsidRPr="00BD49DB" w:rsidRDefault="00BD49DB" w:rsidP="00BD49DB">
      <w:pPr>
        <w:widowControl w:val="0"/>
        <w:spacing w:after="0" w:line="240" w:lineRule="auto"/>
        <w:ind w:firstLine="709"/>
        <w:jc w:val="both"/>
        <w:rPr>
          <w:rFonts w:ascii="Times New Roman" w:eastAsia="Times New Roman" w:hAnsi="Times New Roman" w:cs="Times New Roman"/>
          <w:color w:val="000000"/>
          <w:sz w:val="24"/>
          <w:szCs w:val="24"/>
          <w:lang w:bidi="ru-RU"/>
        </w:rPr>
      </w:pPr>
      <w:r w:rsidRPr="00BD49DB">
        <w:rPr>
          <w:rFonts w:ascii="Times New Roman" w:eastAsia="Times New Roman" w:hAnsi="Times New Roman" w:cs="Times New Roman"/>
          <w:color w:val="000000"/>
          <w:sz w:val="24"/>
          <w:szCs w:val="24"/>
          <w:lang w:bidi="ru-RU"/>
        </w:rPr>
        <w:t>Это затруднено в агропромышленном комплексе в силу ряда региональных, отра</w:t>
      </w:r>
      <w:r w:rsidRPr="00BD49DB">
        <w:rPr>
          <w:rFonts w:ascii="Times New Roman" w:eastAsia="Times New Roman" w:hAnsi="Times New Roman" w:cs="Times New Roman"/>
          <w:color w:val="000000"/>
          <w:sz w:val="24"/>
          <w:szCs w:val="24"/>
          <w:lang w:bidi="ru-RU"/>
        </w:rPr>
        <w:t>с</w:t>
      </w:r>
      <w:r w:rsidRPr="00BD49DB">
        <w:rPr>
          <w:rFonts w:ascii="Times New Roman" w:eastAsia="Times New Roman" w:hAnsi="Times New Roman" w:cs="Times New Roman"/>
          <w:color w:val="000000"/>
          <w:sz w:val="24"/>
          <w:szCs w:val="24"/>
          <w:lang w:bidi="ru-RU"/>
        </w:rPr>
        <w:t>левых, функциональных, технологических и организационных особенностей. К основным факторам, тормозящим внедрение достижений НТП в АПК, относятся: отсутствие про</w:t>
      </w:r>
      <w:r w:rsidRPr="00BD49DB">
        <w:rPr>
          <w:rFonts w:ascii="Times New Roman" w:eastAsia="Times New Roman" w:hAnsi="Times New Roman" w:cs="Times New Roman"/>
          <w:color w:val="000000"/>
          <w:sz w:val="24"/>
          <w:szCs w:val="24"/>
          <w:lang w:bidi="ru-RU"/>
        </w:rPr>
        <w:t>ч</w:t>
      </w:r>
      <w:r w:rsidRPr="00BD49DB">
        <w:rPr>
          <w:rFonts w:ascii="Times New Roman" w:eastAsia="Times New Roman" w:hAnsi="Times New Roman" w:cs="Times New Roman"/>
          <w:color w:val="000000"/>
          <w:sz w:val="24"/>
          <w:szCs w:val="24"/>
          <w:lang w:bidi="ru-RU"/>
        </w:rPr>
        <w:t>ного взаимодействия предприятий комплекса с научными институтами, ведомственная разобщенность последних (более 20 министерств и ведомств участвующих в решении проблем АПК), отсутствие прямой и косвенной финансовой поддержки научно-технических исследований в области инновационных разработок.</w:t>
      </w:r>
    </w:p>
    <w:p w:rsidR="00BD49DB" w:rsidRPr="00BD49DB" w:rsidRDefault="00BD49DB" w:rsidP="00BD49DB">
      <w:pPr>
        <w:widowControl w:val="0"/>
        <w:spacing w:after="0" w:line="240" w:lineRule="auto"/>
        <w:ind w:firstLine="709"/>
        <w:jc w:val="both"/>
        <w:rPr>
          <w:rFonts w:ascii="Times New Roman" w:eastAsia="Times New Roman" w:hAnsi="Times New Roman" w:cs="Times New Roman"/>
          <w:color w:val="000000"/>
          <w:sz w:val="24"/>
          <w:szCs w:val="24"/>
          <w:lang w:bidi="ru-RU"/>
        </w:rPr>
      </w:pPr>
      <w:r w:rsidRPr="00BD49DB">
        <w:rPr>
          <w:rFonts w:ascii="Times New Roman" w:eastAsia="Times New Roman" w:hAnsi="Times New Roman" w:cs="Times New Roman"/>
          <w:color w:val="000000"/>
          <w:sz w:val="24"/>
          <w:szCs w:val="24"/>
          <w:lang w:bidi="ru-RU"/>
        </w:rPr>
        <w:t>В тоже время наличие свободных природных ресурсов в регионе, его значительный научно-образовательный потенциал, емкий внутренний продовольственный рынок, во</w:t>
      </w:r>
      <w:r w:rsidRPr="00BD49DB">
        <w:rPr>
          <w:rFonts w:ascii="Times New Roman" w:eastAsia="Times New Roman" w:hAnsi="Times New Roman" w:cs="Times New Roman"/>
          <w:color w:val="000000"/>
          <w:sz w:val="24"/>
          <w:szCs w:val="24"/>
          <w:lang w:bidi="ru-RU"/>
        </w:rPr>
        <w:t>з</w:t>
      </w:r>
      <w:r w:rsidRPr="00BD49DB">
        <w:rPr>
          <w:rFonts w:ascii="Times New Roman" w:eastAsia="Times New Roman" w:hAnsi="Times New Roman" w:cs="Times New Roman"/>
          <w:color w:val="000000"/>
          <w:sz w:val="24"/>
          <w:szCs w:val="24"/>
          <w:lang w:bidi="ru-RU"/>
        </w:rPr>
        <w:t>можность производить экологически безопасные, натуральные продукты питания, инфо</w:t>
      </w:r>
      <w:r w:rsidRPr="00BD49DB">
        <w:rPr>
          <w:rFonts w:ascii="Times New Roman" w:eastAsia="Times New Roman" w:hAnsi="Times New Roman" w:cs="Times New Roman"/>
          <w:color w:val="000000"/>
          <w:sz w:val="24"/>
          <w:szCs w:val="24"/>
          <w:lang w:bidi="ru-RU"/>
        </w:rPr>
        <w:t>р</w:t>
      </w:r>
      <w:r w:rsidRPr="00BD49DB">
        <w:rPr>
          <w:rFonts w:ascii="Times New Roman" w:eastAsia="Times New Roman" w:hAnsi="Times New Roman" w:cs="Times New Roman"/>
          <w:color w:val="000000"/>
          <w:sz w:val="24"/>
          <w:szCs w:val="24"/>
          <w:lang w:bidi="ru-RU"/>
        </w:rPr>
        <w:t>мационная обеспеченность способствуют инновационному развитию АПК и внедрению достижений научно-технического прогресса в производство.</w:t>
      </w:r>
    </w:p>
    <w:p w:rsidR="00BD49DB" w:rsidRPr="00BD49DB" w:rsidRDefault="00BD49DB" w:rsidP="00BD49DB">
      <w:pPr>
        <w:widowControl w:val="0"/>
        <w:spacing w:after="0" w:line="240" w:lineRule="auto"/>
        <w:ind w:firstLine="709"/>
        <w:jc w:val="both"/>
        <w:rPr>
          <w:rFonts w:ascii="Times New Roman" w:eastAsia="Times New Roman" w:hAnsi="Times New Roman" w:cs="Times New Roman"/>
          <w:color w:val="000000"/>
          <w:sz w:val="24"/>
          <w:szCs w:val="24"/>
          <w:lang w:bidi="ru-RU"/>
        </w:rPr>
      </w:pPr>
      <w:r w:rsidRPr="00BD49DB">
        <w:rPr>
          <w:rFonts w:ascii="Times New Roman" w:eastAsia="Times New Roman" w:hAnsi="Times New Roman" w:cs="Times New Roman"/>
          <w:color w:val="000000"/>
          <w:sz w:val="24"/>
          <w:szCs w:val="24"/>
          <w:lang w:bidi="ru-RU"/>
        </w:rPr>
        <w:t xml:space="preserve">Создание комплексного </w:t>
      </w:r>
      <w:proofErr w:type="gramStart"/>
      <w:r w:rsidRPr="00BD49DB">
        <w:rPr>
          <w:rFonts w:ascii="Times New Roman" w:eastAsia="Times New Roman" w:hAnsi="Times New Roman" w:cs="Times New Roman"/>
          <w:color w:val="000000"/>
          <w:sz w:val="24"/>
          <w:szCs w:val="24"/>
          <w:lang w:bidi="ru-RU"/>
        </w:rPr>
        <w:t>механизма государственной поддержки стимулирования внедрения достижений НТП</w:t>
      </w:r>
      <w:proofErr w:type="gramEnd"/>
      <w:r w:rsidRPr="00BD49DB">
        <w:rPr>
          <w:rFonts w:ascii="Times New Roman" w:eastAsia="Times New Roman" w:hAnsi="Times New Roman" w:cs="Times New Roman"/>
          <w:color w:val="000000"/>
          <w:sz w:val="24"/>
          <w:szCs w:val="24"/>
          <w:lang w:bidi="ru-RU"/>
        </w:rPr>
        <w:t xml:space="preserve"> в АПК - сфере, характеризующейся высокой степенью риска и неопределенности, позволит активизировать научно-технический прогресс по всей ц</w:t>
      </w:r>
      <w:r w:rsidRPr="00BD49DB">
        <w:rPr>
          <w:rFonts w:ascii="Times New Roman" w:eastAsia="Times New Roman" w:hAnsi="Times New Roman" w:cs="Times New Roman"/>
          <w:color w:val="000000"/>
          <w:sz w:val="24"/>
          <w:szCs w:val="24"/>
          <w:lang w:bidi="ru-RU"/>
        </w:rPr>
        <w:t>е</w:t>
      </w:r>
      <w:r w:rsidRPr="00BD49DB">
        <w:rPr>
          <w:rFonts w:ascii="Times New Roman" w:eastAsia="Times New Roman" w:hAnsi="Times New Roman" w:cs="Times New Roman"/>
          <w:color w:val="000000"/>
          <w:sz w:val="24"/>
          <w:szCs w:val="24"/>
          <w:lang w:bidi="ru-RU"/>
        </w:rPr>
        <w:t>почке, от фундаментальных исследований до внедрения разработок в производство и обеспечить устойчивое развитие комплекса в перспективе.</w:t>
      </w:r>
    </w:p>
    <w:p w:rsidR="00BD49DB" w:rsidRPr="00BD49DB" w:rsidRDefault="00BD49DB" w:rsidP="00BD49DB">
      <w:pPr>
        <w:widowControl w:val="0"/>
        <w:tabs>
          <w:tab w:val="right" w:pos="10856"/>
        </w:tabs>
        <w:spacing w:after="0" w:line="240" w:lineRule="auto"/>
        <w:ind w:firstLine="709"/>
        <w:jc w:val="both"/>
        <w:rPr>
          <w:rFonts w:ascii="Times New Roman" w:eastAsia="Times New Roman" w:hAnsi="Times New Roman" w:cs="Times New Roman"/>
          <w:color w:val="000000"/>
          <w:sz w:val="24"/>
          <w:szCs w:val="24"/>
          <w:lang w:bidi="ru-RU"/>
        </w:rPr>
      </w:pPr>
      <w:r w:rsidRPr="00BD49DB">
        <w:rPr>
          <w:rFonts w:ascii="Times New Roman" w:eastAsia="Times New Roman" w:hAnsi="Times New Roman" w:cs="Times New Roman"/>
          <w:color w:val="000000"/>
          <w:sz w:val="24"/>
          <w:szCs w:val="24"/>
          <w:lang w:bidi="ru-RU"/>
        </w:rPr>
        <w:t>Учитывая отраслевые и региональные особенности, считаем, что в республике Д</w:t>
      </w:r>
      <w:r w:rsidRPr="00BD49DB">
        <w:rPr>
          <w:rFonts w:ascii="Times New Roman" w:eastAsia="Times New Roman" w:hAnsi="Times New Roman" w:cs="Times New Roman"/>
          <w:color w:val="000000"/>
          <w:sz w:val="24"/>
          <w:szCs w:val="24"/>
          <w:lang w:bidi="ru-RU"/>
        </w:rPr>
        <w:t>а</w:t>
      </w:r>
      <w:r w:rsidRPr="00BD49DB">
        <w:rPr>
          <w:rFonts w:ascii="Times New Roman" w:eastAsia="Times New Roman" w:hAnsi="Times New Roman" w:cs="Times New Roman"/>
          <w:color w:val="000000"/>
          <w:sz w:val="24"/>
          <w:szCs w:val="24"/>
          <w:lang w:bidi="ru-RU"/>
        </w:rPr>
        <w:t>гестан в первоочередном порядке следует стимулировать следующие направления вне</w:t>
      </w:r>
      <w:r w:rsidRPr="00BD49DB">
        <w:rPr>
          <w:rFonts w:ascii="Times New Roman" w:eastAsia="Times New Roman" w:hAnsi="Times New Roman" w:cs="Times New Roman"/>
          <w:color w:val="000000"/>
          <w:sz w:val="24"/>
          <w:szCs w:val="24"/>
          <w:lang w:bidi="ru-RU"/>
        </w:rPr>
        <w:t>д</w:t>
      </w:r>
      <w:r w:rsidRPr="00BD49DB">
        <w:rPr>
          <w:rFonts w:ascii="Times New Roman" w:eastAsia="Times New Roman" w:hAnsi="Times New Roman" w:cs="Times New Roman"/>
          <w:color w:val="000000"/>
          <w:sz w:val="24"/>
          <w:szCs w:val="24"/>
          <w:lang w:bidi="ru-RU"/>
        </w:rPr>
        <w:t>рения достижений НТП: селекционное, технико-технологическое, экологическое и и</w:t>
      </w:r>
      <w:r w:rsidRPr="00BD49DB">
        <w:rPr>
          <w:rFonts w:ascii="Times New Roman" w:eastAsia="Times New Roman" w:hAnsi="Times New Roman" w:cs="Times New Roman"/>
          <w:color w:val="000000"/>
          <w:sz w:val="24"/>
          <w:szCs w:val="24"/>
          <w:lang w:bidi="ru-RU"/>
        </w:rPr>
        <w:t>н</w:t>
      </w:r>
      <w:r w:rsidRPr="00BD49DB">
        <w:rPr>
          <w:rFonts w:ascii="Times New Roman" w:eastAsia="Times New Roman" w:hAnsi="Times New Roman" w:cs="Times New Roman"/>
          <w:color w:val="000000"/>
          <w:sz w:val="24"/>
          <w:szCs w:val="24"/>
          <w:lang w:bidi="ru-RU"/>
        </w:rPr>
        <w:lastRenderedPageBreak/>
        <w:t>формационное.</w:t>
      </w:r>
    </w:p>
    <w:p w:rsidR="00BD49DB" w:rsidRPr="00BD49DB" w:rsidRDefault="00BD49DB" w:rsidP="00BD49DB">
      <w:pPr>
        <w:widowControl w:val="0"/>
        <w:spacing w:after="0" w:line="240" w:lineRule="auto"/>
        <w:ind w:firstLine="709"/>
        <w:jc w:val="both"/>
        <w:rPr>
          <w:rFonts w:ascii="Times New Roman" w:eastAsia="Times New Roman" w:hAnsi="Times New Roman" w:cs="Times New Roman"/>
          <w:color w:val="000000"/>
          <w:sz w:val="24"/>
          <w:szCs w:val="24"/>
          <w:lang w:bidi="ru-RU"/>
        </w:rPr>
      </w:pPr>
      <w:r w:rsidRPr="00BD49DB">
        <w:rPr>
          <w:rFonts w:ascii="Times New Roman" w:eastAsia="Times New Roman" w:hAnsi="Times New Roman" w:cs="Times New Roman"/>
          <w:color w:val="000000"/>
          <w:sz w:val="24"/>
          <w:szCs w:val="24"/>
          <w:lang w:bidi="ru-RU"/>
        </w:rPr>
        <w:t>Селекционное направление включает: выведение новых сортов и гибридов сел</w:t>
      </w:r>
      <w:r w:rsidRPr="00BD49DB">
        <w:rPr>
          <w:rFonts w:ascii="Times New Roman" w:eastAsia="Times New Roman" w:hAnsi="Times New Roman" w:cs="Times New Roman"/>
          <w:color w:val="000000"/>
          <w:sz w:val="24"/>
          <w:szCs w:val="24"/>
          <w:lang w:bidi="ru-RU"/>
        </w:rPr>
        <w:t>ь</w:t>
      </w:r>
      <w:r w:rsidRPr="00BD49DB">
        <w:rPr>
          <w:rFonts w:ascii="Times New Roman" w:eastAsia="Times New Roman" w:hAnsi="Times New Roman" w:cs="Times New Roman"/>
          <w:color w:val="000000"/>
          <w:sz w:val="24"/>
          <w:szCs w:val="24"/>
          <w:lang w:bidi="ru-RU"/>
        </w:rPr>
        <w:t xml:space="preserve">скохозяйственных растений (научно-производственный потенциал республики включает два НИИ, один ВУЗ и  два сельскохозяйственных предприятия, специализирующихся  на производстве элитных и сортовых семян, </w:t>
      </w:r>
      <w:r w:rsidRPr="00BD49DB">
        <w:rPr>
          <w:rFonts w:ascii="Times New Roman" w:eastAsia="Times New Roman" w:hAnsi="Times New Roman" w:cs="Times New Roman"/>
          <w:color w:val="000000"/>
          <w:sz w:val="24"/>
          <w:szCs w:val="24"/>
          <w:lang w:bidi="en-US"/>
        </w:rPr>
        <w:t xml:space="preserve"> </w:t>
      </w:r>
      <w:r w:rsidRPr="00BD49DB">
        <w:rPr>
          <w:rFonts w:ascii="Times New Roman" w:eastAsia="Times New Roman" w:hAnsi="Times New Roman" w:cs="Times New Roman"/>
          <w:color w:val="000000"/>
          <w:sz w:val="24"/>
          <w:szCs w:val="24"/>
          <w:lang w:bidi="ru-RU"/>
        </w:rPr>
        <w:t>зерновых, картофеля); новых пород, типов ж</w:t>
      </w:r>
      <w:r w:rsidRPr="00BD49DB">
        <w:rPr>
          <w:rFonts w:ascii="Times New Roman" w:eastAsia="Times New Roman" w:hAnsi="Times New Roman" w:cs="Times New Roman"/>
          <w:color w:val="000000"/>
          <w:sz w:val="24"/>
          <w:szCs w:val="24"/>
          <w:lang w:bidi="ru-RU"/>
        </w:rPr>
        <w:t>и</w:t>
      </w:r>
      <w:r w:rsidRPr="00BD49DB">
        <w:rPr>
          <w:rFonts w:ascii="Times New Roman" w:eastAsia="Times New Roman" w:hAnsi="Times New Roman" w:cs="Times New Roman"/>
          <w:color w:val="000000"/>
          <w:sz w:val="24"/>
          <w:szCs w:val="24"/>
          <w:lang w:bidi="ru-RU"/>
        </w:rPr>
        <w:t>вотных и птицы, создание растений и животных, устойчивых к болезням и вредителям, неблагоприятным факторам окружающей среды.</w:t>
      </w:r>
    </w:p>
    <w:p w:rsidR="00BD49DB" w:rsidRPr="00BD49DB" w:rsidRDefault="00BD49DB" w:rsidP="00BD49DB">
      <w:pPr>
        <w:widowControl w:val="0"/>
        <w:tabs>
          <w:tab w:val="left" w:pos="6486"/>
          <w:tab w:val="left" w:pos="8903"/>
        </w:tabs>
        <w:spacing w:after="0" w:line="240" w:lineRule="auto"/>
        <w:ind w:firstLine="709"/>
        <w:jc w:val="both"/>
        <w:rPr>
          <w:rFonts w:ascii="Times New Roman" w:eastAsia="Times New Roman" w:hAnsi="Times New Roman" w:cs="Times New Roman"/>
          <w:color w:val="000000"/>
          <w:sz w:val="24"/>
          <w:szCs w:val="24"/>
          <w:lang w:bidi="ru-RU"/>
        </w:rPr>
      </w:pPr>
      <w:r w:rsidRPr="00BD49DB">
        <w:rPr>
          <w:rFonts w:ascii="Times New Roman" w:eastAsia="Times New Roman" w:hAnsi="Times New Roman" w:cs="Times New Roman"/>
          <w:color w:val="000000"/>
          <w:sz w:val="24"/>
          <w:szCs w:val="24"/>
          <w:lang w:bidi="ru-RU"/>
        </w:rPr>
        <w:t>Технико-технологические инновации подразумевают: совершенствование мех</w:t>
      </w:r>
      <w:r w:rsidRPr="00BD49DB">
        <w:rPr>
          <w:rFonts w:ascii="Times New Roman" w:eastAsia="Times New Roman" w:hAnsi="Times New Roman" w:cs="Times New Roman"/>
          <w:color w:val="000000"/>
          <w:sz w:val="24"/>
          <w:szCs w:val="24"/>
          <w:lang w:bidi="ru-RU"/>
        </w:rPr>
        <w:t>а</w:t>
      </w:r>
      <w:r w:rsidRPr="00BD49DB">
        <w:rPr>
          <w:rFonts w:ascii="Times New Roman" w:eastAsia="Times New Roman" w:hAnsi="Times New Roman" w:cs="Times New Roman"/>
          <w:color w:val="000000"/>
          <w:sz w:val="24"/>
          <w:szCs w:val="24"/>
          <w:lang w:bidi="ru-RU"/>
        </w:rPr>
        <w:t>низмов, используемых в сельском хозяйстве, и их адаптация к конкретным произво</w:t>
      </w:r>
      <w:r w:rsidRPr="00BD49DB">
        <w:rPr>
          <w:rFonts w:ascii="Times New Roman" w:eastAsia="Times New Roman" w:hAnsi="Times New Roman" w:cs="Times New Roman"/>
          <w:color w:val="000000"/>
          <w:sz w:val="24"/>
          <w:szCs w:val="24"/>
          <w:lang w:bidi="ru-RU"/>
        </w:rPr>
        <w:t>д</w:t>
      </w:r>
      <w:r w:rsidRPr="00BD49DB">
        <w:rPr>
          <w:rFonts w:ascii="Times New Roman" w:eastAsia="Times New Roman" w:hAnsi="Times New Roman" w:cs="Times New Roman"/>
          <w:color w:val="000000"/>
          <w:sz w:val="24"/>
          <w:szCs w:val="24"/>
          <w:lang w:bidi="ru-RU"/>
        </w:rPr>
        <w:t>ственным условиям, внедрение новой техники, технологий возделывания сельскохозя</w:t>
      </w:r>
      <w:r w:rsidRPr="00BD49DB">
        <w:rPr>
          <w:rFonts w:ascii="Times New Roman" w:eastAsia="Times New Roman" w:hAnsi="Times New Roman" w:cs="Times New Roman"/>
          <w:color w:val="000000"/>
          <w:sz w:val="24"/>
          <w:szCs w:val="24"/>
          <w:lang w:bidi="ru-RU"/>
        </w:rPr>
        <w:t>й</w:t>
      </w:r>
      <w:r w:rsidRPr="00BD49DB">
        <w:rPr>
          <w:rFonts w:ascii="Times New Roman" w:eastAsia="Times New Roman" w:hAnsi="Times New Roman" w:cs="Times New Roman"/>
          <w:color w:val="000000"/>
          <w:sz w:val="24"/>
          <w:szCs w:val="24"/>
          <w:lang w:bidi="ru-RU"/>
        </w:rPr>
        <w:t>ственных культур, новых индустриальных технологий в животноводстве, применение н</w:t>
      </w:r>
      <w:r w:rsidRPr="00BD49DB">
        <w:rPr>
          <w:rFonts w:ascii="Times New Roman" w:eastAsia="Times New Roman" w:hAnsi="Times New Roman" w:cs="Times New Roman"/>
          <w:color w:val="000000"/>
          <w:sz w:val="24"/>
          <w:szCs w:val="24"/>
          <w:lang w:bidi="ru-RU"/>
        </w:rPr>
        <w:t>о</w:t>
      </w:r>
      <w:r w:rsidRPr="00BD49DB">
        <w:rPr>
          <w:rFonts w:ascii="Times New Roman" w:eastAsia="Times New Roman" w:hAnsi="Times New Roman" w:cs="Times New Roman"/>
          <w:color w:val="000000"/>
          <w:sz w:val="24"/>
          <w:szCs w:val="24"/>
          <w:lang w:bidi="ru-RU"/>
        </w:rPr>
        <w:t>вых видов удобрений, СЗР, ресурсосберегающих технологий производства и хранения пищевых продуктов, направленных на повышение потребительской ценности продуктов питания.</w:t>
      </w:r>
    </w:p>
    <w:p w:rsidR="00BD49DB" w:rsidRPr="00BD49DB" w:rsidRDefault="00BD49DB" w:rsidP="00BD49DB">
      <w:pPr>
        <w:widowControl w:val="0"/>
        <w:spacing w:after="0" w:line="240" w:lineRule="auto"/>
        <w:ind w:firstLine="709"/>
        <w:jc w:val="both"/>
        <w:rPr>
          <w:rFonts w:ascii="Times New Roman" w:eastAsia="Times New Roman" w:hAnsi="Times New Roman" w:cs="Times New Roman"/>
          <w:color w:val="000000"/>
          <w:sz w:val="24"/>
          <w:szCs w:val="24"/>
          <w:lang w:bidi="ru-RU"/>
        </w:rPr>
      </w:pPr>
      <w:r w:rsidRPr="00BD49DB">
        <w:rPr>
          <w:rFonts w:ascii="Times New Roman" w:eastAsia="Times New Roman" w:hAnsi="Times New Roman" w:cs="Times New Roman"/>
          <w:color w:val="000000"/>
          <w:sz w:val="24"/>
          <w:szCs w:val="24"/>
          <w:lang w:bidi="ru-RU"/>
        </w:rPr>
        <w:t xml:space="preserve">Внедрение достижений НТП в области экологии касаются, прежде всего, </w:t>
      </w:r>
      <w:proofErr w:type="spellStart"/>
      <w:r w:rsidRPr="00BD49DB">
        <w:rPr>
          <w:rFonts w:ascii="Times New Roman" w:eastAsia="Times New Roman" w:hAnsi="Times New Roman" w:cs="Times New Roman"/>
          <w:color w:val="000000"/>
          <w:sz w:val="24"/>
          <w:szCs w:val="24"/>
          <w:lang w:bidi="ru-RU"/>
        </w:rPr>
        <w:t>биолог</w:t>
      </w:r>
      <w:r w:rsidRPr="00BD49DB">
        <w:rPr>
          <w:rFonts w:ascii="Times New Roman" w:eastAsia="Times New Roman" w:hAnsi="Times New Roman" w:cs="Times New Roman"/>
          <w:color w:val="000000"/>
          <w:sz w:val="24"/>
          <w:szCs w:val="24"/>
          <w:lang w:bidi="ru-RU"/>
        </w:rPr>
        <w:t>и</w:t>
      </w:r>
      <w:r w:rsidRPr="00BD49DB">
        <w:rPr>
          <w:rFonts w:ascii="Times New Roman" w:eastAsia="Times New Roman" w:hAnsi="Times New Roman" w:cs="Times New Roman"/>
          <w:color w:val="000000"/>
          <w:sz w:val="24"/>
          <w:szCs w:val="24"/>
          <w:lang w:bidi="ru-RU"/>
        </w:rPr>
        <w:t>зации</w:t>
      </w:r>
      <w:proofErr w:type="spellEnd"/>
      <w:r w:rsidRPr="00BD49DB">
        <w:rPr>
          <w:rFonts w:ascii="Times New Roman" w:eastAsia="Times New Roman" w:hAnsi="Times New Roman" w:cs="Times New Roman"/>
          <w:color w:val="000000"/>
          <w:sz w:val="24"/>
          <w:szCs w:val="24"/>
          <w:lang w:bidi="ru-RU"/>
        </w:rPr>
        <w:t xml:space="preserve"> и </w:t>
      </w:r>
      <w:proofErr w:type="spellStart"/>
      <w:r w:rsidRPr="00BD49DB">
        <w:rPr>
          <w:rFonts w:ascii="Times New Roman" w:eastAsia="Times New Roman" w:hAnsi="Times New Roman" w:cs="Times New Roman"/>
          <w:color w:val="000000"/>
          <w:sz w:val="24"/>
          <w:szCs w:val="24"/>
          <w:lang w:bidi="ru-RU"/>
        </w:rPr>
        <w:t>экологизации</w:t>
      </w:r>
      <w:proofErr w:type="spellEnd"/>
      <w:r w:rsidRPr="00BD49DB">
        <w:rPr>
          <w:rFonts w:ascii="Times New Roman" w:eastAsia="Times New Roman" w:hAnsi="Times New Roman" w:cs="Times New Roman"/>
          <w:color w:val="000000"/>
          <w:sz w:val="24"/>
          <w:szCs w:val="24"/>
          <w:lang w:bidi="ru-RU"/>
        </w:rPr>
        <w:t xml:space="preserve"> земледелия, а также обеспечения благоприятных экологических условий для жизни, труда и отдыха населения.</w:t>
      </w:r>
    </w:p>
    <w:p w:rsidR="00BD49DB" w:rsidRPr="00BD49DB" w:rsidRDefault="00BD49DB" w:rsidP="00BD49DB">
      <w:pPr>
        <w:widowControl w:val="0"/>
        <w:spacing w:after="0" w:line="240" w:lineRule="auto"/>
        <w:ind w:firstLine="709"/>
        <w:jc w:val="both"/>
        <w:rPr>
          <w:rFonts w:ascii="Times New Roman" w:eastAsia="Times New Roman" w:hAnsi="Times New Roman" w:cs="Times New Roman"/>
          <w:color w:val="000000"/>
          <w:sz w:val="24"/>
          <w:szCs w:val="24"/>
          <w:lang w:bidi="ru-RU"/>
        </w:rPr>
      </w:pPr>
      <w:r w:rsidRPr="00BD49DB">
        <w:rPr>
          <w:rFonts w:ascii="Times New Roman" w:eastAsia="Times New Roman" w:hAnsi="Times New Roman" w:cs="Times New Roman"/>
          <w:color w:val="000000"/>
          <w:sz w:val="24"/>
          <w:szCs w:val="24"/>
          <w:lang w:bidi="ru-RU"/>
        </w:rPr>
        <w:t>Информационное направление целесообразно стимулировать по таким направл</w:t>
      </w:r>
      <w:r w:rsidRPr="00BD49DB">
        <w:rPr>
          <w:rFonts w:ascii="Times New Roman" w:eastAsia="Times New Roman" w:hAnsi="Times New Roman" w:cs="Times New Roman"/>
          <w:color w:val="000000"/>
          <w:sz w:val="24"/>
          <w:szCs w:val="24"/>
          <w:lang w:bidi="ru-RU"/>
        </w:rPr>
        <w:t>е</w:t>
      </w:r>
      <w:r w:rsidRPr="00BD49DB">
        <w:rPr>
          <w:rFonts w:ascii="Times New Roman" w:eastAsia="Times New Roman" w:hAnsi="Times New Roman" w:cs="Times New Roman"/>
          <w:color w:val="000000"/>
          <w:sz w:val="24"/>
          <w:szCs w:val="24"/>
          <w:lang w:bidi="ru-RU"/>
        </w:rPr>
        <w:t xml:space="preserve">ниям как: компьютеризация процессов производства и управления в сельском хозяйстве. Внедрение ППП управления предприятием на основе систем </w:t>
      </w:r>
      <w:r w:rsidRPr="00BD49DB">
        <w:rPr>
          <w:rFonts w:ascii="Times New Roman" w:eastAsia="Times New Roman" w:hAnsi="Times New Roman" w:cs="Times New Roman"/>
          <w:color w:val="000000"/>
          <w:sz w:val="24"/>
          <w:szCs w:val="24"/>
          <w:lang w:val="en-US" w:bidi="en-US"/>
        </w:rPr>
        <w:t>MRP</w:t>
      </w:r>
      <w:r w:rsidRPr="00BD49DB">
        <w:rPr>
          <w:rFonts w:ascii="Times New Roman" w:eastAsia="Times New Roman" w:hAnsi="Times New Roman" w:cs="Times New Roman"/>
          <w:color w:val="000000"/>
          <w:sz w:val="24"/>
          <w:szCs w:val="24"/>
          <w:lang w:bidi="en-US"/>
        </w:rPr>
        <w:t xml:space="preserve"> </w:t>
      </w:r>
      <w:r w:rsidRPr="00BD49DB">
        <w:rPr>
          <w:rFonts w:ascii="Times New Roman" w:eastAsia="Times New Roman" w:hAnsi="Times New Roman" w:cs="Times New Roman"/>
          <w:color w:val="000000"/>
          <w:sz w:val="24"/>
          <w:szCs w:val="24"/>
          <w:lang w:bidi="ru-RU"/>
        </w:rPr>
        <w:t xml:space="preserve">и </w:t>
      </w:r>
      <w:r w:rsidRPr="00BD49DB">
        <w:rPr>
          <w:rFonts w:ascii="Times New Roman" w:eastAsia="Times New Roman" w:hAnsi="Times New Roman" w:cs="Times New Roman"/>
          <w:color w:val="000000"/>
          <w:sz w:val="24"/>
          <w:szCs w:val="24"/>
          <w:lang w:val="en-US" w:bidi="en-US"/>
        </w:rPr>
        <w:t>ERP</w:t>
      </w:r>
      <w:r w:rsidRPr="00BD49DB">
        <w:rPr>
          <w:rFonts w:ascii="Times New Roman" w:eastAsia="Times New Roman" w:hAnsi="Times New Roman" w:cs="Times New Roman"/>
          <w:color w:val="000000"/>
          <w:sz w:val="24"/>
          <w:szCs w:val="24"/>
          <w:lang w:bidi="en-US"/>
        </w:rPr>
        <w:t xml:space="preserve">, </w:t>
      </w:r>
      <w:r w:rsidRPr="00BD49DB">
        <w:rPr>
          <w:rFonts w:ascii="Times New Roman" w:eastAsia="Times New Roman" w:hAnsi="Times New Roman" w:cs="Times New Roman"/>
          <w:color w:val="000000"/>
          <w:sz w:val="24"/>
          <w:szCs w:val="24"/>
          <w:lang w:bidi="ru-RU"/>
        </w:rPr>
        <w:t xml:space="preserve">использование </w:t>
      </w:r>
      <w:r w:rsidRPr="00BD49DB">
        <w:rPr>
          <w:rFonts w:ascii="Times New Roman" w:eastAsia="Times New Roman" w:hAnsi="Times New Roman" w:cs="Times New Roman"/>
          <w:color w:val="000000"/>
          <w:sz w:val="24"/>
          <w:szCs w:val="24"/>
          <w:lang w:val="en-US" w:bidi="en-US"/>
        </w:rPr>
        <w:t>GPS</w:t>
      </w:r>
      <w:r w:rsidRPr="00BD49DB">
        <w:rPr>
          <w:rFonts w:ascii="Times New Roman" w:eastAsia="Times New Roman" w:hAnsi="Times New Roman" w:cs="Times New Roman"/>
          <w:color w:val="000000"/>
          <w:sz w:val="24"/>
          <w:szCs w:val="24"/>
          <w:lang w:bidi="ru-RU"/>
        </w:rPr>
        <w:t>-систем спутникового наблюдения и навигации в управлении производственными процессами, программы охвата сельской местности сетью Интернет.</w:t>
      </w:r>
    </w:p>
    <w:p w:rsidR="00BD49DB" w:rsidRPr="00BD49DB" w:rsidRDefault="00BD49DB" w:rsidP="00BD49DB">
      <w:pPr>
        <w:widowControl w:val="0"/>
        <w:spacing w:after="0" w:line="240" w:lineRule="auto"/>
        <w:ind w:firstLine="709"/>
        <w:jc w:val="both"/>
        <w:rPr>
          <w:rFonts w:ascii="Times New Roman" w:eastAsia="Times New Roman" w:hAnsi="Times New Roman" w:cs="Times New Roman"/>
          <w:color w:val="000000"/>
          <w:sz w:val="24"/>
          <w:szCs w:val="24"/>
          <w:lang w:bidi="ru-RU"/>
        </w:rPr>
      </w:pPr>
      <w:r w:rsidRPr="00BD49DB">
        <w:rPr>
          <w:rFonts w:ascii="Times New Roman" w:eastAsia="Times New Roman" w:hAnsi="Times New Roman" w:cs="Times New Roman"/>
          <w:color w:val="000000"/>
          <w:sz w:val="24"/>
          <w:szCs w:val="24"/>
          <w:lang w:bidi="ru-RU"/>
        </w:rPr>
        <w:t>Реализация этих мероприятий, безусловно, потребует существенной государстве</w:t>
      </w:r>
      <w:r w:rsidRPr="00BD49DB">
        <w:rPr>
          <w:rFonts w:ascii="Times New Roman" w:eastAsia="Times New Roman" w:hAnsi="Times New Roman" w:cs="Times New Roman"/>
          <w:color w:val="000000"/>
          <w:sz w:val="24"/>
          <w:szCs w:val="24"/>
          <w:lang w:bidi="ru-RU"/>
        </w:rPr>
        <w:t>н</w:t>
      </w:r>
      <w:r w:rsidRPr="00BD49DB">
        <w:rPr>
          <w:rFonts w:ascii="Times New Roman" w:eastAsia="Times New Roman" w:hAnsi="Times New Roman" w:cs="Times New Roman"/>
          <w:color w:val="000000"/>
          <w:sz w:val="24"/>
          <w:szCs w:val="24"/>
          <w:lang w:bidi="ru-RU"/>
        </w:rPr>
        <w:t>ной поддержки федерального, регионального и местных бюджетов.</w:t>
      </w:r>
    </w:p>
    <w:p w:rsidR="00BD49DB" w:rsidRPr="00BD49DB" w:rsidRDefault="00BD49DB" w:rsidP="00BD49DB">
      <w:pPr>
        <w:widowControl w:val="0"/>
        <w:spacing w:after="0" w:line="240" w:lineRule="auto"/>
        <w:ind w:firstLine="709"/>
        <w:jc w:val="both"/>
        <w:rPr>
          <w:rFonts w:ascii="Times New Roman" w:eastAsia="Times New Roman" w:hAnsi="Times New Roman" w:cs="Times New Roman"/>
          <w:color w:val="000000"/>
          <w:sz w:val="24"/>
          <w:szCs w:val="24"/>
          <w:lang w:bidi="ru-RU"/>
        </w:rPr>
      </w:pPr>
      <w:r w:rsidRPr="00BD49DB">
        <w:rPr>
          <w:rFonts w:ascii="Times New Roman" w:eastAsia="Times New Roman" w:hAnsi="Times New Roman" w:cs="Times New Roman"/>
          <w:color w:val="000000"/>
          <w:sz w:val="24"/>
          <w:szCs w:val="24"/>
          <w:lang w:bidi="ru-RU"/>
        </w:rPr>
        <w:t>Кроме того, бюджетные средства целесообразно направлять на: создание единого информационного пространства о рынке нововведений в отрасли и источников их инв</w:t>
      </w:r>
      <w:r w:rsidRPr="00BD49DB">
        <w:rPr>
          <w:rFonts w:ascii="Times New Roman" w:eastAsia="Times New Roman" w:hAnsi="Times New Roman" w:cs="Times New Roman"/>
          <w:color w:val="000000"/>
          <w:sz w:val="24"/>
          <w:szCs w:val="24"/>
          <w:lang w:bidi="ru-RU"/>
        </w:rPr>
        <w:t>е</w:t>
      </w:r>
      <w:r w:rsidRPr="00BD49DB">
        <w:rPr>
          <w:rFonts w:ascii="Times New Roman" w:eastAsia="Times New Roman" w:hAnsi="Times New Roman" w:cs="Times New Roman"/>
          <w:color w:val="000000"/>
          <w:sz w:val="24"/>
          <w:szCs w:val="24"/>
          <w:lang w:bidi="ru-RU"/>
        </w:rPr>
        <w:t>стирования, выборочное стимулирование инновационной активности и процессов техн</w:t>
      </w:r>
      <w:r w:rsidRPr="00BD49DB">
        <w:rPr>
          <w:rFonts w:ascii="Times New Roman" w:eastAsia="Times New Roman" w:hAnsi="Times New Roman" w:cs="Times New Roman"/>
          <w:color w:val="000000"/>
          <w:sz w:val="24"/>
          <w:szCs w:val="24"/>
          <w:lang w:bidi="ru-RU"/>
        </w:rPr>
        <w:t>и</w:t>
      </w:r>
      <w:r w:rsidRPr="00BD49DB">
        <w:rPr>
          <w:rFonts w:ascii="Times New Roman" w:eastAsia="Times New Roman" w:hAnsi="Times New Roman" w:cs="Times New Roman"/>
          <w:color w:val="000000"/>
          <w:sz w:val="24"/>
          <w:szCs w:val="24"/>
          <w:lang w:bidi="ru-RU"/>
        </w:rPr>
        <w:t>ко-технологического перевооружения, формирование «банка инноваций» с контролем эффективности и сроков их освоения.</w:t>
      </w:r>
    </w:p>
    <w:p w:rsidR="00BD49DB" w:rsidRPr="00BD49DB" w:rsidRDefault="00BD49DB" w:rsidP="00BD49DB">
      <w:pPr>
        <w:widowControl w:val="0"/>
        <w:spacing w:after="0" w:line="240" w:lineRule="auto"/>
        <w:ind w:firstLine="709"/>
        <w:jc w:val="both"/>
        <w:rPr>
          <w:rFonts w:ascii="Times New Roman" w:eastAsia="Times New Roman" w:hAnsi="Times New Roman" w:cs="Times New Roman"/>
          <w:color w:val="000000"/>
          <w:sz w:val="24"/>
          <w:szCs w:val="24"/>
          <w:lang w:bidi="ru-RU"/>
        </w:rPr>
      </w:pPr>
      <w:r w:rsidRPr="00BD49DB">
        <w:rPr>
          <w:rFonts w:ascii="Times New Roman" w:eastAsia="Times New Roman" w:hAnsi="Times New Roman" w:cs="Times New Roman"/>
          <w:color w:val="000000"/>
          <w:sz w:val="24"/>
          <w:szCs w:val="24"/>
          <w:lang w:bidi="ru-RU"/>
        </w:rPr>
        <w:t>Повышение квалификации кадров АПК в целях обеспечения целесообразности и</w:t>
      </w:r>
      <w:r w:rsidRPr="00BD49DB">
        <w:rPr>
          <w:rFonts w:ascii="Times New Roman" w:eastAsia="Times New Roman" w:hAnsi="Times New Roman" w:cs="Times New Roman"/>
          <w:color w:val="000000"/>
          <w:sz w:val="24"/>
          <w:szCs w:val="24"/>
          <w:lang w:bidi="ru-RU"/>
        </w:rPr>
        <w:t>н</w:t>
      </w:r>
      <w:r w:rsidRPr="00BD49DB">
        <w:rPr>
          <w:rFonts w:ascii="Times New Roman" w:eastAsia="Times New Roman" w:hAnsi="Times New Roman" w:cs="Times New Roman"/>
          <w:color w:val="000000"/>
          <w:sz w:val="24"/>
          <w:szCs w:val="24"/>
          <w:lang w:bidi="ru-RU"/>
        </w:rPr>
        <w:t>вестиций в высокотехнологические средства производства требует разработки достаточно сложных инструментов и самостоятельных механизмов, сочетающих рычаги систем ра</w:t>
      </w:r>
      <w:r w:rsidRPr="00BD49DB">
        <w:rPr>
          <w:rFonts w:ascii="Times New Roman" w:eastAsia="Times New Roman" w:hAnsi="Times New Roman" w:cs="Times New Roman"/>
          <w:color w:val="000000"/>
          <w:sz w:val="24"/>
          <w:szCs w:val="24"/>
          <w:lang w:bidi="ru-RU"/>
        </w:rPr>
        <w:t>з</w:t>
      </w:r>
      <w:r w:rsidRPr="00BD49DB">
        <w:rPr>
          <w:rFonts w:ascii="Times New Roman" w:eastAsia="Times New Roman" w:hAnsi="Times New Roman" w:cs="Times New Roman"/>
          <w:color w:val="000000"/>
          <w:sz w:val="24"/>
          <w:szCs w:val="24"/>
          <w:lang w:bidi="ru-RU"/>
        </w:rPr>
        <w:t>вития отрасли, региональной экономики и системы основного и профессионального обр</w:t>
      </w:r>
      <w:r w:rsidRPr="00BD49DB">
        <w:rPr>
          <w:rFonts w:ascii="Times New Roman" w:eastAsia="Times New Roman" w:hAnsi="Times New Roman" w:cs="Times New Roman"/>
          <w:color w:val="000000"/>
          <w:sz w:val="24"/>
          <w:szCs w:val="24"/>
          <w:lang w:bidi="ru-RU"/>
        </w:rPr>
        <w:t>а</w:t>
      </w:r>
      <w:r w:rsidRPr="00BD49DB">
        <w:rPr>
          <w:rFonts w:ascii="Times New Roman" w:eastAsia="Times New Roman" w:hAnsi="Times New Roman" w:cs="Times New Roman"/>
          <w:color w:val="000000"/>
          <w:sz w:val="24"/>
          <w:szCs w:val="24"/>
          <w:lang w:bidi="ru-RU"/>
        </w:rPr>
        <w:t>зования.</w:t>
      </w:r>
    </w:p>
    <w:p w:rsidR="00BD49DB" w:rsidRPr="00BD49DB" w:rsidRDefault="00BD49DB" w:rsidP="00BD49DB">
      <w:pPr>
        <w:widowControl w:val="0"/>
        <w:spacing w:after="0" w:line="240" w:lineRule="auto"/>
        <w:ind w:firstLine="709"/>
        <w:jc w:val="both"/>
        <w:rPr>
          <w:rFonts w:ascii="Times New Roman" w:eastAsia="Times New Roman" w:hAnsi="Times New Roman" w:cs="Times New Roman"/>
          <w:color w:val="000000"/>
          <w:sz w:val="24"/>
          <w:szCs w:val="24"/>
          <w:lang w:bidi="ru-RU"/>
        </w:rPr>
      </w:pPr>
      <w:r w:rsidRPr="00BD49DB">
        <w:rPr>
          <w:rFonts w:ascii="Times New Roman" w:eastAsia="Times New Roman" w:hAnsi="Times New Roman" w:cs="Times New Roman"/>
          <w:color w:val="000000"/>
          <w:sz w:val="24"/>
          <w:szCs w:val="24"/>
          <w:lang w:bidi="ru-RU"/>
        </w:rPr>
        <w:t>Реализация таких направлений, как повышение уровня государственной поддержки реализации инвестиционных проектов в АПК и развитие механизмов государственно-частного партнерства в АПК предусматривает разработку соответствующих методик р</w:t>
      </w:r>
      <w:r w:rsidRPr="00BD49DB">
        <w:rPr>
          <w:rFonts w:ascii="Times New Roman" w:eastAsia="Times New Roman" w:hAnsi="Times New Roman" w:cs="Times New Roman"/>
          <w:color w:val="000000"/>
          <w:sz w:val="24"/>
          <w:szCs w:val="24"/>
          <w:lang w:bidi="ru-RU"/>
        </w:rPr>
        <w:t>е</w:t>
      </w:r>
      <w:r w:rsidRPr="00BD49DB">
        <w:rPr>
          <w:rFonts w:ascii="Times New Roman" w:eastAsia="Times New Roman" w:hAnsi="Times New Roman" w:cs="Times New Roman"/>
          <w:color w:val="000000"/>
          <w:sz w:val="24"/>
          <w:szCs w:val="24"/>
          <w:lang w:bidi="ru-RU"/>
        </w:rPr>
        <w:t>шения задач.[7]</w:t>
      </w:r>
    </w:p>
    <w:p w:rsidR="00BD49DB" w:rsidRPr="00BD49DB" w:rsidRDefault="00BD49DB" w:rsidP="00BD49DB">
      <w:pPr>
        <w:widowControl w:val="0"/>
        <w:spacing w:after="0" w:line="240" w:lineRule="auto"/>
        <w:ind w:firstLine="709"/>
        <w:jc w:val="both"/>
        <w:rPr>
          <w:rFonts w:ascii="Times New Roman" w:eastAsia="Times New Roman" w:hAnsi="Times New Roman" w:cs="Times New Roman"/>
          <w:color w:val="000000"/>
          <w:sz w:val="24"/>
          <w:szCs w:val="24"/>
          <w:lang w:bidi="ru-RU"/>
        </w:rPr>
      </w:pPr>
      <w:r w:rsidRPr="00BD49DB">
        <w:rPr>
          <w:rFonts w:ascii="Times New Roman" w:eastAsia="Times New Roman" w:hAnsi="Times New Roman" w:cs="Times New Roman"/>
          <w:color w:val="000000"/>
          <w:sz w:val="24"/>
          <w:szCs w:val="24"/>
          <w:lang w:bidi="ru-RU"/>
        </w:rPr>
        <w:t>Все вышеуказанные мероприятия должны быть реализованы в рамках концепции развития организационно-</w:t>
      </w:r>
      <w:proofErr w:type="gramStart"/>
      <w:r w:rsidRPr="00BD49DB">
        <w:rPr>
          <w:rFonts w:ascii="Times New Roman" w:eastAsia="Times New Roman" w:hAnsi="Times New Roman" w:cs="Times New Roman"/>
          <w:color w:val="000000"/>
          <w:sz w:val="24"/>
          <w:szCs w:val="24"/>
          <w:lang w:bidi="ru-RU"/>
        </w:rPr>
        <w:t>экономического механизма</w:t>
      </w:r>
      <w:proofErr w:type="gramEnd"/>
      <w:r w:rsidRPr="00BD49DB">
        <w:rPr>
          <w:rFonts w:ascii="Times New Roman" w:eastAsia="Times New Roman" w:hAnsi="Times New Roman" w:cs="Times New Roman"/>
          <w:color w:val="000000"/>
          <w:sz w:val="24"/>
          <w:szCs w:val="24"/>
          <w:lang w:bidi="ru-RU"/>
        </w:rPr>
        <w:t xml:space="preserve"> активизации инвестиционной де</w:t>
      </w:r>
      <w:r w:rsidRPr="00BD49DB">
        <w:rPr>
          <w:rFonts w:ascii="Times New Roman" w:eastAsia="Times New Roman" w:hAnsi="Times New Roman" w:cs="Times New Roman"/>
          <w:color w:val="000000"/>
          <w:sz w:val="24"/>
          <w:szCs w:val="24"/>
          <w:lang w:bidi="ru-RU"/>
        </w:rPr>
        <w:t>я</w:t>
      </w:r>
      <w:r w:rsidRPr="00BD49DB">
        <w:rPr>
          <w:rFonts w:ascii="Times New Roman" w:eastAsia="Times New Roman" w:hAnsi="Times New Roman" w:cs="Times New Roman"/>
          <w:color w:val="000000"/>
          <w:sz w:val="24"/>
          <w:szCs w:val="24"/>
          <w:lang w:bidi="ru-RU"/>
        </w:rPr>
        <w:t>тельности в АПК.</w:t>
      </w:r>
    </w:p>
    <w:p w:rsidR="00BD49DB" w:rsidRPr="00BD49DB" w:rsidRDefault="00BD49DB" w:rsidP="00BD49DB">
      <w:pPr>
        <w:widowControl w:val="0"/>
        <w:spacing w:after="0" w:line="240" w:lineRule="auto"/>
        <w:ind w:firstLine="709"/>
        <w:jc w:val="both"/>
        <w:rPr>
          <w:rFonts w:ascii="Times New Roman" w:eastAsia="Arial Unicode MS" w:hAnsi="Times New Roman" w:cs="Times New Roman"/>
          <w:color w:val="000000"/>
          <w:sz w:val="24"/>
          <w:szCs w:val="24"/>
          <w:lang w:bidi="ru-RU"/>
        </w:rPr>
      </w:pPr>
    </w:p>
    <w:p w:rsidR="00BD49DB" w:rsidRPr="00365C02" w:rsidRDefault="00BD49DB" w:rsidP="00BD49DB">
      <w:pPr>
        <w:widowControl w:val="0"/>
        <w:spacing w:after="0" w:line="240" w:lineRule="auto"/>
        <w:ind w:firstLine="709"/>
        <w:jc w:val="center"/>
        <w:rPr>
          <w:rFonts w:ascii="Times New Roman" w:eastAsia="Arial Unicode MS" w:hAnsi="Times New Roman" w:cs="Times New Roman"/>
          <w:b/>
          <w:color w:val="000000"/>
          <w:sz w:val="24"/>
          <w:szCs w:val="24"/>
          <w:lang w:bidi="ru-RU"/>
        </w:rPr>
      </w:pPr>
      <w:r w:rsidRPr="00365C02">
        <w:rPr>
          <w:rFonts w:ascii="Times New Roman" w:eastAsia="Arial Unicode MS" w:hAnsi="Times New Roman" w:cs="Times New Roman"/>
          <w:b/>
          <w:color w:val="000000"/>
          <w:sz w:val="24"/>
          <w:szCs w:val="24"/>
          <w:lang w:bidi="ru-RU"/>
        </w:rPr>
        <w:t>Список литературы</w:t>
      </w:r>
    </w:p>
    <w:p w:rsidR="00BD49DB" w:rsidRPr="00BD49DB" w:rsidRDefault="00BD49DB" w:rsidP="00BD49DB">
      <w:pPr>
        <w:widowControl w:val="0"/>
        <w:spacing w:after="0" w:line="240" w:lineRule="auto"/>
        <w:ind w:firstLine="709"/>
        <w:jc w:val="both"/>
        <w:rPr>
          <w:rFonts w:ascii="Times New Roman" w:eastAsia="Arial Unicode MS" w:hAnsi="Times New Roman" w:cs="Times New Roman"/>
          <w:i/>
          <w:color w:val="000000"/>
          <w:sz w:val="24"/>
          <w:szCs w:val="24"/>
          <w:lang w:bidi="ru-RU"/>
        </w:rPr>
      </w:pPr>
      <w:r w:rsidRPr="00BD49DB">
        <w:rPr>
          <w:rFonts w:ascii="Times New Roman" w:eastAsia="Arial Unicode MS" w:hAnsi="Times New Roman" w:cs="Times New Roman"/>
          <w:i/>
          <w:color w:val="000000"/>
          <w:sz w:val="24"/>
          <w:szCs w:val="24"/>
          <w:lang w:bidi="ru-RU"/>
        </w:rPr>
        <w:t>1.Басалов И.А. «Инвестиционный потенциал предприятия: методологический а</w:t>
      </w:r>
      <w:r w:rsidRPr="00BD49DB">
        <w:rPr>
          <w:rFonts w:ascii="Times New Roman" w:eastAsia="Arial Unicode MS" w:hAnsi="Times New Roman" w:cs="Times New Roman"/>
          <w:i/>
          <w:color w:val="000000"/>
          <w:sz w:val="24"/>
          <w:szCs w:val="24"/>
          <w:lang w:bidi="ru-RU"/>
        </w:rPr>
        <w:t>с</w:t>
      </w:r>
      <w:r w:rsidRPr="00BD49DB">
        <w:rPr>
          <w:rFonts w:ascii="Times New Roman" w:eastAsia="Arial Unicode MS" w:hAnsi="Times New Roman" w:cs="Times New Roman"/>
          <w:i/>
          <w:color w:val="000000"/>
          <w:sz w:val="24"/>
          <w:szCs w:val="24"/>
          <w:lang w:bidi="ru-RU"/>
        </w:rPr>
        <w:t>пект». - М.: РАГС, 2006.</w:t>
      </w:r>
    </w:p>
    <w:p w:rsidR="00BD49DB" w:rsidRPr="00BD49DB" w:rsidRDefault="00BD49DB" w:rsidP="00BD49DB">
      <w:pPr>
        <w:widowControl w:val="0"/>
        <w:spacing w:after="0" w:line="240" w:lineRule="auto"/>
        <w:ind w:firstLine="709"/>
        <w:jc w:val="both"/>
        <w:rPr>
          <w:rFonts w:ascii="Times New Roman" w:eastAsia="Arial Unicode MS" w:hAnsi="Times New Roman" w:cs="Times New Roman"/>
          <w:i/>
          <w:color w:val="000000"/>
          <w:sz w:val="24"/>
          <w:szCs w:val="24"/>
          <w:lang w:bidi="ru-RU"/>
        </w:rPr>
      </w:pPr>
      <w:r w:rsidRPr="00BD49DB">
        <w:rPr>
          <w:rFonts w:ascii="Times New Roman" w:eastAsia="Arial Unicode MS" w:hAnsi="Times New Roman" w:cs="Times New Roman"/>
          <w:i/>
          <w:color w:val="000000"/>
          <w:sz w:val="24"/>
          <w:szCs w:val="24"/>
          <w:lang w:bidi="ru-RU"/>
        </w:rPr>
        <w:t xml:space="preserve">2.Ивасенко А.Г. Иностранные инвестиции: учебное пособие / А. Г. Ивасенко, Я. И. Никонова. – 2-е изд., стер. – М.: </w:t>
      </w:r>
      <w:proofErr w:type="spellStart"/>
      <w:r w:rsidRPr="00BD49DB">
        <w:rPr>
          <w:rFonts w:ascii="Times New Roman" w:eastAsia="Arial Unicode MS" w:hAnsi="Times New Roman" w:cs="Times New Roman"/>
          <w:i/>
          <w:color w:val="000000"/>
          <w:sz w:val="24"/>
          <w:szCs w:val="24"/>
          <w:lang w:bidi="ru-RU"/>
        </w:rPr>
        <w:t>КноРус</w:t>
      </w:r>
      <w:proofErr w:type="spellEnd"/>
      <w:r w:rsidRPr="00BD49DB">
        <w:rPr>
          <w:rFonts w:ascii="Times New Roman" w:eastAsia="Arial Unicode MS" w:hAnsi="Times New Roman" w:cs="Times New Roman"/>
          <w:i/>
          <w:color w:val="000000"/>
          <w:sz w:val="24"/>
          <w:szCs w:val="24"/>
          <w:lang w:bidi="ru-RU"/>
        </w:rPr>
        <w:t>, 2011. – 272 с.</w:t>
      </w:r>
    </w:p>
    <w:p w:rsidR="00BD49DB" w:rsidRPr="00BD49DB" w:rsidRDefault="00BD49DB" w:rsidP="00BD49DB">
      <w:pPr>
        <w:widowControl w:val="0"/>
        <w:spacing w:after="0" w:line="240" w:lineRule="auto"/>
        <w:ind w:firstLine="709"/>
        <w:jc w:val="both"/>
        <w:rPr>
          <w:rFonts w:ascii="Times New Roman" w:eastAsia="Arial Unicode MS" w:hAnsi="Times New Roman" w:cs="Times New Roman"/>
          <w:i/>
          <w:color w:val="000000"/>
          <w:sz w:val="24"/>
          <w:szCs w:val="24"/>
          <w:lang w:bidi="ru-RU"/>
        </w:rPr>
      </w:pPr>
      <w:r w:rsidRPr="00BD49DB">
        <w:rPr>
          <w:rFonts w:ascii="Times New Roman" w:eastAsia="Arial Unicode MS" w:hAnsi="Times New Roman" w:cs="Times New Roman"/>
          <w:i/>
          <w:color w:val="000000"/>
          <w:sz w:val="24"/>
          <w:szCs w:val="24"/>
          <w:lang w:bidi="ru-RU"/>
        </w:rPr>
        <w:t xml:space="preserve">3. Корда Н.И. Иностранные инвестиции: учебное пособие/Н.И. Корда. – М.: </w:t>
      </w:r>
      <w:proofErr w:type="spellStart"/>
      <w:r w:rsidRPr="00BD49DB">
        <w:rPr>
          <w:rFonts w:ascii="Times New Roman" w:eastAsia="Arial Unicode MS" w:hAnsi="Times New Roman" w:cs="Times New Roman"/>
          <w:i/>
          <w:color w:val="000000"/>
          <w:sz w:val="24"/>
          <w:szCs w:val="24"/>
          <w:lang w:bidi="ru-RU"/>
        </w:rPr>
        <w:t>Кн</w:t>
      </w:r>
      <w:r w:rsidRPr="00BD49DB">
        <w:rPr>
          <w:rFonts w:ascii="Times New Roman" w:eastAsia="Arial Unicode MS" w:hAnsi="Times New Roman" w:cs="Times New Roman"/>
          <w:i/>
          <w:color w:val="000000"/>
          <w:sz w:val="24"/>
          <w:szCs w:val="24"/>
          <w:lang w:bidi="ru-RU"/>
        </w:rPr>
        <w:t>о</w:t>
      </w:r>
      <w:r w:rsidRPr="00BD49DB">
        <w:rPr>
          <w:rFonts w:ascii="Times New Roman" w:eastAsia="Arial Unicode MS" w:hAnsi="Times New Roman" w:cs="Times New Roman"/>
          <w:i/>
          <w:color w:val="000000"/>
          <w:sz w:val="24"/>
          <w:szCs w:val="24"/>
          <w:lang w:bidi="ru-RU"/>
        </w:rPr>
        <w:t>Рус</w:t>
      </w:r>
      <w:proofErr w:type="spellEnd"/>
      <w:r w:rsidRPr="00BD49DB">
        <w:rPr>
          <w:rFonts w:ascii="Times New Roman" w:eastAsia="Arial Unicode MS" w:hAnsi="Times New Roman" w:cs="Times New Roman"/>
          <w:i/>
          <w:color w:val="000000"/>
          <w:sz w:val="24"/>
          <w:szCs w:val="24"/>
          <w:lang w:bidi="ru-RU"/>
        </w:rPr>
        <w:t xml:space="preserve">, 2015. – 120 с. </w:t>
      </w:r>
    </w:p>
    <w:p w:rsidR="00BD49DB" w:rsidRPr="00BD49DB" w:rsidRDefault="00BD49DB" w:rsidP="00BD49DB">
      <w:pPr>
        <w:widowControl w:val="0"/>
        <w:shd w:val="clear" w:color="auto" w:fill="FFFFFF"/>
        <w:spacing w:after="0" w:line="240" w:lineRule="auto"/>
        <w:ind w:firstLine="709"/>
        <w:jc w:val="both"/>
        <w:rPr>
          <w:rFonts w:ascii="Times New Roman" w:eastAsia="Arial Unicode MS" w:hAnsi="Times New Roman" w:cs="Times New Roman"/>
          <w:i/>
          <w:color w:val="000000"/>
          <w:sz w:val="24"/>
          <w:szCs w:val="24"/>
          <w:lang w:bidi="ru-RU"/>
        </w:rPr>
      </w:pPr>
      <w:r w:rsidRPr="00BD49DB">
        <w:rPr>
          <w:rFonts w:ascii="Times New Roman" w:eastAsia="Arial Unicode MS" w:hAnsi="Times New Roman" w:cs="Times New Roman"/>
          <w:i/>
          <w:color w:val="000000"/>
          <w:sz w:val="24"/>
          <w:szCs w:val="24"/>
          <w:lang w:bidi="ru-RU"/>
        </w:rPr>
        <w:t xml:space="preserve">4. </w:t>
      </w:r>
      <w:proofErr w:type="spellStart"/>
      <w:r w:rsidRPr="00BD49DB">
        <w:rPr>
          <w:rFonts w:ascii="Times New Roman" w:eastAsia="Arial Unicode MS" w:hAnsi="Times New Roman" w:cs="Times New Roman"/>
          <w:i/>
          <w:color w:val="000000"/>
          <w:sz w:val="24"/>
          <w:szCs w:val="24"/>
          <w:lang w:bidi="ru-RU"/>
        </w:rPr>
        <w:t>Алемсетова</w:t>
      </w:r>
      <w:proofErr w:type="spellEnd"/>
      <w:r w:rsidRPr="00BD49DB">
        <w:rPr>
          <w:rFonts w:ascii="Times New Roman" w:eastAsia="Arial Unicode MS" w:hAnsi="Times New Roman" w:cs="Times New Roman"/>
          <w:i/>
          <w:color w:val="000000"/>
          <w:sz w:val="24"/>
          <w:szCs w:val="24"/>
          <w:lang w:bidi="ru-RU"/>
        </w:rPr>
        <w:t xml:space="preserve"> Г.К., Мамаева Р.А. Привлечение  иностранных инвестиций одна из основных задач развития  экономики Республики. Материалы региональной научно-практической конференции «Региональный продовольственный рынок (опыт, проблемы, </w:t>
      </w:r>
      <w:r w:rsidRPr="00BD49DB">
        <w:rPr>
          <w:rFonts w:ascii="Times New Roman" w:eastAsia="Arial Unicode MS" w:hAnsi="Times New Roman" w:cs="Times New Roman"/>
          <w:i/>
          <w:color w:val="000000"/>
          <w:sz w:val="24"/>
          <w:szCs w:val="24"/>
          <w:lang w:bidi="ru-RU"/>
        </w:rPr>
        <w:lastRenderedPageBreak/>
        <w:t>перспектива), ДГСХА,2009.</w:t>
      </w:r>
    </w:p>
    <w:p w:rsidR="00BD49DB" w:rsidRPr="00BD49DB" w:rsidRDefault="00BD49DB" w:rsidP="00BD49DB">
      <w:pPr>
        <w:widowControl w:val="0"/>
        <w:shd w:val="clear" w:color="auto" w:fill="FFFFFF"/>
        <w:spacing w:after="0" w:line="240" w:lineRule="auto"/>
        <w:ind w:firstLine="709"/>
        <w:jc w:val="both"/>
        <w:rPr>
          <w:rFonts w:ascii="Times New Roman" w:eastAsia="Arial Unicode MS" w:hAnsi="Times New Roman" w:cs="Times New Roman"/>
          <w:i/>
          <w:color w:val="000000"/>
          <w:sz w:val="24"/>
          <w:szCs w:val="24"/>
          <w:lang w:bidi="ru-RU"/>
        </w:rPr>
      </w:pPr>
      <w:r w:rsidRPr="00BD49DB">
        <w:rPr>
          <w:rFonts w:ascii="Times New Roman" w:eastAsia="Arial Unicode MS" w:hAnsi="Times New Roman" w:cs="Times New Roman"/>
          <w:i/>
          <w:color w:val="000000"/>
          <w:sz w:val="24"/>
          <w:szCs w:val="24"/>
          <w:lang w:bidi="ru-RU"/>
        </w:rPr>
        <w:t>5.Принципы инвестирования. - М.: Крокус-</w:t>
      </w:r>
      <w:proofErr w:type="spellStart"/>
      <w:r w:rsidRPr="00BD49DB">
        <w:rPr>
          <w:rFonts w:ascii="Times New Roman" w:eastAsia="Arial Unicode MS" w:hAnsi="Times New Roman" w:cs="Times New Roman"/>
          <w:i/>
          <w:color w:val="000000"/>
          <w:sz w:val="24"/>
          <w:szCs w:val="24"/>
          <w:lang w:bidi="ru-RU"/>
        </w:rPr>
        <w:t>Интернейшенал</w:t>
      </w:r>
      <w:proofErr w:type="spellEnd"/>
      <w:r w:rsidRPr="00BD49DB">
        <w:rPr>
          <w:rFonts w:ascii="Times New Roman" w:eastAsia="Arial Unicode MS" w:hAnsi="Times New Roman" w:cs="Times New Roman"/>
          <w:i/>
          <w:color w:val="000000"/>
          <w:sz w:val="24"/>
          <w:szCs w:val="24"/>
          <w:lang w:bidi="ru-RU"/>
        </w:rPr>
        <w:t>, 2005г.</w:t>
      </w:r>
    </w:p>
    <w:p w:rsidR="00BD49DB" w:rsidRPr="00BD49DB" w:rsidRDefault="00BD49DB" w:rsidP="007D3169">
      <w:pPr>
        <w:shd w:val="clear" w:color="auto" w:fill="FFFFFF" w:themeFill="background1"/>
        <w:spacing w:after="0" w:line="240" w:lineRule="auto"/>
        <w:ind w:firstLine="709"/>
        <w:jc w:val="both"/>
        <w:rPr>
          <w:rFonts w:ascii="Times New Roman" w:eastAsia="Times New Roman" w:hAnsi="Times New Roman" w:cs="Times New Roman"/>
          <w:i/>
          <w:color w:val="000000"/>
          <w:sz w:val="24"/>
          <w:szCs w:val="24"/>
        </w:rPr>
      </w:pPr>
      <w:r w:rsidRPr="00BD49DB">
        <w:rPr>
          <w:rFonts w:ascii="Times New Roman" w:eastAsia="Times New Roman" w:hAnsi="Times New Roman" w:cs="Times New Roman"/>
          <w:i/>
          <w:color w:val="000000"/>
          <w:sz w:val="24"/>
          <w:szCs w:val="24"/>
        </w:rPr>
        <w:t xml:space="preserve">6.Региональная инвестиционная политика: </w:t>
      </w:r>
      <w:proofErr w:type="spellStart"/>
      <w:r w:rsidRPr="00BD49DB">
        <w:rPr>
          <w:rFonts w:ascii="Times New Roman" w:eastAsia="Times New Roman" w:hAnsi="Times New Roman" w:cs="Times New Roman"/>
          <w:i/>
          <w:color w:val="000000"/>
          <w:sz w:val="24"/>
          <w:szCs w:val="24"/>
        </w:rPr>
        <w:t>Investing</w:t>
      </w:r>
      <w:proofErr w:type="spellEnd"/>
      <w:r w:rsidRPr="00BD49DB">
        <w:rPr>
          <w:rFonts w:ascii="Times New Roman" w:eastAsia="Times New Roman" w:hAnsi="Times New Roman" w:cs="Times New Roman"/>
          <w:i/>
          <w:color w:val="000000"/>
          <w:sz w:val="24"/>
          <w:szCs w:val="24"/>
        </w:rPr>
        <w:t xml:space="preserve"> </w:t>
      </w:r>
      <w:proofErr w:type="spellStart"/>
      <w:r w:rsidRPr="00BD49DB">
        <w:rPr>
          <w:rFonts w:ascii="Times New Roman" w:eastAsia="Times New Roman" w:hAnsi="Times New Roman" w:cs="Times New Roman"/>
          <w:i/>
          <w:color w:val="000000"/>
          <w:sz w:val="24"/>
          <w:szCs w:val="24"/>
        </w:rPr>
        <w:t>Promotion</w:t>
      </w:r>
      <w:proofErr w:type="spellEnd"/>
      <w:r w:rsidRPr="00BD49DB">
        <w:rPr>
          <w:rFonts w:ascii="Times New Roman" w:eastAsia="Times New Roman" w:hAnsi="Times New Roman" w:cs="Times New Roman"/>
          <w:i/>
          <w:color w:val="000000"/>
          <w:sz w:val="24"/>
          <w:szCs w:val="24"/>
        </w:rPr>
        <w:t>: Научно-практическое пособие. - Ростов-на-Дону.: РГЭА, 1997г.</w:t>
      </w:r>
    </w:p>
    <w:p w:rsidR="00BD49DB" w:rsidRPr="00BD49DB" w:rsidRDefault="00BD49DB" w:rsidP="007D3169">
      <w:pPr>
        <w:shd w:val="clear" w:color="auto" w:fill="FFFFFF" w:themeFill="background1"/>
        <w:spacing w:after="0" w:line="240" w:lineRule="auto"/>
        <w:ind w:firstLine="709"/>
        <w:jc w:val="both"/>
        <w:rPr>
          <w:rFonts w:ascii="Times New Roman" w:eastAsia="Times New Roman" w:hAnsi="Times New Roman" w:cs="Times New Roman"/>
          <w:i/>
          <w:color w:val="000000"/>
          <w:sz w:val="24"/>
          <w:szCs w:val="24"/>
        </w:rPr>
      </w:pPr>
      <w:r w:rsidRPr="00BD49DB">
        <w:rPr>
          <w:rFonts w:ascii="Times New Roman" w:eastAsia="Times New Roman" w:hAnsi="Times New Roman" w:cs="Times New Roman"/>
          <w:i/>
          <w:color w:val="000000"/>
          <w:sz w:val="24"/>
          <w:szCs w:val="24"/>
        </w:rPr>
        <w:t xml:space="preserve">7.Реформы в Дагестане. Состояние, перспективы, проблемы». - Под ред. </w:t>
      </w:r>
      <w:proofErr w:type="spellStart"/>
      <w:r w:rsidRPr="00BD49DB">
        <w:rPr>
          <w:rFonts w:ascii="Times New Roman" w:eastAsia="Times New Roman" w:hAnsi="Times New Roman" w:cs="Times New Roman"/>
          <w:i/>
          <w:color w:val="000000"/>
          <w:sz w:val="24"/>
          <w:szCs w:val="24"/>
        </w:rPr>
        <w:t>Бучаева</w:t>
      </w:r>
      <w:proofErr w:type="spellEnd"/>
      <w:r w:rsidRPr="00BD49DB">
        <w:rPr>
          <w:rFonts w:ascii="Times New Roman" w:eastAsia="Times New Roman" w:hAnsi="Times New Roman" w:cs="Times New Roman"/>
          <w:i/>
          <w:color w:val="000000"/>
          <w:sz w:val="24"/>
          <w:szCs w:val="24"/>
        </w:rPr>
        <w:t xml:space="preserve"> Г.А., </w:t>
      </w:r>
      <w:proofErr w:type="spellStart"/>
      <w:r w:rsidRPr="00BD49DB">
        <w:rPr>
          <w:rFonts w:ascii="Times New Roman" w:eastAsia="Times New Roman" w:hAnsi="Times New Roman" w:cs="Times New Roman"/>
          <w:i/>
          <w:color w:val="000000"/>
          <w:sz w:val="24"/>
          <w:szCs w:val="24"/>
        </w:rPr>
        <w:t>Казаватовой</w:t>
      </w:r>
      <w:proofErr w:type="spellEnd"/>
      <w:r w:rsidRPr="00BD49DB">
        <w:rPr>
          <w:rFonts w:ascii="Times New Roman" w:eastAsia="Times New Roman" w:hAnsi="Times New Roman" w:cs="Times New Roman"/>
          <w:i/>
          <w:color w:val="000000"/>
          <w:sz w:val="24"/>
          <w:szCs w:val="24"/>
        </w:rPr>
        <w:t xml:space="preserve"> Н.Ю. Махачкала, 2002.</w:t>
      </w:r>
    </w:p>
    <w:p w:rsidR="00BD49DB" w:rsidRDefault="00BD49DB" w:rsidP="007D3169">
      <w:pPr>
        <w:shd w:val="clear" w:color="auto" w:fill="FFFFFF" w:themeFill="background1"/>
        <w:spacing w:after="0" w:line="240" w:lineRule="auto"/>
        <w:ind w:firstLine="709"/>
        <w:jc w:val="both"/>
        <w:rPr>
          <w:rFonts w:ascii="Times New Roman" w:eastAsia="Times New Roman" w:hAnsi="Times New Roman" w:cs="Times New Roman"/>
          <w:i/>
          <w:sz w:val="24"/>
          <w:szCs w:val="24"/>
        </w:rPr>
      </w:pPr>
      <w:r w:rsidRPr="00BD49DB">
        <w:rPr>
          <w:rFonts w:ascii="Times New Roman" w:eastAsia="Times New Roman" w:hAnsi="Times New Roman" w:cs="Times New Roman"/>
          <w:i/>
          <w:color w:val="000000"/>
          <w:sz w:val="24"/>
          <w:szCs w:val="24"/>
        </w:rPr>
        <w:t>8.</w:t>
      </w:r>
      <w:r w:rsidRPr="00BD49DB">
        <w:rPr>
          <w:rFonts w:ascii="Times New Roman" w:eastAsia="Times New Roman" w:hAnsi="Times New Roman" w:cs="Times New Roman"/>
          <w:i/>
          <w:sz w:val="24"/>
          <w:szCs w:val="24"/>
        </w:rPr>
        <w:t xml:space="preserve"> Якубов С.М., </w:t>
      </w:r>
      <w:proofErr w:type="spellStart"/>
      <w:r w:rsidRPr="00BD49DB">
        <w:rPr>
          <w:rFonts w:ascii="Times New Roman" w:eastAsia="Times New Roman" w:hAnsi="Times New Roman" w:cs="Times New Roman"/>
          <w:i/>
          <w:sz w:val="24"/>
          <w:szCs w:val="24"/>
        </w:rPr>
        <w:t>Алемсетова</w:t>
      </w:r>
      <w:proofErr w:type="spellEnd"/>
      <w:r w:rsidRPr="00BD49DB">
        <w:rPr>
          <w:rFonts w:ascii="Times New Roman" w:eastAsia="Times New Roman" w:hAnsi="Times New Roman" w:cs="Times New Roman"/>
          <w:i/>
          <w:sz w:val="24"/>
          <w:szCs w:val="24"/>
        </w:rPr>
        <w:t xml:space="preserve"> Г.К.  Оценка жизнеспособности инвестиционных пр</w:t>
      </w:r>
      <w:r w:rsidRPr="00BD49DB">
        <w:rPr>
          <w:rFonts w:ascii="Times New Roman" w:eastAsia="Times New Roman" w:hAnsi="Times New Roman" w:cs="Times New Roman"/>
          <w:i/>
          <w:sz w:val="24"/>
          <w:szCs w:val="24"/>
        </w:rPr>
        <w:t>о</w:t>
      </w:r>
      <w:r w:rsidRPr="00BD49DB">
        <w:rPr>
          <w:rFonts w:ascii="Times New Roman" w:eastAsia="Times New Roman" w:hAnsi="Times New Roman" w:cs="Times New Roman"/>
          <w:i/>
          <w:sz w:val="24"/>
          <w:szCs w:val="24"/>
        </w:rPr>
        <w:t>ектов: показатели, критерии./Материалы научно-практической конференции «Реги</w:t>
      </w:r>
      <w:r w:rsidRPr="00BD49DB">
        <w:rPr>
          <w:rFonts w:ascii="Times New Roman" w:eastAsia="Times New Roman" w:hAnsi="Times New Roman" w:cs="Times New Roman"/>
          <w:i/>
          <w:sz w:val="24"/>
          <w:szCs w:val="24"/>
        </w:rPr>
        <w:t>о</w:t>
      </w:r>
      <w:r w:rsidRPr="00BD49DB">
        <w:rPr>
          <w:rFonts w:ascii="Times New Roman" w:eastAsia="Times New Roman" w:hAnsi="Times New Roman" w:cs="Times New Roman"/>
          <w:i/>
          <w:sz w:val="24"/>
          <w:szCs w:val="24"/>
        </w:rPr>
        <w:t>нальные проблемы преобразования экономики: интегральные процессы и механизмы фо</w:t>
      </w:r>
      <w:r w:rsidRPr="00BD49DB">
        <w:rPr>
          <w:rFonts w:ascii="Times New Roman" w:eastAsia="Times New Roman" w:hAnsi="Times New Roman" w:cs="Times New Roman"/>
          <w:i/>
          <w:sz w:val="24"/>
          <w:szCs w:val="24"/>
        </w:rPr>
        <w:t>р</w:t>
      </w:r>
      <w:r w:rsidRPr="00BD49DB">
        <w:rPr>
          <w:rFonts w:ascii="Times New Roman" w:eastAsia="Times New Roman" w:hAnsi="Times New Roman" w:cs="Times New Roman"/>
          <w:i/>
          <w:sz w:val="24"/>
          <w:szCs w:val="24"/>
        </w:rPr>
        <w:t>мирования и реализации социально-экономической политики и устойчивого развития, 2014, с.727-730.</w:t>
      </w:r>
    </w:p>
    <w:p w:rsidR="009C1EEC" w:rsidRPr="009C1EEC" w:rsidRDefault="009C1EEC" w:rsidP="009C1EEC">
      <w:pPr>
        <w:shd w:val="clear" w:color="auto" w:fill="FFFFFF"/>
        <w:spacing w:before="100" w:beforeAutospacing="1" w:after="100" w:afterAutospacing="1" w:line="240" w:lineRule="auto"/>
        <w:outlineLvl w:val="0"/>
        <w:rPr>
          <w:rFonts w:ascii="Times New Roman" w:eastAsia="Times New Roman" w:hAnsi="Times New Roman" w:cs="Times New Roman"/>
          <w:b/>
          <w:bCs/>
          <w:color w:val="000000"/>
          <w:kern w:val="36"/>
          <w:sz w:val="28"/>
          <w:szCs w:val="28"/>
        </w:rPr>
      </w:pPr>
      <w:bookmarkStart w:id="45" w:name="_Toc518649394"/>
      <w:r w:rsidRPr="009C1EEC">
        <w:rPr>
          <w:rFonts w:ascii="Times New Roman" w:eastAsia="Times New Roman" w:hAnsi="Times New Roman" w:cs="Times New Roman"/>
          <w:b/>
          <w:bCs/>
          <w:color w:val="000000"/>
          <w:kern w:val="36"/>
          <w:sz w:val="28"/>
          <w:szCs w:val="28"/>
        </w:rPr>
        <w:t>УДК 657.3</w:t>
      </w:r>
      <w:bookmarkEnd w:id="45"/>
    </w:p>
    <w:p w:rsidR="00BD49DB" w:rsidRPr="00364762" w:rsidRDefault="00BD49DB" w:rsidP="00364762">
      <w:pPr>
        <w:pStyle w:val="1"/>
        <w:spacing w:before="0" w:line="240" w:lineRule="auto"/>
        <w:jc w:val="center"/>
        <w:rPr>
          <w:rFonts w:ascii="Times New Roman" w:eastAsia="Times New Roman" w:hAnsi="Times New Roman" w:cs="Times New Roman"/>
          <w:color w:val="auto"/>
          <w:sz w:val="24"/>
          <w:szCs w:val="24"/>
        </w:rPr>
      </w:pPr>
      <w:bookmarkStart w:id="46" w:name="_Toc518649395"/>
      <w:r w:rsidRPr="00364762">
        <w:rPr>
          <w:rFonts w:ascii="Times New Roman" w:eastAsia="Times New Roman" w:hAnsi="Times New Roman" w:cs="Times New Roman"/>
          <w:color w:val="auto"/>
          <w:sz w:val="24"/>
          <w:szCs w:val="24"/>
        </w:rPr>
        <w:t xml:space="preserve">БУХГАЛТЕРСКАЯ ОТЧЕТНОСТЬ: ВЫЯВЛЕНИЕ ИСКАЖЕНИЙ </w:t>
      </w:r>
      <w:proofErr w:type="gramStart"/>
      <w:r w:rsidRPr="00364762">
        <w:rPr>
          <w:rFonts w:ascii="Times New Roman" w:eastAsia="Times New Roman" w:hAnsi="Times New Roman" w:cs="Times New Roman"/>
          <w:color w:val="auto"/>
          <w:sz w:val="24"/>
          <w:szCs w:val="24"/>
        </w:rPr>
        <w:t>ПРИ</w:t>
      </w:r>
      <w:bookmarkEnd w:id="46"/>
      <w:proofErr w:type="gramEnd"/>
    </w:p>
    <w:p w:rsidR="00BD49DB" w:rsidRPr="00BD49DB" w:rsidRDefault="00BD49DB" w:rsidP="00364762">
      <w:pPr>
        <w:pStyle w:val="1"/>
        <w:spacing w:before="0" w:line="240" w:lineRule="auto"/>
        <w:jc w:val="center"/>
        <w:rPr>
          <w:rFonts w:eastAsia="Times New Roman"/>
        </w:rPr>
      </w:pPr>
      <w:bookmarkStart w:id="47" w:name="_Toc518649396"/>
      <w:r w:rsidRPr="00364762">
        <w:rPr>
          <w:rFonts w:ascii="Times New Roman" w:eastAsia="Times New Roman" w:hAnsi="Times New Roman" w:cs="Times New Roman"/>
          <w:color w:val="auto"/>
          <w:sz w:val="24"/>
          <w:szCs w:val="24"/>
        </w:rPr>
        <w:t>ПОМОЩИ ВНУТРЕННЕГО КОНТРОЛЯ И САМОКОНТРОЛЯ</w:t>
      </w:r>
      <w:bookmarkEnd w:id="47"/>
    </w:p>
    <w:p w:rsidR="00BD49DB" w:rsidRPr="00364762" w:rsidRDefault="00BD49DB" w:rsidP="00364762">
      <w:pPr>
        <w:pStyle w:val="1"/>
        <w:spacing w:before="0" w:line="240" w:lineRule="auto"/>
        <w:jc w:val="right"/>
        <w:rPr>
          <w:rFonts w:ascii="Times New Roman" w:eastAsia="Times New Roman" w:hAnsi="Times New Roman" w:cs="Times New Roman"/>
          <w:i/>
          <w:iCs/>
          <w:color w:val="000000"/>
          <w:sz w:val="24"/>
          <w:szCs w:val="24"/>
        </w:rPr>
      </w:pPr>
      <w:bookmarkStart w:id="48" w:name="_Toc518649397"/>
      <w:r w:rsidRPr="00364762">
        <w:rPr>
          <w:rFonts w:ascii="Times New Roman" w:eastAsia="Times New Roman" w:hAnsi="Times New Roman" w:cs="Times New Roman"/>
          <w:i/>
          <w:iCs/>
          <w:color w:val="000000"/>
          <w:sz w:val="24"/>
          <w:szCs w:val="24"/>
        </w:rPr>
        <w:t>Мамаева У.З., к.э.н., доц.</w:t>
      </w:r>
      <w:bookmarkEnd w:id="48"/>
    </w:p>
    <w:p w:rsidR="00BD49DB" w:rsidRPr="00364762" w:rsidRDefault="00BD49DB" w:rsidP="00364762">
      <w:pPr>
        <w:pStyle w:val="1"/>
        <w:spacing w:before="0" w:line="240" w:lineRule="auto"/>
        <w:jc w:val="right"/>
        <w:rPr>
          <w:rFonts w:ascii="Times New Roman" w:eastAsia="Times New Roman" w:hAnsi="Times New Roman" w:cs="Times New Roman"/>
          <w:i/>
          <w:iCs/>
          <w:color w:val="000000"/>
          <w:sz w:val="24"/>
          <w:szCs w:val="24"/>
        </w:rPr>
      </w:pPr>
      <w:bookmarkStart w:id="49" w:name="_Toc518649398"/>
      <w:r w:rsidRPr="00364762">
        <w:rPr>
          <w:rFonts w:ascii="Times New Roman" w:eastAsia="Times New Roman" w:hAnsi="Times New Roman" w:cs="Times New Roman"/>
          <w:i/>
          <w:iCs/>
          <w:color w:val="000000"/>
          <w:sz w:val="24"/>
          <w:szCs w:val="24"/>
        </w:rPr>
        <w:t>кафедры «Аудит и ЭА»</w:t>
      </w:r>
      <w:bookmarkEnd w:id="49"/>
    </w:p>
    <w:p w:rsidR="00BD49DB" w:rsidRPr="00364762" w:rsidRDefault="00BD49DB" w:rsidP="00364762">
      <w:pPr>
        <w:pStyle w:val="1"/>
        <w:spacing w:before="0" w:line="240" w:lineRule="auto"/>
        <w:jc w:val="right"/>
        <w:rPr>
          <w:rFonts w:ascii="Times New Roman" w:eastAsia="Times New Roman" w:hAnsi="Times New Roman" w:cs="Times New Roman"/>
          <w:i/>
          <w:iCs/>
          <w:color w:val="000000"/>
          <w:sz w:val="24"/>
          <w:szCs w:val="24"/>
        </w:rPr>
      </w:pPr>
      <w:bookmarkStart w:id="50" w:name="_Toc518649399"/>
      <w:r w:rsidRPr="00364762">
        <w:rPr>
          <w:rFonts w:ascii="Times New Roman" w:eastAsia="Times New Roman" w:hAnsi="Times New Roman" w:cs="Times New Roman"/>
          <w:i/>
          <w:iCs/>
          <w:color w:val="000000"/>
          <w:sz w:val="24"/>
          <w:szCs w:val="24"/>
        </w:rPr>
        <w:t>Ахмедова З. Ш.,</w:t>
      </w:r>
      <w:bookmarkEnd w:id="50"/>
      <w:r w:rsidRPr="00364762">
        <w:rPr>
          <w:rFonts w:ascii="Times New Roman" w:eastAsia="Times New Roman" w:hAnsi="Times New Roman" w:cs="Times New Roman"/>
          <w:i/>
          <w:iCs/>
          <w:color w:val="000000"/>
          <w:sz w:val="24"/>
          <w:szCs w:val="24"/>
        </w:rPr>
        <w:t xml:space="preserve"> </w:t>
      </w:r>
    </w:p>
    <w:p w:rsidR="00BD49DB" w:rsidRPr="00364762" w:rsidRDefault="00BD49DB" w:rsidP="00364762">
      <w:pPr>
        <w:pStyle w:val="1"/>
        <w:spacing w:before="0" w:line="240" w:lineRule="auto"/>
        <w:jc w:val="right"/>
        <w:rPr>
          <w:rFonts w:ascii="Times New Roman" w:eastAsia="Times New Roman" w:hAnsi="Times New Roman" w:cs="Times New Roman"/>
          <w:color w:val="000000"/>
          <w:sz w:val="24"/>
          <w:szCs w:val="24"/>
        </w:rPr>
      </w:pPr>
      <w:bookmarkStart w:id="51" w:name="_Toc518649400"/>
      <w:r w:rsidRPr="00364762">
        <w:rPr>
          <w:rFonts w:ascii="Times New Roman" w:eastAsia="Times New Roman" w:hAnsi="Times New Roman" w:cs="Times New Roman"/>
          <w:i/>
          <w:iCs/>
          <w:color w:val="000000"/>
          <w:sz w:val="24"/>
          <w:szCs w:val="24"/>
        </w:rPr>
        <w:t>студентка 4 курса</w:t>
      </w:r>
      <w:bookmarkEnd w:id="51"/>
      <w:r w:rsidRPr="00364762">
        <w:rPr>
          <w:rFonts w:ascii="Times New Roman" w:eastAsia="Times New Roman" w:hAnsi="Times New Roman" w:cs="Times New Roman"/>
          <w:i/>
          <w:iCs/>
          <w:color w:val="000000"/>
          <w:sz w:val="24"/>
          <w:szCs w:val="24"/>
        </w:rPr>
        <w:t xml:space="preserve">   </w:t>
      </w:r>
    </w:p>
    <w:p w:rsidR="00BD49DB" w:rsidRPr="00364762" w:rsidRDefault="00BD49DB" w:rsidP="00364762">
      <w:pPr>
        <w:pStyle w:val="1"/>
        <w:spacing w:before="0" w:line="240" w:lineRule="auto"/>
        <w:jc w:val="right"/>
        <w:rPr>
          <w:rFonts w:ascii="Times New Roman" w:eastAsia="Times New Roman" w:hAnsi="Times New Roman" w:cs="Times New Roman"/>
          <w:i/>
          <w:iCs/>
          <w:color w:val="000000"/>
          <w:sz w:val="24"/>
          <w:szCs w:val="24"/>
        </w:rPr>
      </w:pPr>
      <w:bookmarkStart w:id="52" w:name="_Toc518649401"/>
      <w:r w:rsidRPr="00364762">
        <w:rPr>
          <w:rFonts w:ascii="Times New Roman" w:eastAsia="Times New Roman" w:hAnsi="Times New Roman" w:cs="Times New Roman"/>
          <w:i/>
          <w:iCs/>
          <w:color w:val="000000"/>
          <w:sz w:val="24"/>
          <w:szCs w:val="24"/>
        </w:rPr>
        <w:t>Дагестанский государственный университет</w:t>
      </w:r>
      <w:bookmarkEnd w:id="52"/>
    </w:p>
    <w:p w:rsidR="00BD49DB" w:rsidRPr="00364762" w:rsidRDefault="00BD49DB" w:rsidP="00364762">
      <w:pPr>
        <w:pStyle w:val="1"/>
        <w:spacing w:before="0" w:line="240" w:lineRule="auto"/>
        <w:jc w:val="right"/>
        <w:rPr>
          <w:rFonts w:ascii="Times New Roman" w:eastAsia="Times New Roman" w:hAnsi="Times New Roman" w:cs="Times New Roman"/>
          <w:i/>
          <w:iCs/>
          <w:color w:val="000000"/>
          <w:sz w:val="24"/>
          <w:szCs w:val="24"/>
        </w:rPr>
      </w:pPr>
      <w:bookmarkStart w:id="53" w:name="_Toc518649402"/>
      <w:proofErr w:type="spellStart"/>
      <w:r w:rsidRPr="00364762">
        <w:rPr>
          <w:rFonts w:ascii="Times New Roman" w:eastAsia="Times New Roman" w:hAnsi="Times New Roman" w:cs="Times New Roman"/>
          <w:i/>
          <w:iCs/>
          <w:color w:val="000000"/>
          <w:sz w:val="24"/>
          <w:szCs w:val="24"/>
        </w:rPr>
        <w:t>г</w:t>
      </w:r>
      <w:proofErr w:type="gramStart"/>
      <w:r w:rsidRPr="00364762">
        <w:rPr>
          <w:rFonts w:ascii="Times New Roman" w:eastAsia="Times New Roman" w:hAnsi="Times New Roman" w:cs="Times New Roman"/>
          <w:i/>
          <w:iCs/>
          <w:color w:val="000000"/>
          <w:sz w:val="24"/>
          <w:szCs w:val="24"/>
        </w:rPr>
        <w:t>.М</w:t>
      </w:r>
      <w:proofErr w:type="gramEnd"/>
      <w:r w:rsidRPr="00364762">
        <w:rPr>
          <w:rFonts w:ascii="Times New Roman" w:eastAsia="Times New Roman" w:hAnsi="Times New Roman" w:cs="Times New Roman"/>
          <w:i/>
          <w:iCs/>
          <w:color w:val="000000"/>
          <w:sz w:val="24"/>
          <w:szCs w:val="24"/>
        </w:rPr>
        <w:t>ахачкала</w:t>
      </w:r>
      <w:bookmarkEnd w:id="53"/>
      <w:proofErr w:type="spellEnd"/>
    </w:p>
    <w:p w:rsidR="00BD49DB" w:rsidRPr="00BD49DB" w:rsidRDefault="00BD49DB" w:rsidP="00BD49DB">
      <w:pPr>
        <w:spacing w:after="0" w:line="240" w:lineRule="auto"/>
        <w:ind w:firstLine="709"/>
        <w:contextualSpacing/>
        <w:jc w:val="right"/>
        <w:rPr>
          <w:rFonts w:ascii="Times New Roman" w:eastAsia="Times New Roman" w:hAnsi="Times New Roman" w:cs="Times New Roman"/>
          <w:color w:val="000000"/>
          <w:sz w:val="24"/>
          <w:szCs w:val="24"/>
        </w:rPr>
      </w:pPr>
      <w:r w:rsidRPr="00BD49DB">
        <w:rPr>
          <w:rFonts w:ascii="Times New Roman" w:eastAsia="Times New Roman" w:hAnsi="Times New Roman" w:cs="Times New Roman"/>
          <w:i/>
          <w:iCs/>
          <w:color w:val="000000"/>
          <w:sz w:val="24"/>
          <w:szCs w:val="24"/>
        </w:rPr>
        <w:t xml:space="preserve"> </w:t>
      </w:r>
    </w:p>
    <w:p w:rsidR="00BD49DB" w:rsidRPr="00365C02" w:rsidRDefault="007D3169" w:rsidP="00BD49DB">
      <w:pPr>
        <w:spacing w:after="0" w:line="240" w:lineRule="auto"/>
        <w:ind w:firstLine="709"/>
        <w:jc w:val="both"/>
        <w:rPr>
          <w:rFonts w:ascii="Times New Roman" w:eastAsia="Times New Roman" w:hAnsi="Times New Roman" w:cs="Times New Roman"/>
          <w:color w:val="000000"/>
          <w:sz w:val="24"/>
          <w:szCs w:val="24"/>
        </w:rPr>
      </w:pPr>
      <w:proofErr w:type="spellStart"/>
      <w:r w:rsidRPr="00365C02">
        <w:rPr>
          <w:rFonts w:ascii="Times New Roman" w:eastAsia="Times New Roman" w:hAnsi="Times New Roman" w:cs="Times New Roman"/>
          <w:b/>
          <w:bCs/>
          <w:color w:val="000000"/>
          <w:sz w:val="24"/>
          <w:szCs w:val="24"/>
        </w:rPr>
        <w:t>Аннотация</w:t>
      </w:r>
      <w:proofErr w:type="gramStart"/>
      <w:r w:rsidR="00365C02" w:rsidRPr="00365C02">
        <w:rPr>
          <w:rFonts w:ascii="Times New Roman" w:eastAsia="Times New Roman" w:hAnsi="Times New Roman" w:cs="Times New Roman"/>
          <w:b/>
          <w:bCs/>
          <w:color w:val="000000"/>
          <w:sz w:val="24"/>
          <w:szCs w:val="24"/>
        </w:rPr>
        <w:t>.</w:t>
      </w:r>
      <w:r w:rsidR="00BD49DB" w:rsidRPr="00365C02">
        <w:rPr>
          <w:rFonts w:ascii="Times New Roman" w:eastAsia="Times New Roman" w:hAnsi="Times New Roman" w:cs="Times New Roman"/>
          <w:color w:val="000000"/>
          <w:sz w:val="24"/>
          <w:szCs w:val="24"/>
        </w:rPr>
        <w:t>В</w:t>
      </w:r>
      <w:proofErr w:type="spellEnd"/>
      <w:proofErr w:type="gramEnd"/>
      <w:r w:rsidR="00BD49DB" w:rsidRPr="00365C02">
        <w:rPr>
          <w:rFonts w:ascii="Times New Roman" w:eastAsia="Times New Roman" w:hAnsi="Times New Roman" w:cs="Times New Roman"/>
          <w:color w:val="000000"/>
          <w:sz w:val="24"/>
          <w:szCs w:val="24"/>
        </w:rPr>
        <w:t xml:space="preserve"> данной статье рассмотрены способы выявления искажений бухга</w:t>
      </w:r>
      <w:r w:rsidR="00BD49DB" w:rsidRPr="00365C02">
        <w:rPr>
          <w:rFonts w:ascii="Times New Roman" w:eastAsia="Times New Roman" w:hAnsi="Times New Roman" w:cs="Times New Roman"/>
          <w:color w:val="000000"/>
          <w:sz w:val="24"/>
          <w:szCs w:val="24"/>
        </w:rPr>
        <w:t>л</w:t>
      </w:r>
      <w:r w:rsidR="00BD49DB" w:rsidRPr="00365C02">
        <w:rPr>
          <w:rFonts w:ascii="Times New Roman" w:eastAsia="Times New Roman" w:hAnsi="Times New Roman" w:cs="Times New Roman"/>
          <w:color w:val="000000"/>
          <w:sz w:val="24"/>
          <w:szCs w:val="24"/>
        </w:rPr>
        <w:t>терской отчетности, такие как: инвентаризация, динамический и структурный виды анал</w:t>
      </w:r>
      <w:r w:rsidR="00BD49DB" w:rsidRPr="00365C02">
        <w:rPr>
          <w:rFonts w:ascii="Times New Roman" w:eastAsia="Times New Roman" w:hAnsi="Times New Roman" w:cs="Times New Roman"/>
          <w:color w:val="000000"/>
          <w:sz w:val="24"/>
          <w:szCs w:val="24"/>
        </w:rPr>
        <w:t>и</w:t>
      </w:r>
      <w:r w:rsidR="00BD49DB" w:rsidRPr="00365C02">
        <w:rPr>
          <w:rFonts w:ascii="Times New Roman" w:eastAsia="Times New Roman" w:hAnsi="Times New Roman" w:cs="Times New Roman"/>
          <w:color w:val="000000"/>
          <w:sz w:val="24"/>
          <w:szCs w:val="24"/>
        </w:rPr>
        <w:t>за показателей бухгалтерской отчетности, тестирование бухгалтерских записей, самоко</w:t>
      </w:r>
      <w:r w:rsidR="00BD49DB" w:rsidRPr="00365C02">
        <w:rPr>
          <w:rFonts w:ascii="Times New Roman" w:eastAsia="Times New Roman" w:hAnsi="Times New Roman" w:cs="Times New Roman"/>
          <w:color w:val="000000"/>
          <w:sz w:val="24"/>
          <w:szCs w:val="24"/>
        </w:rPr>
        <w:t>н</w:t>
      </w:r>
      <w:r w:rsidR="00BD49DB" w:rsidRPr="00365C02">
        <w:rPr>
          <w:rFonts w:ascii="Times New Roman" w:eastAsia="Times New Roman" w:hAnsi="Times New Roman" w:cs="Times New Roman"/>
          <w:color w:val="000000"/>
          <w:sz w:val="24"/>
          <w:szCs w:val="24"/>
        </w:rPr>
        <w:t>троль при составлении отчетов.</w:t>
      </w:r>
    </w:p>
    <w:p w:rsidR="00BD49DB" w:rsidRPr="00365C02" w:rsidRDefault="00BD49DB" w:rsidP="00BD49DB">
      <w:pPr>
        <w:spacing w:after="0" w:line="240" w:lineRule="auto"/>
        <w:ind w:firstLine="709"/>
        <w:jc w:val="both"/>
        <w:rPr>
          <w:rFonts w:ascii="Times New Roman" w:eastAsia="Times New Roman" w:hAnsi="Times New Roman" w:cs="Times New Roman"/>
          <w:color w:val="000000"/>
          <w:sz w:val="24"/>
          <w:szCs w:val="24"/>
        </w:rPr>
      </w:pPr>
      <w:r w:rsidRPr="00365C02">
        <w:rPr>
          <w:rFonts w:ascii="Times New Roman" w:eastAsia="Times New Roman" w:hAnsi="Times New Roman" w:cs="Times New Roman"/>
          <w:b/>
          <w:bCs/>
          <w:color w:val="000000"/>
          <w:sz w:val="24"/>
          <w:szCs w:val="24"/>
        </w:rPr>
        <w:t xml:space="preserve">Ключевые слова:  </w:t>
      </w:r>
      <w:r w:rsidRPr="00365C02">
        <w:rPr>
          <w:rFonts w:ascii="Times New Roman" w:eastAsia="Times New Roman" w:hAnsi="Times New Roman" w:cs="Times New Roman"/>
          <w:color w:val="000000"/>
          <w:sz w:val="24"/>
          <w:szCs w:val="24"/>
        </w:rPr>
        <w:t xml:space="preserve">бухгалтерская отчетность; баланс; инвентаризация; внутренний контроль </w:t>
      </w:r>
    </w:p>
    <w:p w:rsidR="00BD49DB" w:rsidRPr="00364762" w:rsidRDefault="007D3169" w:rsidP="00BD49DB">
      <w:pPr>
        <w:spacing w:before="100" w:beforeAutospacing="1" w:after="100" w:afterAutospacing="1" w:line="240" w:lineRule="auto"/>
        <w:ind w:firstLine="709"/>
        <w:contextualSpacing/>
        <w:jc w:val="both"/>
        <w:rPr>
          <w:rFonts w:ascii="Times New Roman" w:eastAsia="Times New Roman" w:hAnsi="Times New Roman" w:cs="Times New Roman"/>
          <w:i/>
          <w:color w:val="000000"/>
          <w:sz w:val="24"/>
          <w:szCs w:val="24"/>
          <w:lang w:val="en-US"/>
        </w:rPr>
      </w:pPr>
      <w:proofErr w:type="gramStart"/>
      <w:r w:rsidRPr="00364762">
        <w:rPr>
          <w:rFonts w:ascii="Times New Roman" w:eastAsia="Times New Roman" w:hAnsi="Times New Roman" w:cs="Times New Roman"/>
          <w:b/>
          <w:i/>
          <w:color w:val="000000"/>
          <w:sz w:val="24"/>
          <w:szCs w:val="24"/>
          <w:lang w:val="en-US"/>
        </w:rPr>
        <w:t>Annotation</w:t>
      </w:r>
      <w:r w:rsidR="00365C02" w:rsidRPr="00365C02">
        <w:rPr>
          <w:rFonts w:ascii="Times New Roman" w:eastAsia="Times New Roman" w:hAnsi="Times New Roman" w:cs="Times New Roman"/>
          <w:b/>
          <w:i/>
          <w:color w:val="000000"/>
          <w:sz w:val="24"/>
          <w:szCs w:val="24"/>
          <w:lang w:val="en-US"/>
        </w:rPr>
        <w:t>.</w:t>
      </w:r>
      <w:proofErr w:type="gramEnd"/>
      <w:r w:rsidR="00365C02" w:rsidRPr="00365C02">
        <w:rPr>
          <w:rFonts w:ascii="Times New Roman" w:eastAsia="Times New Roman" w:hAnsi="Times New Roman" w:cs="Times New Roman"/>
          <w:b/>
          <w:i/>
          <w:color w:val="000000"/>
          <w:sz w:val="24"/>
          <w:szCs w:val="24"/>
          <w:lang w:val="en-US"/>
        </w:rPr>
        <w:t xml:space="preserve"> </w:t>
      </w:r>
      <w:r w:rsidR="00BD49DB" w:rsidRPr="00364762">
        <w:rPr>
          <w:rFonts w:ascii="Times New Roman" w:eastAsia="Times New Roman" w:hAnsi="Times New Roman" w:cs="Times New Roman"/>
          <w:i/>
          <w:color w:val="000000"/>
          <w:sz w:val="24"/>
          <w:szCs w:val="24"/>
          <w:lang w:val="en-US"/>
        </w:rPr>
        <w:t>This article describes the ways to identify the distortions of financial stat</w:t>
      </w:r>
      <w:r w:rsidR="00BD49DB" w:rsidRPr="00364762">
        <w:rPr>
          <w:rFonts w:ascii="Times New Roman" w:eastAsia="Times New Roman" w:hAnsi="Times New Roman" w:cs="Times New Roman"/>
          <w:i/>
          <w:color w:val="000000"/>
          <w:sz w:val="24"/>
          <w:szCs w:val="24"/>
          <w:lang w:val="en-US"/>
        </w:rPr>
        <w:t>e</w:t>
      </w:r>
      <w:r w:rsidR="00BD49DB" w:rsidRPr="00364762">
        <w:rPr>
          <w:rFonts w:ascii="Times New Roman" w:eastAsia="Times New Roman" w:hAnsi="Times New Roman" w:cs="Times New Roman"/>
          <w:i/>
          <w:color w:val="000000"/>
          <w:sz w:val="24"/>
          <w:szCs w:val="24"/>
          <w:lang w:val="en-US"/>
        </w:rPr>
        <w:t>ments, such as: inventory, dynamic and structural analysis of indicators of financial statements, testing of accounting records, self-control in the preparation of reports.</w:t>
      </w:r>
    </w:p>
    <w:p w:rsidR="00BD49DB" w:rsidRPr="00364762" w:rsidRDefault="00BD49DB" w:rsidP="00BD49DB">
      <w:pPr>
        <w:spacing w:after="0" w:line="240" w:lineRule="auto"/>
        <w:ind w:firstLine="709"/>
        <w:contextualSpacing/>
        <w:jc w:val="both"/>
        <w:rPr>
          <w:rFonts w:ascii="Times New Roman" w:eastAsia="Times New Roman" w:hAnsi="Times New Roman" w:cs="Times New Roman"/>
          <w:i/>
          <w:color w:val="000000"/>
          <w:sz w:val="24"/>
          <w:szCs w:val="24"/>
          <w:lang w:val="en-US"/>
        </w:rPr>
      </w:pPr>
      <w:r w:rsidRPr="00364762">
        <w:rPr>
          <w:rFonts w:ascii="Times New Roman" w:eastAsia="Times New Roman" w:hAnsi="Times New Roman" w:cs="Times New Roman"/>
          <w:b/>
          <w:i/>
          <w:color w:val="000000"/>
          <w:sz w:val="24"/>
          <w:szCs w:val="24"/>
          <w:lang w:val="en-US"/>
        </w:rPr>
        <w:t>Key words</w:t>
      </w:r>
      <w:r w:rsidRPr="00364762">
        <w:rPr>
          <w:rFonts w:ascii="Times New Roman" w:eastAsia="Times New Roman" w:hAnsi="Times New Roman" w:cs="Times New Roman"/>
          <w:i/>
          <w:color w:val="000000"/>
          <w:sz w:val="24"/>
          <w:szCs w:val="24"/>
          <w:lang w:val="en-US"/>
        </w:rPr>
        <w:t>: financial statements; balance sheet; inventory; internal control</w:t>
      </w:r>
    </w:p>
    <w:p w:rsidR="00BD49DB" w:rsidRPr="00BD49DB" w:rsidRDefault="00BD49DB" w:rsidP="00BD49DB">
      <w:pPr>
        <w:spacing w:after="0" w:line="240" w:lineRule="auto"/>
        <w:ind w:firstLine="709"/>
        <w:contextualSpacing/>
        <w:jc w:val="right"/>
        <w:rPr>
          <w:rFonts w:ascii="Times New Roman" w:eastAsia="Times New Roman" w:hAnsi="Times New Roman" w:cs="Times New Roman"/>
          <w:color w:val="000000"/>
          <w:sz w:val="24"/>
          <w:szCs w:val="24"/>
          <w:lang w:val="en-US"/>
        </w:rPr>
      </w:pPr>
      <w:r w:rsidRPr="00BD49DB">
        <w:rPr>
          <w:rFonts w:ascii="Times New Roman" w:eastAsia="Times New Roman" w:hAnsi="Times New Roman" w:cs="Times New Roman"/>
          <w:color w:val="000000"/>
          <w:sz w:val="24"/>
          <w:szCs w:val="24"/>
          <w:lang w:val="en-US"/>
        </w:rPr>
        <w:t> </w:t>
      </w:r>
    </w:p>
    <w:p w:rsidR="00BD49DB" w:rsidRPr="00BD49DB" w:rsidRDefault="00BD49DB" w:rsidP="00BD49DB">
      <w:pPr>
        <w:spacing w:after="0" w:line="240" w:lineRule="auto"/>
        <w:ind w:firstLine="709"/>
        <w:contextualSpacing/>
        <w:jc w:val="both"/>
        <w:rPr>
          <w:rFonts w:ascii="Times New Roman" w:eastAsia="Times New Roman" w:hAnsi="Times New Roman" w:cs="Times New Roman"/>
          <w:sz w:val="24"/>
          <w:szCs w:val="24"/>
        </w:rPr>
      </w:pPr>
      <w:r w:rsidRPr="00BD49DB">
        <w:rPr>
          <w:rFonts w:ascii="Times New Roman" w:eastAsia="Times New Roman" w:hAnsi="Times New Roman" w:cs="Times New Roman"/>
          <w:sz w:val="24"/>
          <w:szCs w:val="24"/>
        </w:rPr>
        <w:t>В современных условиях ни одно предприятие не сможет существовать изолир</w:t>
      </w:r>
      <w:r w:rsidRPr="00BD49DB">
        <w:rPr>
          <w:rFonts w:ascii="Times New Roman" w:eastAsia="Times New Roman" w:hAnsi="Times New Roman" w:cs="Times New Roman"/>
          <w:sz w:val="24"/>
          <w:szCs w:val="24"/>
        </w:rPr>
        <w:t>о</w:t>
      </w:r>
      <w:r w:rsidRPr="00BD49DB">
        <w:rPr>
          <w:rFonts w:ascii="Times New Roman" w:eastAsia="Times New Roman" w:hAnsi="Times New Roman" w:cs="Times New Roman"/>
          <w:sz w:val="24"/>
          <w:szCs w:val="24"/>
        </w:rPr>
        <w:t>ванно от других предприятий и организаций. Наличие тесных экономических связей ме</w:t>
      </w:r>
      <w:r w:rsidRPr="00BD49DB">
        <w:rPr>
          <w:rFonts w:ascii="Times New Roman" w:eastAsia="Times New Roman" w:hAnsi="Times New Roman" w:cs="Times New Roman"/>
          <w:sz w:val="24"/>
          <w:szCs w:val="24"/>
        </w:rPr>
        <w:t>ж</w:t>
      </w:r>
      <w:r w:rsidRPr="00BD49DB">
        <w:rPr>
          <w:rFonts w:ascii="Times New Roman" w:eastAsia="Times New Roman" w:hAnsi="Times New Roman" w:cs="Times New Roman"/>
          <w:sz w:val="24"/>
          <w:szCs w:val="24"/>
        </w:rPr>
        <w:t>ду предприятиями обуславливает необходимость наличия информации об их деятельн</w:t>
      </w:r>
      <w:r w:rsidRPr="00BD49DB">
        <w:rPr>
          <w:rFonts w:ascii="Times New Roman" w:eastAsia="Times New Roman" w:hAnsi="Times New Roman" w:cs="Times New Roman"/>
          <w:sz w:val="24"/>
          <w:szCs w:val="24"/>
        </w:rPr>
        <w:t>о</w:t>
      </w:r>
      <w:r w:rsidRPr="00BD49DB">
        <w:rPr>
          <w:rFonts w:ascii="Times New Roman" w:eastAsia="Times New Roman" w:hAnsi="Times New Roman" w:cs="Times New Roman"/>
          <w:sz w:val="24"/>
          <w:szCs w:val="24"/>
        </w:rPr>
        <w:t xml:space="preserve">сти. Основным источником подобной информации является бухгалтерская финансовая отчетность. </w:t>
      </w:r>
    </w:p>
    <w:p w:rsidR="00BD49DB" w:rsidRPr="00BD49DB" w:rsidRDefault="00BD49DB" w:rsidP="00BD49DB">
      <w:pPr>
        <w:spacing w:after="0" w:line="240" w:lineRule="auto"/>
        <w:ind w:firstLine="709"/>
        <w:contextualSpacing/>
        <w:jc w:val="both"/>
        <w:rPr>
          <w:rFonts w:ascii="Times New Roman" w:eastAsia="Times New Roman" w:hAnsi="Times New Roman" w:cs="Times New Roman"/>
          <w:sz w:val="24"/>
          <w:szCs w:val="24"/>
        </w:rPr>
      </w:pPr>
      <w:r w:rsidRPr="00BD49DB">
        <w:rPr>
          <w:rFonts w:ascii="Times New Roman" w:eastAsia="Times New Roman" w:hAnsi="Times New Roman" w:cs="Times New Roman"/>
          <w:sz w:val="24"/>
          <w:szCs w:val="24"/>
        </w:rPr>
        <w:t>Бухгалтерская финансовая отчетность является основой множества управленческих решений,  которые принимаются не только руководителями, собственниками и акцион</w:t>
      </w:r>
      <w:r w:rsidRPr="00BD49DB">
        <w:rPr>
          <w:rFonts w:ascii="Times New Roman" w:eastAsia="Times New Roman" w:hAnsi="Times New Roman" w:cs="Times New Roman"/>
          <w:sz w:val="24"/>
          <w:szCs w:val="24"/>
        </w:rPr>
        <w:t>е</w:t>
      </w:r>
      <w:r w:rsidRPr="00BD49DB">
        <w:rPr>
          <w:rFonts w:ascii="Times New Roman" w:eastAsia="Times New Roman" w:hAnsi="Times New Roman" w:cs="Times New Roman"/>
          <w:sz w:val="24"/>
          <w:szCs w:val="24"/>
        </w:rPr>
        <w:t>рами данного конкретного предприятия, но и решений, которые принимаются на основе отчетности другими пользователями, такими как кредиторы, инвесторы, поставщики, п</w:t>
      </w:r>
      <w:r w:rsidRPr="00BD49DB">
        <w:rPr>
          <w:rFonts w:ascii="Times New Roman" w:eastAsia="Times New Roman" w:hAnsi="Times New Roman" w:cs="Times New Roman"/>
          <w:sz w:val="24"/>
          <w:szCs w:val="24"/>
        </w:rPr>
        <w:t>о</w:t>
      </w:r>
      <w:r w:rsidRPr="00BD49DB">
        <w:rPr>
          <w:rFonts w:ascii="Times New Roman" w:eastAsia="Times New Roman" w:hAnsi="Times New Roman" w:cs="Times New Roman"/>
          <w:sz w:val="24"/>
          <w:szCs w:val="24"/>
        </w:rPr>
        <w:t>купатели.</w:t>
      </w:r>
    </w:p>
    <w:p w:rsidR="00BD49DB" w:rsidRPr="00BD49DB" w:rsidRDefault="00BD49DB" w:rsidP="00BD49DB">
      <w:pPr>
        <w:spacing w:after="0" w:line="240" w:lineRule="auto"/>
        <w:ind w:firstLine="709"/>
        <w:contextualSpacing/>
        <w:jc w:val="both"/>
        <w:rPr>
          <w:rFonts w:ascii="Times New Roman" w:eastAsia="Times New Roman" w:hAnsi="Times New Roman" w:cs="Times New Roman"/>
          <w:sz w:val="24"/>
          <w:szCs w:val="24"/>
        </w:rPr>
      </w:pPr>
      <w:r w:rsidRPr="00BD49DB">
        <w:rPr>
          <w:rFonts w:ascii="Times New Roman" w:eastAsia="Times New Roman" w:hAnsi="Times New Roman" w:cs="Times New Roman"/>
          <w:sz w:val="24"/>
          <w:szCs w:val="24"/>
        </w:rPr>
        <w:t>Но в современных условиях бухгалтерской финансовой отчетности бывает нед</w:t>
      </w:r>
      <w:r w:rsidRPr="00BD49DB">
        <w:rPr>
          <w:rFonts w:ascii="Times New Roman" w:eastAsia="Times New Roman" w:hAnsi="Times New Roman" w:cs="Times New Roman"/>
          <w:sz w:val="24"/>
          <w:szCs w:val="24"/>
        </w:rPr>
        <w:t>о</w:t>
      </w:r>
      <w:r w:rsidRPr="00BD49DB">
        <w:rPr>
          <w:rFonts w:ascii="Times New Roman" w:eastAsia="Times New Roman" w:hAnsi="Times New Roman" w:cs="Times New Roman"/>
          <w:sz w:val="24"/>
          <w:szCs w:val="24"/>
        </w:rPr>
        <w:t>статочно для принятия важных управленческих решений. В связи с этим в мировой пра</w:t>
      </w:r>
      <w:r w:rsidRPr="00BD49DB">
        <w:rPr>
          <w:rFonts w:ascii="Times New Roman" w:eastAsia="Times New Roman" w:hAnsi="Times New Roman" w:cs="Times New Roman"/>
          <w:sz w:val="24"/>
          <w:szCs w:val="24"/>
        </w:rPr>
        <w:t>к</w:t>
      </w:r>
      <w:r w:rsidRPr="00BD49DB">
        <w:rPr>
          <w:rFonts w:ascii="Times New Roman" w:eastAsia="Times New Roman" w:hAnsi="Times New Roman" w:cs="Times New Roman"/>
          <w:sz w:val="24"/>
          <w:szCs w:val="24"/>
        </w:rPr>
        <w:t>тике появилось такое понятие как нефинансовая отчетность.</w:t>
      </w:r>
    </w:p>
    <w:p w:rsidR="00BD49DB" w:rsidRPr="00BD49DB" w:rsidRDefault="00BD49DB" w:rsidP="00BD49DB">
      <w:pPr>
        <w:spacing w:after="0" w:line="240" w:lineRule="auto"/>
        <w:ind w:firstLine="709"/>
        <w:contextualSpacing/>
        <w:jc w:val="both"/>
        <w:rPr>
          <w:rFonts w:ascii="Times New Roman" w:eastAsia="Times New Roman" w:hAnsi="Times New Roman" w:cs="Times New Roman"/>
          <w:sz w:val="24"/>
          <w:szCs w:val="24"/>
        </w:rPr>
      </w:pPr>
      <w:r w:rsidRPr="00BD49DB">
        <w:rPr>
          <w:rFonts w:ascii="Times New Roman" w:eastAsia="Times New Roman" w:hAnsi="Times New Roman" w:cs="Times New Roman"/>
          <w:sz w:val="24"/>
          <w:szCs w:val="24"/>
        </w:rPr>
        <w:t xml:space="preserve">Представление нефинансовой отчетности – это новое </w:t>
      </w:r>
      <w:proofErr w:type="gramStart"/>
      <w:r w:rsidRPr="00BD49DB">
        <w:rPr>
          <w:rFonts w:ascii="Times New Roman" w:eastAsia="Times New Roman" w:hAnsi="Times New Roman" w:cs="Times New Roman"/>
          <w:sz w:val="24"/>
          <w:szCs w:val="24"/>
        </w:rPr>
        <w:t>явление</w:t>
      </w:r>
      <w:proofErr w:type="gramEnd"/>
      <w:r w:rsidRPr="00BD49DB">
        <w:rPr>
          <w:rFonts w:ascii="Times New Roman" w:eastAsia="Times New Roman" w:hAnsi="Times New Roman" w:cs="Times New Roman"/>
          <w:sz w:val="24"/>
          <w:szCs w:val="24"/>
        </w:rPr>
        <w:t xml:space="preserve"> как в России, так и в мире. Поэтому до сих пор нет точного определения нефинансовой отчетности. </w:t>
      </w:r>
    </w:p>
    <w:p w:rsidR="00BD49DB" w:rsidRPr="00BD49DB" w:rsidRDefault="00BD49DB" w:rsidP="00BD49DB">
      <w:pPr>
        <w:spacing w:after="0" w:line="240" w:lineRule="auto"/>
        <w:ind w:firstLine="709"/>
        <w:contextualSpacing/>
        <w:jc w:val="both"/>
        <w:rPr>
          <w:rFonts w:ascii="Times New Roman" w:eastAsia="Times New Roman" w:hAnsi="Times New Roman" w:cs="Times New Roman"/>
          <w:sz w:val="24"/>
          <w:szCs w:val="24"/>
        </w:rPr>
      </w:pPr>
      <w:proofErr w:type="gramStart"/>
      <w:r w:rsidRPr="00BD49DB">
        <w:rPr>
          <w:rFonts w:ascii="Times New Roman" w:eastAsia="Times New Roman" w:hAnsi="Times New Roman" w:cs="Times New Roman"/>
          <w:sz w:val="24"/>
          <w:szCs w:val="24"/>
        </w:rPr>
        <w:t>Бухгалтерская (финансовая) отчетность представляет собой информацию о фина</w:t>
      </w:r>
      <w:r w:rsidRPr="00BD49DB">
        <w:rPr>
          <w:rFonts w:ascii="Times New Roman" w:eastAsia="Times New Roman" w:hAnsi="Times New Roman" w:cs="Times New Roman"/>
          <w:sz w:val="24"/>
          <w:szCs w:val="24"/>
        </w:rPr>
        <w:t>н</w:t>
      </w:r>
      <w:r w:rsidRPr="00BD49DB">
        <w:rPr>
          <w:rFonts w:ascii="Times New Roman" w:eastAsia="Times New Roman" w:hAnsi="Times New Roman" w:cs="Times New Roman"/>
          <w:sz w:val="24"/>
          <w:szCs w:val="24"/>
        </w:rPr>
        <w:t>совом состоянии предприятия: наличии финансовых ресурсов предприятия, их распред</w:t>
      </w:r>
      <w:r w:rsidRPr="00BD49DB">
        <w:rPr>
          <w:rFonts w:ascii="Times New Roman" w:eastAsia="Times New Roman" w:hAnsi="Times New Roman" w:cs="Times New Roman"/>
          <w:sz w:val="24"/>
          <w:szCs w:val="24"/>
        </w:rPr>
        <w:t>е</w:t>
      </w:r>
      <w:r w:rsidRPr="00BD49DB">
        <w:rPr>
          <w:rFonts w:ascii="Times New Roman" w:eastAsia="Times New Roman" w:hAnsi="Times New Roman" w:cs="Times New Roman"/>
          <w:sz w:val="24"/>
          <w:szCs w:val="24"/>
        </w:rPr>
        <w:t>лении и использовании, данные о финансовых результатах (прибыли или убытка), нал</w:t>
      </w:r>
      <w:r w:rsidRPr="00BD49DB">
        <w:rPr>
          <w:rFonts w:ascii="Times New Roman" w:eastAsia="Times New Roman" w:hAnsi="Times New Roman" w:cs="Times New Roman"/>
          <w:sz w:val="24"/>
          <w:szCs w:val="24"/>
        </w:rPr>
        <w:t>и</w:t>
      </w:r>
      <w:r w:rsidRPr="00BD49DB">
        <w:rPr>
          <w:rFonts w:ascii="Times New Roman" w:eastAsia="Times New Roman" w:hAnsi="Times New Roman" w:cs="Times New Roman"/>
          <w:sz w:val="24"/>
          <w:szCs w:val="24"/>
        </w:rPr>
        <w:lastRenderedPageBreak/>
        <w:t>чии и движении собственного и заемного капитала, о денежных потоках, состоянии деб</w:t>
      </w:r>
      <w:r w:rsidRPr="00BD49DB">
        <w:rPr>
          <w:rFonts w:ascii="Times New Roman" w:eastAsia="Times New Roman" w:hAnsi="Times New Roman" w:cs="Times New Roman"/>
          <w:sz w:val="24"/>
          <w:szCs w:val="24"/>
        </w:rPr>
        <w:t>и</w:t>
      </w:r>
      <w:r w:rsidRPr="00BD49DB">
        <w:rPr>
          <w:rFonts w:ascii="Times New Roman" w:eastAsia="Times New Roman" w:hAnsi="Times New Roman" w:cs="Times New Roman"/>
          <w:sz w:val="24"/>
          <w:szCs w:val="24"/>
        </w:rPr>
        <w:t>торской и кредиторской задолженности, состоянии и изменениях основных средств, нем</w:t>
      </w:r>
      <w:r w:rsidRPr="00BD49DB">
        <w:rPr>
          <w:rFonts w:ascii="Times New Roman" w:eastAsia="Times New Roman" w:hAnsi="Times New Roman" w:cs="Times New Roman"/>
          <w:sz w:val="24"/>
          <w:szCs w:val="24"/>
        </w:rPr>
        <w:t>а</w:t>
      </w:r>
      <w:r w:rsidRPr="00BD49DB">
        <w:rPr>
          <w:rFonts w:ascii="Times New Roman" w:eastAsia="Times New Roman" w:hAnsi="Times New Roman" w:cs="Times New Roman"/>
          <w:sz w:val="24"/>
          <w:szCs w:val="24"/>
        </w:rPr>
        <w:t xml:space="preserve">териальных активов и т.п. (1., с. 49-57, 103-104, 127-131). </w:t>
      </w:r>
      <w:proofErr w:type="gramEnd"/>
    </w:p>
    <w:p w:rsidR="00BD49DB" w:rsidRPr="00BD49DB" w:rsidRDefault="00BD49DB" w:rsidP="00BD49DB">
      <w:pPr>
        <w:spacing w:after="0" w:line="240" w:lineRule="auto"/>
        <w:ind w:firstLine="709"/>
        <w:contextualSpacing/>
        <w:jc w:val="both"/>
        <w:rPr>
          <w:rFonts w:ascii="Times New Roman" w:eastAsia="Times New Roman" w:hAnsi="Times New Roman" w:cs="Times New Roman"/>
          <w:sz w:val="24"/>
          <w:szCs w:val="24"/>
        </w:rPr>
      </w:pPr>
      <w:r w:rsidRPr="00BD49DB">
        <w:rPr>
          <w:rFonts w:ascii="Times New Roman" w:eastAsia="Times New Roman" w:hAnsi="Times New Roman" w:cs="Times New Roman"/>
          <w:sz w:val="24"/>
          <w:szCs w:val="24"/>
        </w:rPr>
        <w:t xml:space="preserve">Внесение изменений в бухгалтерскую (финансовую) отчетность является одной из самых важных задач, которая ведет к возникновению риска для инвесторов, заемщиков, кредиторов и других пользователей бухгалтерской (финансовой) отчетности. </w:t>
      </w:r>
    </w:p>
    <w:p w:rsidR="00BD49DB" w:rsidRPr="00BD49DB" w:rsidRDefault="00BD49DB" w:rsidP="00BD49DB">
      <w:pPr>
        <w:spacing w:after="0" w:line="240" w:lineRule="auto"/>
        <w:ind w:firstLine="709"/>
        <w:contextualSpacing/>
        <w:jc w:val="both"/>
        <w:rPr>
          <w:rFonts w:ascii="Times New Roman" w:eastAsia="Times New Roman" w:hAnsi="Times New Roman" w:cs="Times New Roman"/>
          <w:sz w:val="24"/>
          <w:szCs w:val="24"/>
        </w:rPr>
      </w:pPr>
      <w:r w:rsidRPr="00BD49DB">
        <w:rPr>
          <w:rFonts w:ascii="Times New Roman" w:eastAsia="Times New Roman" w:hAnsi="Times New Roman" w:cs="Times New Roman"/>
          <w:sz w:val="24"/>
          <w:szCs w:val="24"/>
        </w:rPr>
        <w:t>Несовершенство методологии бухгалтерского учета, противоречия в законодател</w:t>
      </w:r>
      <w:r w:rsidRPr="00BD49DB">
        <w:rPr>
          <w:rFonts w:ascii="Times New Roman" w:eastAsia="Times New Roman" w:hAnsi="Times New Roman" w:cs="Times New Roman"/>
          <w:sz w:val="24"/>
          <w:szCs w:val="24"/>
        </w:rPr>
        <w:t>ь</w:t>
      </w:r>
      <w:r w:rsidRPr="00BD49DB">
        <w:rPr>
          <w:rFonts w:ascii="Times New Roman" w:eastAsia="Times New Roman" w:hAnsi="Times New Roman" w:cs="Times New Roman"/>
          <w:sz w:val="24"/>
          <w:szCs w:val="24"/>
        </w:rPr>
        <w:t>стве и многие другие факторы способствуют изменению данных бухгалтерской (финанс</w:t>
      </w:r>
      <w:r w:rsidRPr="00BD49DB">
        <w:rPr>
          <w:rFonts w:ascii="Times New Roman" w:eastAsia="Times New Roman" w:hAnsi="Times New Roman" w:cs="Times New Roman"/>
          <w:sz w:val="24"/>
          <w:szCs w:val="24"/>
        </w:rPr>
        <w:t>о</w:t>
      </w:r>
      <w:r w:rsidRPr="00BD49DB">
        <w:rPr>
          <w:rFonts w:ascii="Times New Roman" w:eastAsia="Times New Roman" w:hAnsi="Times New Roman" w:cs="Times New Roman"/>
          <w:sz w:val="24"/>
          <w:szCs w:val="24"/>
        </w:rPr>
        <w:t>вой) отчетности в интересах определенных лиц и подобные действия  могут оставаться незамеченными.</w:t>
      </w:r>
    </w:p>
    <w:p w:rsidR="00BD49DB" w:rsidRPr="00BD49DB" w:rsidRDefault="00BD49DB" w:rsidP="00BD49DB">
      <w:pPr>
        <w:spacing w:after="0" w:line="240" w:lineRule="auto"/>
        <w:ind w:firstLine="709"/>
        <w:contextualSpacing/>
        <w:jc w:val="both"/>
        <w:rPr>
          <w:rFonts w:ascii="Times New Roman" w:eastAsia="Times New Roman" w:hAnsi="Times New Roman" w:cs="Times New Roman"/>
          <w:sz w:val="24"/>
          <w:szCs w:val="24"/>
        </w:rPr>
      </w:pPr>
      <w:r w:rsidRPr="00BD49DB">
        <w:rPr>
          <w:rFonts w:ascii="Times New Roman" w:eastAsia="Times New Roman" w:hAnsi="Times New Roman" w:cs="Times New Roman"/>
          <w:sz w:val="24"/>
          <w:szCs w:val="24"/>
        </w:rPr>
        <w:t>Фальсификация баланса – это представление ложной финансовой информации в результате противоречащих законодательству изменений в финансовой отчетности и уч</w:t>
      </w:r>
      <w:r w:rsidRPr="00BD49DB">
        <w:rPr>
          <w:rFonts w:ascii="Times New Roman" w:eastAsia="Times New Roman" w:hAnsi="Times New Roman" w:cs="Times New Roman"/>
          <w:sz w:val="24"/>
          <w:szCs w:val="24"/>
        </w:rPr>
        <w:t>е</w:t>
      </w:r>
      <w:r w:rsidRPr="00BD49DB">
        <w:rPr>
          <w:rFonts w:ascii="Times New Roman" w:eastAsia="Times New Roman" w:hAnsi="Times New Roman" w:cs="Times New Roman"/>
          <w:sz w:val="24"/>
          <w:szCs w:val="24"/>
        </w:rPr>
        <w:t xml:space="preserve">те. </w:t>
      </w:r>
    </w:p>
    <w:p w:rsidR="00BD49DB" w:rsidRPr="00BD49DB" w:rsidRDefault="00BD49DB" w:rsidP="00BD49DB">
      <w:pPr>
        <w:spacing w:after="0" w:line="240" w:lineRule="auto"/>
        <w:ind w:firstLine="709"/>
        <w:contextualSpacing/>
        <w:jc w:val="both"/>
        <w:rPr>
          <w:rFonts w:ascii="Times New Roman" w:eastAsia="Times New Roman" w:hAnsi="Times New Roman" w:cs="Times New Roman"/>
          <w:sz w:val="24"/>
          <w:szCs w:val="24"/>
        </w:rPr>
      </w:pPr>
      <w:r w:rsidRPr="00BD49DB">
        <w:rPr>
          <w:rFonts w:ascii="Times New Roman" w:eastAsia="Times New Roman" w:hAnsi="Times New Roman" w:cs="Times New Roman"/>
          <w:sz w:val="24"/>
          <w:szCs w:val="24"/>
        </w:rPr>
        <w:t>Подобные действия являются  уголовно наказуемыми. Статья 172 Уголовного К</w:t>
      </w:r>
      <w:r w:rsidRPr="00BD49DB">
        <w:rPr>
          <w:rFonts w:ascii="Times New Roman" w:eastAsia="Times New Roman" w:hAnsi="Times New Roman" w:cs="Times New Roman"/>
          <w:sz w:val="24"/>
          <w:szCs w:val="24"/>
        </w:rPr>
        <w:t>о</w:t>
      </w:r>
      <w:r w:rsidRPr="00BD49DB">
        <w:rPr>
          <w:rFonts w:ascii="Times New Roman" w:eastAsia="Times New Roman" w:hAnsi="Times New Roman" w:cs="Times New Roman"/>
          <w:sz w:val="24"/>
          <w:szCs w:val="24"/>
        </w:rPr>
        <w:t xml:space="preserve">декса РФ гласит: </w:t>
      </w:r>
    </w:p>
    <w:p w:rsidR="00BD49DB" w:rsidRPr="00BD49DB" w:rsidRDefault="00BD49DB" w:rsidP="00BD49DB">
      <w:pPr>
        <w:spacing w:after="0" w:line="240" w:lineRule="auto"/>
        <w:ind w:firstLine="709"/>
        <w:contextualSpacing/>
        <w:jc w:val="both"/>
        <w:rPr>
          <w:rFonts w:ascii="Times New Roman" w:eastAsia="Times New Roman" w:hAnsi="Times New Roman" w:cs="Times New Roman"/>
          <w:sz w:val="24"/>
          <w:szCs w:val="24"/>
        </w:rPr>
      </w:pPr>
      <w:r w:rsidRPr="00BD49DB">
        <w:rPr>
          <w:rFonts w:ascii="Times New Roman" w:eastAsia="Times New Roman" w:hAnsi="Times New Roman" w:cs="Times New Roman"/>
          <w:sz w:val="24"/>
          <w:szCs w:val="24"/>
        </w:rPr>
        <w:t>"Преднамеренное  искажение данных в бухгалтерской отчетности наказывается штрафом в размере от трехсот тысяч до одного миллиона рублей или в размере зарабо</w:t>
      </w:r>
      <w:r w:rsidRPr="00BD49DB">
        <w:rPr>
          <w:rFonts w:ascii="Times New Roman" w:eastAsia="Times New Roman" w:hAnsi="Times New Roman" w:cs="Times New Roman"/>
          <w:sz w:val="24"/>
          <w:szCs w:val="24"/>
        </w:rPr>
        <w:t>т</w:t>
      </w:r>
      <w:r w:rsidRPr="00BD49DB">
        <w:rPr>
          <w:rFonts w:ascii="Times New Roman" w:eastAsia="Times New Roman" w:hAnsi="Times New Roman" w:cs="Times New Roman"/>
          <w:sz w:val="24"/>
          <w:szCs w:val="24"/>
        </w:rPr>
        <w:t>ной  платы или иного дохода осужденного за период с 2-х до 4-х лет. Также грозит лиш</w:t>
      </w:r>
      <w:r w:rsidRPr="00BD49DB">
        <w:rPr>
          <w:rFonts w:ascii="Times New Roman" w:eastAsia="Times New Roman" w:hAnsi="Times New Roman" w:cs="Times New Roman"/>
          <w:sz w:val="24"/>
          <w:szCs w:val="24"/>
        </w:rPr>
        <w:t>е</w:t>
      </w:r>
      <w:r w:rsidRPr="00BD49DB">
        <w:rPr>
          <w:rFonts w:ascii="Times New Roman" w:eastAsia="Times New Roman" w:hAnsi="Times New Roman" w:cs="Times New Roman"/>
          <w:sz w:val="24"/>
          <w:szCs w:val="24"/>
        </w:rPr>
        <w:t>нием свободы на срок до четырех лет с лишением права заниматься определенной де</w:t>
      </w:r>
      <w:r w:rsidRPr="00BD49DB">
        <w:rPr>
          <w:rFonts w:ascii="Times New Roman" w:eastAsia="Times New Roman" w:hAnsi="Times New Roman" w:cs="Times New Roman"/>
          <w:sz w:val="24"/>
          <w:szCs w:val="24"/>
        </w:rPr>
        <w:t>я</w:t>
      </w:r>
      <w:r w:rsidRPr="00BD49DB">
        <w:rPr>
          <w:rFonts w:ascii="Times New Roman" w:eastAsia="Times New Roman" w:hAnsi="Times New Roman" w:cs="Times New Roman"/>
          <w:sz w:val="24"/>
          <w:szCs w:val="24"/>
        </w:rPr>
        <w:t>тельностью на срок до трех лет или без такового</w:t>
      </w:r>
      <w:proofErr w:type="gramStart"/>
      <w:r w:rsidRPr="00BD49DB">
        <w:rPr>
          <w:rFonts w:ascii="Times New Roman" w:eastAsia="Times New Roman" w:hAnsi="Times New Roman" w:cs="Times New Roman"/>
          <w:sz w:val="24"/>
          <w:szCs w:val="24"/>
        </w:rPr>
        <w:t xml:space="preserve">." </w:t>
      </w:r>
      <w:proofErr w:type="gramEnd"/>
      <w:r w:rsidRPr="00BD49DB">
        <w:rPr>
          <w:rFonts w:ascii="Times New Roman" w:eastAsia="Times New Roman" w:hAnsi="Times New Roman" w:cs="Times New Roman"/>
          <w:sz w:val="24"/>
          <w:szCs w:val="24"/>
        </w:rPr>
        <w:t>Поэтому стоит своевременно предпр</w:t>
      </w:r>
      <w:r w:rsidRPr="00BD49DB">
        <w:rPr>
          <w:rFonts w:ascii="Times New Roman" w:eastAsia="Times New Roman" w:hAnsi="Times New Roman" w:cs="Times New Roman"/>
          <w:sz w:val="24"/>
          <w:szCs w:val="24"/>
        </w:rPr>
        <w:t>и</w:t>
      </w:r>
      <w:r w:rsidRPr="00BD49DB">
        <w:rPr>
          <w:rFonts w:ascii="Times New Roman" w:eastAsia="Times New Roman" w:hAnsi="Times New Roman" w:cs="Times New Roman"/>
          <w:sz w:val="24"/>
          <w:szCs w:val="24"/>
        </w:rPr>
        <w:t>нять меры по осуществлению  поиска искажений в бухгалтерской  отчетности.</w:t>
      </w:r>
    </w:p>
    <w:p w:rsidR="00BD49DB" w:rsidRPr="00BD49DB" w:rsidRDefault="00BD49DB" w:rsidP="00BD49DB">
      <w:pPr>
        <w:spacing w:after="0" w:line="240" w:lineRule="auto"/>
        <w:ind w:firstLine="709"/>
        <w:contextualSpacing/>
        <w:jc w:val="both"/>
        <w:rPr>
          <w:rFonts w:ascii="Times New Roman" w:eastAsia="Times New Roman" w:hAnsi="Times New Roman" w:cs="Times New Roman"/>
          <w:sz w:val="24"/>
          <w:szCs w:val="24"/>
        </w:rPr>
      </w:pPr>
      <w:r w:rsidRPr="00BD49DB">
        <w:rPr>
          <w:rFonts w:ascii="Times New Roman" w:eastAsia="Times New Roman" w:hAnsi="Times New Roman" w:cs="Times New Roman"/>
          <w:sz w:val="24"/>
          <w:szCs w:val="24"/>
        </w:rPr>
        <w:t xml:space="preserve">С целью раскрытия ошибок важно определить интервал времени, а также перечень вероятных документальных носителей. Затем определяется точное место нахождения и конкретное ошибочное значение показателя. </w:t>
      </w:r>
    </w:p>
    <w:p w:rsidR="00BD49DB" w:rsidRPr="00BD49DB" w:rsidRDefault="00BD49DB" w:rsidP="00BD49DB">
      <w:pPr>
        <w:spacing w:after="0" w:line="240" w:lineRule="auto"/>
        <w:ind w:firstLine="709"/>
        <w:contextualSpacing/>
        <w:jc w:val="both"/>
        <w:rPr>
          <w:rFonts w:ascii="Times New Roman" w:eastAsia="Times New Roman" w:hAnsi="Times New Roman" w:cs="Times New Roman"/>
          <w:sz w:val="24"/>
          <w:szCs w:val="24"/>
        </w:rPr>
      </w:pPr>
      <w:r w:rsidRPr="00BD49DB">
        <w:rPr>
          <w:rFonts w:ascii="Times New Roman" w:eastAsia="Times New Roman" w:hAnsi="Times New Roman" w:cs="Times New Roman"/>
          <w:sz w:val="24"/>
          <w:szCs w:val="24"/>
        </w:rPr>
        <w:t>При помощи внутреннего контроля и самоконтроля возможно выявление ошибок на ранней стадии формирования отчетности. Оно осуществляется следующими способ</w:t>
      </w:r>
      <w:r w:rsidRPr="00BD49DB">
        <w:rPr>
          <w:rFonts w:ascii="Times New Roman" w:eastAsia="Times New Roman" w:hAnsi="Times New Roman" w:cs="Times New Roman"/>
          <w:sz w:val="24"/>
          <w:szCs w:val="24"/>
        </w:rPr>
        <w:t>а</w:t>
      </w:r>
      <w:r w:rsidRPr="00BD49DB">
        <w:rPr>
          <w:rFonts w:ascii="Times New Roman" w:eastAsia="Times New Roman" w:hAnsi="Times New Roman" w:cs="Times New Roman"/>
          <w:sz w:val="24"/>
          <w:szCs w:val="24"/>
        </w:rPr>
        <w:t>ми:</w:t>
      </w:r>
    </w:p>
    <w:p w:rsidR="00BD49DB" w:rsidRPr="00BD49DB" w:rsidRDefault="00BD49DB" w:rsidP="00BD49DB">
      <w:pPr>
        <w:numPr>
          <w:ilvl w:val="0"/>
          <w:numId w:val="4"/>
        </w:numPr>
        <w:spacing w:after="0" w:line="240" w:lineRule="auto"/>
        <w:ind w:firstLine="709"/>
        <w:contextualSpacing/>
        <w:jc w:val="both"/>
        <w:rPr>
          <w:rFonts w:ascii="Times New Roman" w:eastAsia="Times New Roman" w:hAnsi="Times New Roman" w:cs="Times New Roman"/>
          <w:sz w:val="24"/>
          <w:szCs w:val="24"/>
        </w:rPr>
      </w:pPr>
      <w:r w:rsidRPr="00BD49DB">
        <w:rPr>
          <w:rFonts w:ascii="Times New Roman" w:eastAsia="Times New Roman" w:hAnsi="Times New Roman" w:cs="Times New Roman"/>
          <w:sz w:val="24"/>
          <w:szCs w:val="24"/>
        </w:rPr>
        <w:t>инвентаризация;</w:t>
      </w:r>
    </w:p>
    <w:p w:rsidR="00BD49DB" w:rsidRPr="00BD49DB" w:rsidRDefault="00BD49DB" w:rsidP="00BD49DB">
      <w:pPr>
        <w:numPr>
          <w:ilvl w:val="0"/>
          <w:numId w:val="4"/>
        </w:numPr>
        <w:spacing w:after="0" w:line="240" w:lineRule="auto"/>
        <w:ind w:firstLine="709"/>
        <w:contextualSpacing/>
        <w:jc w:val="both"/>
        <w:rPr>
          <w:rFonts w:ascii="Times New Roman" w:eastAsia="Times New Roman" w:hAnsi="Times New Roman" w:cs="Times New Roman"/>
          <w:sz w:val="24"/>
          <w:szCs w:val="24"/>
        </w:rPr>
      </w:pPr>
      <w:r w:rsidRPr="00BD49DB">
        <w:rPr>
          <w:rFonts w:ascii="Times New Roman" w:eastAsia="Times New Roman" w:hAnsi="Times New Roman" w:cs="Times New Roman"/>
          <w:sz w:val="24"/>
          <w:szCs w:val="24"/>
        </w:rPr>
        <w:t>динамический (горизонтальный) или структурный (вертикальный) анализ показателей бухгалтерской отчетности;</w:t>
      </w:r>
    </w:p>
    <w:p w:rsidR="00BD49DB" w:rsidRPr="00BD49DB" w:rsidRDefault="00BD49DB" w:rsidP="00BD49DB">
      <w:pPr>
        <w:numPr>
          <w:ilvl w:val="0"/>
          <w:numId w:val="4"/>
        </w:numPr>
        <w:spacing w:after="0" w:line="240" w:lineRule="auto"/>
        <w:ind w:firstLine="709"/>
        <w:contextualSpacing/>
        <w:jc w:val="both"/>
        <w:rPr>
          <w:rFonts w:ascii="Times New Roman" w:eastAsia="Times New Roman" w:hAnsi="Times New Roman" w:cs="Times New Roman"/>
          <w:sz w:val="24"/>
          <w:szCs w:val="24"/>
        </w:rPr>
      </w:pPr>
      <w:r w:rsidRPr="00BD49DB">
        <w:rPr>
          <w:rFonts w:ascii="Times New Roman" w:eastAsia="Times New Roman" w:hAnsi="Times New Roman" w:cs="Times New Roman"/>
          <w:sz w:val="24"/>
          <w:szCs w:val="24"/>
        </w:rPr>
        <w:t>тестирование бухгалтерских записей;</w:t>
      </w:r>
    </w:p>
    <w:p w:rsidR="00BD49DB" w:rsidRPr="00BD49DB" w:rsidRDefault="00BD49DB" w:rsidP="00BD49DB">
      <w:pPr>
        <w:numPr>
          <w:ilvl w:val="0"/>
          <w:numId w:val="4"/>
        </w:numPr>
        <w:spacing w:after="0" w:line="240" w:lineRule="auto"/>
        <w:ind w:firstLine="709"/>
        <w:contextualSpacing/>
        <w:jc w:val="both"/>
        <w:rPr>
          <w:rFonts w:ascii="Times New Roman" w:eastAsia="Times New Roman" w:hAnsi="Times New Roman" w:cs="Times New Roman"/>
          <w:sz w:val="24"/>
          <w:szCs w:val="24"/>
        </w:rPr>
      </w:pPr>
      <w:r w:rsidRPr="00BD49DB">
        <w:rPr>
          <w:rFonts w:ascii="Times New Roman" w:eastAsia="Times New Roman" w:hAnsi="Times New Roman" w:cs="Times New Roman"/>
          <w:sz w:val="24"/>
          <w:szCs w:val="24"/>
        </w:rPr>
        <w:t>самоконтроль при составлении отчетов (арифметико-логический ко</w:t>
      </w:r>
      <w:r w:rsidRPr="00BD49DB">
        <w:rPr>
          <w:rFonts w:ascii="Times New Roman" w:eastAsia="Times New Roman" w:hAnsi="Times New Roman" w:cs="Times New Roman"/>
          <w:sz w:val="24"/>
          <w:szCs w:val="24"/>
        </w:rPr>
        <w:t>н</w:t>
      </w:r>
      <w:r w:rsidRPr="00BD49DB">
        <w:rPr>
          <w:rFonts w:ascii="Times New Roman" w:eastAsia="Times New Roman" w:hAnsi="Times New Roman" w:cs="Times New Roman"/>
          <w:sz w:val="24"/>
          <w:szCs w:val="24"/>
        </w:rPr>
        <w:t>троль, проверка взаимной увязки показателей).</w:t>
      </w:r>
    </w:p>
    <w:p w:rsidR="00BD49DB" w:rsidRPr="00BD49DB" w:rsidRDefault="00BD49DB" w:rsidP="00BD49DB">
      <w:pPr>
        <w:spacing w:after="0" w:line="240" w:lineRule="auto"/>
        <w:ind w:firstLine="709"/>
        <w:contextualSpacing/>
        <w:jc w:val="both"/>
        <w:rPr>
          <w:rFonts w:ascii="Times New Roman" w:eastAsia="Times New Roman" w:hAnsi="Times New Roman" w:cs="Times New Roman"/>
          <w:sz w:val="24"/>
          <w:szCs w:val="24"/>
        </w:rPr>
      </w:pPr>
      <w:r w:rsidRPr="00BD49DB">
        <w:rPr>
          <w:rFonts w:ascii="Times New Roman" w:eastAsia="Times New Roman" w:hAnsi="Times New Roman" w:cs="Times New Roman"/>
          <w:sz w:val="24"/>
          <w:szCs w:val="24"/>
        </w:rPr>
        <w:t>Инвентаризация  проводится с помощью  инвентаризационной комиссии, назнач</w:t>
      </w:r>
      <w:r w:rsidRPr="00BD49DB">
        <w:rPr>
          <w:rFonts w:ascii="Times New Roman" w:eastAsia="Times New Roman" w:hAnsi="Times New Roman" w:cs="Times New Roman"/>
          <w:sz w:val="24"/>
          <w:szCs w:val="24"/>
        </w:rPr>
        <w:t>а</w:t>
      </w:r>
      <w:r w:rsidRPr="00BD49DB">
        <w:rPr>
          <w:rFonts w:ascii="Times New Roman" w:eastAsia="Times New Roman" w:hAnsi="Times New Roman" w:cs="Times New Roman"/>
          <w:sz w:val="24"/>
          <w:szCs w:val="24"/>
        </w:rPr>
        <w:t>емой руководителем организации. По результатам инвентаризации каждой балансовой статьи определяют фактические данные об остатках по всем видам активов и о размерах задолженности перед каждым кредитором. На основе полученных значений при необх</w:t>
      </w:r>
      <w:r w:rsidRPr="00BD49DB">
        <w:rPr>
          <w:rFonts w:ascii="Times New Roman" w:eastAsia="Times New Roman" w:hAnsi="Times New Roman" w:cs="Times New Roman"/>
          <w:sz w:val="24"/>
          <w:szCs w:val="24"/>
        </w:rPr>
        <w:t>о</w:t>
      </w:r>
      <w:r w:rsidRPr="00BD49DB">
        <w:rPr>
          <w:rFonts w:ascii="Times New Roman" w:eastAsia="Times New Roman" w:hAnsi="Times New Roman" w:cs="Times New Roman"/>
          <w:sz w:val="24"/>
          <w:szCs w:val="24"/>
        </w:rPr>
        <w:t>димости корректируются сальдо соответствующих счетов, на которых отражаются выя</w:t>
      </w:r>
      <w:r w:rsidRPr="00BD49DB">
        <w:rPr>
          <w:rFonts w:ascii="Times New Roman" w:eastAsia="Times New Roman" w:hAnsi="Times New Roman" w:cs="Times New Roman"/>
          <w:sz w:val="24"/>
          <w:szCs w:val="24"/>
        </w:rPr>
        <w:t>в</w:t>
      </w:r>
      <w:r w:rsidRPr="00BD49DB">
        <w:rPr>
          <w:rFonts w:ascii="Times New Roman" w:eastAsia="Times New Roman" w:hAnsi="Times New Roman" w:cs="Times New Roman"/>
          <w:sz w:val="24"/>
          <w:szCs w:val="24"/>
        </w:rPr>
        <w:t>ленные излишки и недостачи.</w:t>
      </w:r>
    </w:p>
    <w:p w:rsidR="00BD49DB" w:rsidRPr="00BD49DB" w:rsidRDefault="00BD49DB" w:rsidP="00BD49DB">
      <w:pPr>
        <w:spacing w:after="0" w:line="240" w:lineRule="auto"/>
        <w:ind w:firstLine="709"/>
        <w:contextualSpacing/>
        <w:jc w:val="both"/>
        <w:rPr>
          <w:rFonts w:ascii="Times New Roman" w:eastAsia="Times New Roman" w:hAnsi="Times New Roman" w:cs="Times New Roman"/>
          <w:sz w:val="24"/>
          <w:szCs w:val="24"/>
        </w:rPr>
      </w:pPr>
      <w:r w:rsidRPr="00BD49DB">
        <w:rPr>
          <w:rFonts w:ascii="Times New Roman" w:eastAsia="Times New Roman" w:hAnsi="Times New Roman" w:cs="Times New Roman"/>
          <w:sz w:val="24"/>
          <w:szCs w:val="24"/>
        </w:rPr>
        <w:t>Горизонтальный (динамический) и вертикальный (структурный)  виды анализа п</w:t>
      </w:r>
      <w:r w:rsidRPr="00BD49DB">
        <w:rPr>
          <w:rFonts w:ascii="Times New Roman" w:eastAsia="Times New Roman" w:hAnsi="Times New Roman" w:cs="Times New Roman"/>
          <w:sz w:val="24"/>
          <w:szCs w:val="24"/>
        </w:rPr>
        <w:t>о</w:t>
      </w:r>
      <w:r w:rsidRPr="00BD49DB">
        <w:rPr>
          <w:rFonts w:ascii="Times New Roman" w:eastAsia="Times New Roman" w:hAnsi="Times New Roman" w:cs="Times New Roman"/>
          <w:sz w:val="24"/>
          <w:szCs w:val="24"/>
        </w:rPr>
        <w:t>казателей бухгалтерской (финансовой) отчетности  предполагают построение специал</w:t>
      </w:r>
      <w:r w:rsidRPr="00BD49DB">
        <w:rPr>
          <w:rFonts w:ascii="Times New Roman" w:eastAsia="Times New Roman" w:hAnsi="Times New Roman" w:cs="Times New Roman"/>
          <w:sz w:val="24"/>
          <w:szCs w:val="24"/>
        </w:rPr>
        <w:t>ь</w:t>
      </w:r>
      <w:r w:rsidRPr="00BD49DB">
        <w:rPr>
          <w:rFonts w:ascii="Times New Roman" w:eastAsia="Times New Roman" w:hAnsi="Times New Roman" w:cs="Times New Roman"/>
          <w:sz w:val="24"/>
          <w:szCs w:val="24"/>
        </w:rPr>
        <w:t>ных аналитических таблиц и дальнейшую обработку содержащейся в них информации. При проведении динамического анализа проверяется изменение показателей во времени с помощью рядов динамики. При этом исчисляются темпы роста каждой статьи баланса по отношению к каждому базисному значению. Для получения объективных выводов дин</w:t>
      </w:r>
      <w:r w:rsidRPr="00BD49DB">
        <w:rPr>
          <w:rFonts w:ascii="Times New Roman" w:eastAsia="Times New Roman" w:hAnsi="Times New Roman" w:cs="Times New Roman"/>
          <w:sz w:val="24"/>
          <w:szCs w:val="24"/>
        </w:rPr>
        <w:t>а</w:t>
      </w:r>
      <w:r w:rsidRPr="00BD49DB">
        <w:rPr>
          <w:rFonts w:ascii="Times New Roman" w:eastAsia="Times New Roman" w:hAnsi="Times New Roman" w:cs="Times New Roman"/>
          <w:sz w:val="24"/>
          <w:szCs w:val="24"/>
        </w:rPr>
        <w:t xml:space="preserve">мический анализ дополняется </w:t>
      </w:r>
      <w:proofErr w:type="gramStart"/>
      <w:r w:rsidRPr="00BD49DB">
        <w:rPr>
          <w:rFonts w:ascii="Times New Roman" w:eastAsia="Times New Roman" w:hAnsi="Times New Roman" w:cs="Times New Roman"/>
          <w:sz w:val="24"/>
          <w:szCs w:val="24"/>
        </w:rPr>
        <w:t>структурным</w:t>
      </w:r>
      <w:proofErr w:type="gramEnd"/>
      <w:r w:rsidRPr="00BD49DB">
        <w:rPr>
          <w:rFonts w:ascii="Times New Roman" w:eastAsia="Times New Roman" w:hAnsi="Times New Roman" w:cs="Times New Roman"/>
          <w:sz w:val="24"/>
          <w:szCs w:val="24"/>
        </w:rPr>
        <w:t>. Вертикальный анализ – это одна из систем финансового анализа, базирующаяся на структурном разложении отдельных показателей бухгалтерской (финансовой) отчетности предприятия. В процессе осуществления этого анализа рассчитываются удельные веса отдельных структурных составляющих объед</w:t>
      </w:r>
      <w:r w:rsidRPr="00BD49DB">
        <w:rPr>
          <w:rFonts w:ascii="Times New Roman" w:eastAsia="Times New Roman" w:hAnsi="Times New Roman" w:cs="Times New Roman"/>
          <w:sz w:val="24"/>
          <w:szCs w:val="24"/>
        </w:rPr>
        <w:t>и</w:t>
      </w:r>
      <w:r w:rsidRPr="00BD49DB">
        <w:rPr>
          <w:rFonts w:ascii="Times New Roman" w:eastAsia="Times New Roman" w:hAnsi="Times New Roman" w:cs="Times New Roman"/>
          <w:sz w:val="24"/>
          <w:szCs w:val="24"/>
        </w:rPr>
        <w:t>ненных в отчетности финансовых показателей.</w:t>
      </w:r>
    </w:p>
    <w:p w:rsidR="00BD49DB" w:rsidRPr="00BD49DB" w:rsidRDefault="00BD49DB" w:rsidP="00BD49DB">
      <w:pPr>
        <w:spacing w:after="0" w:line="240" w:lineRule="auto"/>
        <w:ind w:firstLine="709"/>
        <w:contextualSpacing/>
        <w:jc w:val="both"/>
        <w:rPr>
          <w:rFonts w:ascii="Times New Roman" w:eastAsia="Times New Roman" w:hAnsi="Times New Roman" w:cs="Times New Roman"/>
          <w:sz w:val="24"/>
          <w:szCs w:val="24"/>
        </w:rPr>
      </w:pPr>
      <w:r w:rsidRPr="00BD49DB">
        <w:rPr>
          <w:rFonts w:ascii="Times New Roman" w:eastAsia="Times New Roman" w:hAnsi="Times New Roman" w:cs="Times New Roman"/>
          <w:sz w:val="24"/>
          <w:szCs w:val="24"/>
        </w:rPr>
        <w:t>Тестирование бухгалтерских записей находит широкое применение в условиях а</w:t>
      </w:r>
      <w:r w:rsidRPr="00BD49DB">
        <w:rPr>
          <w:rFonts w:ascii="Times New Roman" w:eastAsia="Times New Roman" w:hAnsi="Times New Roman" w:cs="Times New Roman"/>
          <w:sz w:val="24"/>
          <w:szCs w:val="24"/>
        </w:rPr>
        <w:t>в</w:t>
      </w:r>
      <w:r w:rsidRPr="00BD49DB">
        <w:rPr>
          <w:rFonts w:ascii="Times New Roman" w:eastAsia="Times New Roman" w:hAnsi="Times New Roman" w:cs="Times New Roman"/>
          <w:sz w:val="24"/>
          <w:szCs w:val="24"/>
        </w:rPr>
        <w:t>томатизированной обработки данных и основано на очевидном факте наличия взаимосв</w:t>
      </w:r>
      <w:r w:rsidRPr="00BD49DB">
        <w:rPr>
          <w:rFonts w:ascii="Times New Roman" w:eastAsia="Times New Roman" w:hAnsi="Times New Roman" w:cs="Times New Roman"/>
          <w:sz w:val="24"/>
          <w:szCs w:val="24"/>
        </w:rPr>
        <w:t>я</w:t>
      </w:r>
      <w:r w:rsidRPr="00BD49DB">
        <w:rPr>
          <w:rFonts w:ascii="Times New Roman" w:eastAsia="Times New Roman" w:hAnsi="Times New Roman" w:cs="Times New Roman"/>
          <w:sz w:val="24"/>
          <w:szCs w:val="24"/>
        </w:rPr>
        <w:lastRenderedPageBreak/>
        <w:t>зи между данными бухгалтерского учета и отчетными показателями. Тестирование вкл</w:t>
      </w:r>
      <w:r w:rsidRPr="00BD49DB">
        <w:rPr>
          <w:rFonts w:ascii="Times New Roman" w:eastAsia="Times New Roman" w:hAnsi="Times New Roman" w:cs="Times New Roman"/>
          <w:sz w:val="24"/>
          <w:szCs w:val="24"/>
        </w:rPr>
        <w:t>ю</w:t>
      </w:r>
      <w:r w:rsidRPr="00BD49DB">
        <w:rPr>
          <w:rFonts w:ascii="Times New Roman" w:eastAsia="Times New Roman" w:hAnsi="Times New Roman" w:cs="Times New Roman"/>
          <w:sz w:val="24"/>
          <w:szCs w:val="24"/>
        </w:rPr>
        <w:t>чает в себя осуществление обработки хозяйственных  операций, внесение данных в ко</w:t>
      </w:r>
      <w:r w:rsidRPr="00BD49DB">
        <w:rPr>
          <w:rFonts w:ascii="Times New Roman" w:eastAsia="Times New Roman" w:hAnsi="Times New Roman" w:cs="Times New Roman"/>
          <w:sz w:val="24"/>
          <w:szCs w:val="24"/>
        </w:rPr>
        <w:t>м</w:t>
      </w:r>
      <w:r w:rsidRPr="00BD49DB">
        <w:rPr>
          <w:rFonts w:ascii="Times New Roman" w:eastAsia="Times New Roman" w:hAnsi="Times New Roman" w:cs="Times New Roman"/>
          <w:sz w:val="24"/>
          <w:szCs w:val="24"/>
        </w:rPr>
        <w:t>пьютерную систему или их ручную обработку по принятым в организации алгоритмам  и сравнение полученных показателей. Самоконтроль при составлении отчетов находит в</w:t>
      </w:r>
      <w:r w:rsidRPr="00BD49DB">
        <w:rPr>
          <w:rFonts w:ascii="Times New Roman" w:eastAsia="Times New Roman" w:hAnsi="Times New Roman" w:cs="Times New Roman"/>
          <w:sz w:val="24"/>
          <w:szCs w:val="24"/>
        </w:rPr>
        <w:t>ы</w:t>
      </w:r>
      <w:r w:rsidRPr="00BD49DB">
        <w:rPr>
          <w:rFonts w:ascii="Times New Roman" w:eastAsia="Times New Roman" w:hAnsi="Times New Roman" w:cs="Times New Roman"/>
          <w:sz w:val="24"/>
          <w:szCs w:val="24"/>
        </w:rPr>
        <w:t>ражение при составлении арифметико-логических операций и при  проверке взаимной увязки показателей. Арифметико-логический контроль состоит в проверке правильности выполняемых  расчетов, группировки различных показателей,  оформления отчетов.</w:t>
      </w:r>
    </w:p>
    <w:p w:rsidR="00BD49DB" w:rsidRPr="00BD49DB" w:rsidRDefault="00BD49DB" w:rsidP="00BD49DB">
      <w:pPr>
        <w:spacing w:after="0" w:line="240" w:lineRule="auto"/>
        <w:ind w:firstLine="709"/>
        <w:contextualSpacing/>
        <w:jc w:val="both"/>
        <w:rPr>
          <w:rFonts w:ascii="Times New Roman" w:eastAsia="Times New Roman" w:hAnsi="Times New Roman" w:cs="Times New Roman"/>
          <w:sz w:val="24"/>
          <w:szCs w:val="24"/>
        </w:rPr>
      </w:pPr>
      <w:r w:rsidRPr="00BD49DB">
        <w:rPr>
          <w:rFonts w:ascii="Times New Roman" w:eastAsia="Times New Roman" w:hAnsi="Times New Roman" w:cs="Times New Roman"/>
          <w:sz w:val="24"/>
          <w:szCs w:val="24"/>
        </w:rPr>
        <w:t>В завершении следует отметить, в настоящее время в Российской Федерации  орг</w:t>
      </w:r>
      <w:r w:rsidRPr="00BD49DB">
        <w:rPr>
          <w:rFonts w:ascii="Times New Roman" w:eastAsia="Times New Roman" w:hAnsi="Times New Roman" w:cs="Times New Roman"/>
          <w:sz w:val="24"/>
          <w:szCs w:val="24"/>
        </w:rPr>
        <w:t>а</w:t>
      </w:r>
      <w:r w:rsidRPr="00BD49DB">
        <w:rPr>
          <w:rFonts w:ascii="Times New Roman" w:eastAsia="Times New Roman" w:hAnsi="Times New Roman" w:cs="Times New Roman"/>
          <w:sz w:val="24"/>
          <w:szCs w:val="24"/>
        </w:rPr>
        <w:t>низации имеют проблемы с обеспечением достоверности показателей бухгалтерской (ф</w:t>
      </w:r>
      <w:r w:rsidRPr="00BD49DB">
        <w:rPr>
          <w:rFonts w:ascii="Times New Roman" w:eastAsia="Times New Roman" w:hAnsi="Times New Roman" w:cs="Times New Roman"/>
          <w:sz w:val="24"/>
          <w:szCs w:val="24"/>
        </w:rPr>
        <w:t>и</w:t>
      </w:r>
      <w:r w:rsidRPr="00BD49DB">
        <w:rPr>
          <w:rFonts w:ascii="Times New Roman" w:eastAsia="Times New Roman" w:hAnsi="Times New Roman" w:cs="Times New Roman"/>
          <w:sz w:val="24"/>
          <w:szCs w:val="24"/>
        </w:rPr>
        <w:t>нансовой) отчетности, невзирая  на наличие различных методик, позволяющих повысить степень достоверности показателей бухгалтерской (финансовой) отчетности. Осуществл</w:t>
      </w:r>
      <w:r w:rsidRPr="00BD49DB">
        <w:rPr>
          <w:rFonts w:ascii="Times New Roman" w:eastAsia="Times New Roman" w:hAnsi="Times New Roman" w:cs="Times New Roman"/>
          <w:sz w:val="24"/>
          <w:szCs w:val="24"/>
        </w:rPr>
        <w:t>е</w:t>
      </w:r>
      <w:r w:rsidRPr="00BD49DB">
        <w:rPr>
          <w:rFonts w:ascii="Times New Roman" w:eastAsia="Times New Roman" w:hAnsi="Times New Roman" w:cs="Times New Roman"/>
          <w:sz w:val="24"/>
          <w:szCs w:val="24"/>
        </w:rPr>
        <w:t xml:space="preserve">ние предложенных путей устранения проблем поспособствует организациям Российской Федерации в представлении на мировом рынке более </w:t>
      </w:r>
      <w:proofErr w:type="spellStart"/>
      <w:r w:rsidRPr="00BD49DB">
        <w:rPr>
          <w:rFonts w:ascii="Times New Roman" w:eastAsia="Times New Roman" w:hAnsi="Times New Roman" w:cs="Times New Roman"/>
          <w:sz w:val="24"/>
          <w:szCs w:val="24"/>
        </w:rPr>
        <w:t>конкурентноспособной</w:t>
      </w:r>
      <w:proofErr w:type="spellEnd"/>
      <w:r w:rsidRPr="00BD49DB">
        <w:rPr>
          <w:rFonts w:ascii="Times New Roman" w:eastAsia="Times New Roman" w:hAnsi="Times New Roman" w:cs="Times New Roman"/>
          <w:sz w:val="24"/>
          <w:szCs w:val="24"/>
        </w:rPr>
        <w:t xml:space="preserve"> отчетности, а также поможет заполучить доверие внутренних и внешних пользователей. </w:t>
      </w:r>
    </w:p>
    <w:p w:rsidR="00BD49DB" w:rsidRPr="00BD49DB" w:rsidRDefault="00BD49DB" w:rsidP="00BD49DB">
      <w:pPr>
        <w:spacing w:after="0" w:line="240" w:lineRule="auto"/>
        <w:ind w:firstLine="709"/>
        <w:contextualSpacing/>
        <w:jc w:val="both"/>
        <w:rPr>
          <w:rFonts w:ascii="Times New Roman" w:eastAsia="Times New Roman" w:hAnsi="Times New Roman" w:cs="Times New Roman"/>
          <w:sz w:val="24"/>
          <w:szCs w:val="24"/>
        </w:rPr>
      </w:pPr>
    </w:p>
    <w:p w:rsidR="00BD49DB" w:rsidRPr="00365C02" w:rsidRDefault="00365C02" w:rsidP="00BD49DB">
      <w:pPr>
        <w:spacing w:after="0" w:line="240" w:lineRule="auto"/>
        <w:ind w:firstLine="709"/>
        <w:contextualSpacing/>
        <w:jc w:val="center"/>
        <w:rPr>
          <w:rFonts w:ascii="Times New Roman" w:eastAsia="Times New Roman" w:hAnsi="Times New Roman" w:cs="Times New Roman"/>
          <w:b/>
          <w:sz w:val="24"/>
          <w:szCs w:val="24"/>
        </w:rPr>
      </w:pPr>
      <w:r w:rsidRPr="00365C02">
        <w:rPr>
          <w:rFonts w:ascii="Times New Roman" w:eastAsia="Times New Roman" w:hAnsi="Times New Roman" w:cs="Times New Roman"/>
          <w:b/>
          <w:sz w:val="24"/>
          <w:szCs w:val="24"/>
        </w:rPr>
        <w:t>Список литературы</w:t>
      </w:r>
    </w:p>
    <w:p w:rsidR="00BD49DB" w:rsidRPr="00BD49DB" w:rsidRDefault="00BD49DB" w:rsidP="00BD49DB">
      <w:pPr>
        <w:spacing w:after="0" w:line="240" w:lineRule="auto"/>
        <w:ind w:firstLine="709"/>
        <w:contextualSpacing/>
        <w:jc w:val="both"/>
        <w:rPr>
          <w:rFonts w:ascii="Times New Roman" w:eastAsia="Times New Roman" w:hAnsi="Times New Roman" w:cs="Times New Roman"/>
          <w:i/>
          <w:sz w:val="24"/>
          <w:szCs w:val="24"/>
        </w:rPr>
      </w:pPr>
      <w:r w:rsidRPr="00BD49DB">
        <w:rPr>
          <w:rFonts w:ascii="Times New Roman" w:eastAsia="Times New Roman" w:hAnsi="Times New Roman" w:cs="Times New Roman"/>
          <w:i/>
          <w:sz w:val="24"/>
          <w:szCs w:val="24"/>
        </w:rPr>
        <w:t>1. Уголовный кодекс Российской Федерации от 13.06.1996 № 63-ФЗ (ред. от 01.05.2016).</w:t>
      </w:r>
    </w:p>
    <w:p w:rsidR="00BD49DB" w:rsidRPr="00BD49DB" w:rsidRDefault="00BD49DB" w:rsidP="00BD49DB">
      <w:pPr>
        <w:spacing w:after="0" w:line="240" w:lineRule="auto"/>
        <w:ind w:firstLine="709"/>
        <w:contextualSpacing/>
        <w:jc w:val="both"/>
        <w:rPr>
          <w:rFonts w:ascii="Times New Roman" w:eastAsia="Times New Roman" w:hAnsi="Times New Roman" w:cs="Times New Roman"/>
          <w:i/>
          <w:sz w:val="24"/>
          <w:szCs w:val="24"/>
        </w:rPr>
      </w:pPr>
      <w:r w:rsidRPr="00BD49DB">
        <w:rPr>
          <w:rFonts w:ascii="Times New Roman" w:eastAsia="Times New Roman" w:hAnsi="Times New Roman" w:cs="Times New Roman"/>
          <w:i/>
          <w:sz w:val="24"/>
          <w:szCs w:val="24"/>
        </w:rPr>
        <w:t xml:space="preserve">2. </w:t>
      </w:r>
      <w:proofErr w:type="spellStart"/>
      <w:r w:rsidRPr="00BD49DB">
        <w:rPr>
          <w:rFonts w:ascii="Times New Roman" w:eastAsia="Times New Roman" w:hAnsi="Times New Roman" w:cs="Times New Roman"/>
          <w:i/>
          <w:sz w:val="24"/>
          <w:szCs w:val="24"/>
        </w:rPr>
        <w:t>Азиева</w:t>
      </w:r>
      <w:proofErr w:type="spellEnd"/>
      <w:r w:rsidRPr="00BD49DB">
        <w:rPr>
          <w:rFonts w:ascii="Times New Roman" w:eastAsia="Times New Roman" w:hAnsi="Times New Roman" w:cs="Times New Roman"/>
          <w:i/>
          <w:sz w:val="24"/>
          <w:szCs w:val="24"/>
        </w:rPr>
        <w:t xml:space="preserve"> З.М. Фальсификация бухгалтерской (финансовой) отчетности // Совр</w:t>
      </w:r>
      <w:r w:rsidRPr="00BD49DB">
        <w:rPr>
          <w:rFonts w:ascii="Times New Roman" w:eastAsia="Times New Roman" w:hAnsi="Times New Roman" w:cs="Times New Roman"/>
          <w:i/>
          <w:sz w:val="24"/>
          <w:szCs w:val="24"/>
        </w:rPr>
        <w:t>е</w:t>
      </w:r>
      <w:r w:rsidRPr="00BD49DB">
        <w:rPr>
          <w:rFonts w:ascii="Times New Roman" w:eastAsia="Times New Roman" w:hAnsi="Times New Roman" w:cs="Times New Roman"/>
          <w:i/>
          <w:sz w:val="24"/>
          <w:szCs w:val="24"/>
        </w:rPr>
        <w:t>менные проблемы бухгалтерского учета и отчетности Материалы II Международной студенческой конференции. – 2015.</w:t>
      </w:r>
    </w:p>
    <w:p w:rsidR="00BD49DB" w:rsidRPr="00BD49DB" w:rsidRDefault="00365C02" w:rsidP="00BD49DB">
      <w:pPr>
        <w:spacing w:after="0" w:line="240" w:lineRule="auto"/>
        <w:ind w:firstLine="709"/>
        <w:contextualSpacing/>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3.</w:t>
      </w:r>
      <w:r w:rsidR="00BD49DB" w:rsidRPr="00BD49DB">
        <w:rPr>
          <w:rFonts w:ascii="Times New Roman" w:eastAsia="Times New Roman" w:hAnsi="Times New Roman" w:cs="Times New Roman"/>
          <w:i/>
          <w:sz w:val="24"/>
          <w:szCs w:val="24"/>
        </w:rPr>
        <w:t>Бурлакова Е. В. О системе нормативного регулирования бухгалтерской финанс</w:t>
      </w:r>
      <w:r w:rsidR="00BD49DB" w:rsidRPr="00BD49DB">
        <w:rPr>
          <w:rFonts w:ascii="Times New Roman" w:eastAsia="Times New Roman" w:hAnsi="Times New Roman" w:cs="Times New Roman"/>
          <w:i/>
          <w:sz w:val="24"/>
          <w:szCs w:val="24"/>
        </w:rPr>
        <w:t>о</w:t>
      </w:r>
      <w:r w:rsidR="00BD49DB" w:rsidRPr="00BD49DB">
        <w:rPr>
          <w:rFonts w:ascii="Times New Roman" w:eastAsia="Times New Roman" w:hAnsi="Times New Roman" w:cs="Times New Roman"/>
          <w:i/>
          <w:sz w:val="24"/>
          <w:szCs w:val="24"/>
        </w:rPr>
        <w:t>вой отчетности в российской федерации // Вестник Оренбургского государственного университета. 2013. №8 (157). С. 220-225.</w:t>
      </w:r>
    </w:p>
    <w:p w:rsidR="00BD49DB" w:rsidRDefault="00BD49DB" w:rsidP="00BD49DB">
      <w:pPr>
        <w:spacing w:after="0" w:line="240" w:lineRule="auto"/>
        <w:ind w:firstLine="709"/>
        <w:contextualSpacing/>
        <w:jc w:val="both"/>
        <w:rPr>
          <w:rFonts w:ascii="Times New Roman" w:eastAsia="Times New Roman" w:hAnsi="Times New Roman" w:cs="Times New Roman"/>
          <w:sz w:val="24"/>
          <w:szCs w:val="24"/>
        </w:rPr>
      </w:pPr>
    </w:p>
    <w:p w:rsidR="009C1EEC" w:rsidRPr="009C1EEC" w:rsidRDefault="009C1EEC" w:rsidP="009C1EEC">
      <w:pPr>
        <w:shd w:val="clear" w:color="auto" w:fill="FFFFFF"/>
        <w:spacing w:before="100" w:beforeAutospacing="1" w:after="100" w:afterAutospacing="1" w:line="240" w:lineRule="auto"/>
        <w:outlineLvl w:val="0"/>
        <w:rPr>
          <w:rFonts w:ascii="Times New Roman" w:eastAsia="Times New Roman" w:hAnsi="Times New Roman" w:cs="Times New Roman"/>
          <w:b/>
          <w:bCs/>
          <w:color w:val="000000"/>
          <w:kern w:val="36"/>
          <w:sz w:val="28"/>
          <w:szCs w:val="28"/>
        </w:rPr>
      </w:pPr>
      <w:bookmarkStart w:id="54" w:name="_Toc518649403"/>
      <w:r w:rsidRPr="009C1EEC">
        <w:rPr>
          <w:rFonts w:ascii="Times New Roman" w:eastAsia="Times New Roman" w:hAnsi="Times New Roman" w:cs="Times New Roman"/>
          <w:b/>
          <w:bCs/>
          <w:color w:val="000000"/>
          <w:kern w:val="36"/>
          <w:sz w:val="28"/>
          <w:szCs w:val="28"/>
        </w:rPr>
        <w:t>УДК 657.6</w:t>
      </w:r>
      <w:bookmarkEnd w:id="54"/>
    </w:p>
    <w:p w:rsidR="00BD49DB" w:rsidRPr="00364762" w:rsidRDefault="00BD49DB" w:rsidP="00364762">
      <w:pPr>
        <w:pStyle w:val="1"/>
        <w:spacing w:before="0" w:line="240" w:lineRule="auto"/>
        <w:jc w:val="center"/>
        <w:rPr>
          <w:rFonts w:ascii="Times New Roman" w:eastAsia="Calibri" w:hAnsi="Times New Roman" w:cs="Times New Roman"/>
          <w:color w:val="auto"/>
          <w:sz w:val="24"/>
          <w:szCs w:val="24"/>
        </w:rPr>
      </w:pPr>
      <w:bookmarkStart w:id="55" w:name="_Toc518649404"/>
      <w:r w:rsidRPr="00364762">
        <w:rPr>
          <w:rFonts w:ascii="Times New Roman" w:eastAsia="Calibri" w:hAnsi="Times New Roman" w:cs="Times New Roman"/>
          <w:color w:val="auto"/>
          <w:sz w:val="24"/>
          <w:szCs w:val="24"/>
        </w:rPr>
        <w:t>АУДИТ ДОСТОВЕРНОСТИ БУХГАЛТЕРСКОЙ ФИНАНСОВОЙ ОТЧЕТНОСТИ ПРЕДПРИЯТИЯ</w:t>
      </w:r>
      <w:bookmarkEnd w:id="55"/>
    </w:p>
    <w:p w:rsidR="00BD49DB" w:rsidRPr="00364762" w:rsidRDefault="00BD49DB" w:rsidP="00364762">
      <w:pPr>
        <w:pStyle w:val="1"/>
        <w:spacing w:before="0" w:line="240" w:lineRule="auto"/>
        <w:jc w:val="right"/>
        <w:rPr>
          <w:rFonts w:eastAsia="Calibri"/>
          <w:i/>
          <w:iCs/>
          <w:color w:val="auto"/>
          <w:sz w:val="24"/>
          <w:szCs w:val="24"/>
        </w:rPr>
      </w:pPr>
      <w:bookmarkStart w:id="56" w:name="_Toc518649405"/>
      <w:r w:rsidRPr="00364762">
        <w:rPr>
          <w:rFonts w:eastAsia="Calibri"/>
          <w:i/>
          <w:iCs/>
          <w:color w:val="auto"/>
          <w:sz w:val="24"/>
          <w:szCs w:val="24"/>
        </w:rPr>
        <w:t>Мусаева А.М.,</w:t>
      </w:r>
      <w:proofErr w:type="spellStart"/>
      <w:r w:rsidRPr="00364762">
        <w:rPr>
          <w:rFonts w:eastAsia="Calibri"/>
          <w:i/>
          <w:iCs/>
          <w:color w:val="auto"/>
          <w:sz w:val="24"/>
          <w:szCs w:val="24"/>
        </w:rPr>
        <w:t>к.э.н</w:t>
      </w:r>
      <w:proofErr w:type="spellEnd"/>
      <w:r w:rsidRPr="00364762">
        <w:rPr>
          <w:rFonts w:eastAsia="Calibri"/>
          <w:i/>
          <w:iCs/>
          <w:color w:val="auto"/>
          <w:sz w:val="24"/>
          <w:szCs w:val="24"/>
        </w:rPr>
        <w:t>., доцент</w:t>
      </w:r>
      <w:bookmarkEnd w:id="56"/>
      <w:r w:rsidRPr="00364762">
        <w:rPr>
          <w:rFonts w:eastAsia="Calibri"/>
          <w:i/>
          <w:iCs/>
          <w:color w:val="auto"/>
          <w:sz w:val="24"/>
          <w:szCs w:val="24"/>
        </w:rPr>
        <w:t xml:space="preserve"> </w:t>
      </w:r>
    </w:p>
    <w:p w:rsidR="00BD49DB" w:rsidRPr="00364762" w:rsidRDefault="00BD49DB" w:rsidP="00364762">
      <w:pPr>
        <w:pStyle w:val="1"/>
        <w:spacing w:before="0" w:line="240" w:lineRule="auto"/>
        <w:jc w:val="right"/>
        <w:rPr>
          <w:rFonts w:eastAsia="Calibri"/>
          <w:i/>
          <w:iCs/>
          <w:color w:val="auto"/>
          <w:sz w:val="24"/>
          <w:szCs w:val="24"/>
        </w:rPr>
      </w:pPr>
      <w:bookmarkStart w:id="57" w:name="_Toc518649406"/>
      <w:r w:rsidRPr="00364762">
        <w:rPr>
          <w:rFonts w:eastAsia="Calibri"/>
          <w:i/>
          <w:iCs/>
          <w:color w:val="auto"/>
          <w:sz w:val="24"/>
          <w:szCs w:val="24"/>
        </w:rPr>
        <w:t>кафедры «Бухгалтерского учета, аудита и финансов,</w:t>
      </w:r>
      <w:bookmarkEnd w:id="57"/>
    </w:p>
    <w:p w:rsidR="00BD49DB" w:rsidRPr="00364762" w:rsidRDefault="00BD49DB" w:rsidP="00364762">
      <w:pPr>
        <w:pStyle w:val="1"/>
        <w:spacing w:before="0" w:line="240" w:lineRule="auto"/>
        <w:jc w:val="right"/>
        <w:rPr>
          <w:rFonts w:eastAsia="Calibri"/>
          <w:i/>
          <w:iCs/>
          <w:color w:val="auto"/>
          <w:sz w:val="24"/>
          <w:szCs w:val="24"/>
        </w:rPr>
      </w:pPr>
      <w:r w:rsidRPr="00364762">
        <w:rPr>
          <w:rFonts w:eastAsia="Calibri"/>
          <w:i/>
          <w:iCs/>
          <w:color w:val="auto"/>
          <w:sz w:val="24"/>
          <w:szCs w:val="24"/>
        </w:rPr>
        <w:t xml:space="preserve"> </w:t>
      </w:r>
      <w:bookmarkStart w:id="58" w:name="_Toc518649407"/>
      <w:r w:rsidRPr="00364762">
        <w:rPr>
          <w:rFonts w:eastAsia="Calibri"/>
          <w:i/>
          <w:iCs/>
          <w:color w:val="auto"/>
          <w:sz w:val="24"/>
          <w:szCs w:val="24"/>
        </w:rPr>
        <w:t>Дагестанский государственный аграрный</w:t>
      </w:r>
      <w:bookmarkEnd w:id="58"/>
    </w:p>
    <w:p w:rsidR="00BD49DB" w:rsidRPr="00364762" w:rsidRDefault="00BD49DB" w:rsidP="00364762">
      <w:pPr>
        <w:pStyle w:val="1"/>
        <w:spacing w:before="0" w:line="240" w:lineRule="auto"/>
        <w:jc w:val="right"/>
        <w:rPr>
          <w:rFonts w:eastAsia="Calibri"/>
          <w:i/>
          <w:iCs/>
          <w:color w:val="auto"/>
          <w:sz w:val="24"/>
          <w:szCs w:val="24"/>
        </w:rPr>
      </w:pPr>
      <w:r w:rsidRPr="00364762">
        <w:rPr>
          <w:rFonts w:eastAsia="Calibri"/>
          <w:i/>
          <w:iCs/>
          <w:color w:val="auto"/>
          <w:sz w:val="24"/>
          <w:szCs w:val="24"/>
        </w:rPr>
        <w:t xml:space="preserve"> </w:t>
      </w:r>
      <w:bookmarkStart w:id="59" w:name="_Toc518649408"/>
      <w:r w:rsidRPr="00364762">
        <w:rPr>
          <w:rFonts w:eastAsia="Calibri"/>
          <w:i/>
          <w:iCs/>
          <w:color w:val="auto"/>
          <w:sz w:val="24"/>
          <w:szCs w:val="24"/>
        </w:rPr>
        <w:t>университет, г. Махачкала,</w:t>
      </w:r>
      <w:bookmarkEnd w:id="59"/>
      <w:r w:rsidRPr="00364762">
        <w:rPr>
          <w:rFonts w:eastAsia="Calibri"/>
          <w:i/>
          <w:iCs/>
          <w:color w:val="auto"/>
          <w:sz w:val="24"/>
          <w:szCs w:val="24"/>
        </w:rPr>
        <w:t xml:space="preserve">  </w:t>
      </w:r>
    </w:p>
    <w:p w:rsidR="00BD49DB" w:rsidRPr="00364762" w:rsidRDefault="00BD49DB" w:rsidP="00364762">
      <w:pPr>
        <w:pStyle w:val="1"/>
        <w:spacing w:before="0" w:line="240" w:lineRule="auto"/>
        <w:jc w:val="right"/>
        <w:rPr>
          <w:rFonts w:eastAsia="Calibri"/>
          <w:i/>
          <w:iCs/>
          <w:color w:val="auto"/>
          <w:sz w:val="24"/>
          <w:szCs w:val="24"/>
        </w:rPr>
      </w:pPr>
      <w:bookmarkStart w:id="60" w:name="_Toc518649409"/>
      <w:proofErr w:type="spellStart"/>
      <w:r w:rsidRPr="00364762">
        <w:rPr>
          <w:rFonts w:eastAsia="Calibri"/>
          <w:i/>
          <w:iCs/>
          <w:color w:val="auto"/>
          <w:sz w:val="24"/>
          <w:szCs w:val="24"/>
        </w:rPr>
        <w:t>Альбориева</w:t>
      </w:r>
      <w:proofErr w:type="spellEnd"/>
      <w:r w:rsidRPr="00364762">
        <w:rPr>
          <w:rFonts w:eastAsia="Calibri"/>
          <w:i/>
          <w:iCs/>
          <w:color w:val="auto"/>
          <w:sz w:val="24"/>
          <w:szCs w:val="24"/>
        </w:rPr>
        <w:t xml:space="preserve"> С.Н., к.э.н., доцент</w:t>
      </w:r>
      <w:bookmarkEnd w:id="60"/>
      <w:r w:rsidRPr="00364762">
        <w:rPr>
          <w:rFonts w:eastAsia="Calibri"/>
          <w:i/>
          <w:iCs/>
          <w:color w:val="auto"/>
          <w:sz w:val="24"/>
          <w:szCs w:val="24"/>
        </w:rPr>
        <w:t xml:space="preserve"> </w:t>
      </w:r>
    </w:p>
    <w:p w:rsidR="00BD49DB" w:rsidRPr="00364762" w:rsidRDefault="00BD49DB" w:rsidP="00364762">
      <w:pPr>
        <w:pStyle w:val="1"/>
        <w:spacing w:before="0" w:line="240" w:lineRule="auto"/>
        <w:jc w:val="right"/>
        <w:rPr>
          <w:rFonts w:eastAsia="Calibri"/>
          <w:i/>
          <w:iCs/>
          <w:color w:val="auto"/>
          <w:sz w:val="24"/>
          <w:szCs w:val="24"/>
        </w:rPr>
      </w:pPr>
      <w:bookmarkStart w:id="61" w:name="_Toc518649410"/>
      <w:r w:rsidRPr="00364762">
        <w:rPr>
          <w:rFonts w:eastAsia="Calibri"/>
          <w:i/>
          <w:iCs/>
          <w:color w:val="auto"/>
          <w:sz w:val="24"/>
          <w:szCs w:val="24"/>
        </w:rPr>
        <w:t>кафедры «Бухгалтерского учета, аудита и финансов,</w:t>
      </w:r>
      <w:bookmarkEnd w:id="61"/>
    </w:p>
    <w:p w:rsidR="00BD49DB" w:rsidRPr="00364762" w:rsidRDefault="00BD49DB" w:rsidP="00364762">
      <w:pPr>
        <w:pStyle w:val="1"/>
        <w:spacing w:before="0" w:line="240" w:lineRule="auto"/>
        <w:jc w:val="right"/>
        <w:rPr>
          <w:rFonts w:eastAsia="Calibri"/>
          <w:i/>
          <w:iCs/>
          <w:color w:val="auto"/>
          <w:sz w:val="24"/>
          <w:szCs w:val="24"/>
        </w:rPr>
      </w:pPr>
      <w:r w:rsidRPr="00364762">
        <w:rPr>
          <w:rFonts w:eastAsia="Calibri"/>
          <w:i/>
          <w:iCs/>
          <w:color w:val="auto"/>
          <w:sz w:val="24"/>
          <w:szCs w:val="24"/>
        </w:rPr>
        <w:t xml:space="preserve"> </w:t>
      </w:r>
      <w:bookmarkStart w:id="62" w:name="_Toc518649411"/>
      <w:r w:rsidRPr="00364762">
        <w:rPr>
          <w:rFonts w:eastAsia="Calibri"/>
          <w:i/>
          <w:iCs/>
          <w:color w:val="auto"/>
          <w:sz w:val="24"/>
          <w:szCs w:val="24"/>
        </w:rPr>
        <w:t>Дагестанский государственный аграрный</w:t>
      </w:r>
      <w:bookmarkEnd w:id="62"/>
    </w:p>
    <w:p w:rsidR="004A1664" w:rsidRDefault="00BD49DB" w:rsidP="00364762">
      <w:pPr>
        <w:pStyle w:val="1"/>
        <w:spacing w:before="0" w:line="240" w:lineRule="auto"/>
        <w:jc w:val="right"/>
        <w:rPr>
          <w:rFonts w:eastAsia="Calibri"/>
          <w:i/>
          <w:iCs/>
          <w:color w:val="auto"/>
          <w:sz w:val="24"/>
          <w:szCs w:val="24"/>
        </w:rPr>
      </w:pPr>
      <w:r w:rsidRPr="00364762">
        <w:rPr>
          <w:rFonts w:eastAsia="Calibri"/>
          <w:i/>
          <w:iCs/>
          <w:color w:val="auto"/>
          <w:sz w:val="24"/>
          <w:szCs w:val="24"/>
        </w:rPr>
        <w:t xml:space="preserve"> </w:t>
      </w:r>
      <w:bookmarkStart w:id="63" w:name="_Toc518649412"/>
      <w:r w:rsidRPr="00364762">
        <w:rPr>
          <w:rFonts w:eastAsia="Calibri"/>
          <w:i/>
          <w:iCs/>
          <w:color w:val="auto"/>
          <w:sz w:val="24"/>
          <w:szCs w:val="24"/>
        </w:rPr>
        <w:t>университет, г. Махачкала</w:t>
      </w:r>
      <w:bookmarkEnd w:id="63"/>
      <w:r w:rsidR="00364762">
        <w:rPr>
          <w:rFonts w:eastAsia="Calibri"/>
          <w:i/>
          <w:iCs/>
          <w:color w:val="auto"/>
          <w:sz w:val="24"/>
          <w:szCs w:val="24"/>
        </w:rPr>
        <w:t>.</w:t>
      </w:r>
    </w:p>
    <w:p w:rsidR="00C133B4" w:rsidRPr="00C133B4" w:rsidRDefault="00C133B4" w:rsidP="00C133B4"/>
    <w:p w:rsidR="00C133B4" w:rsidRDefault="004A1664" w:rsidP="004A1664">
      <w:pPr>
        <w:pStyle w:val="1"/>
        <w:spacing w:before="0" w:line="240" w:lineRule="auto"/>
        <w:jc w:val="both"/>
        <w:rPr>
          <w:rFonts w:ascii="Times New Roman" w:eastAsia="Calibri" w:hAnsi="Times New Roman" w:cs="Times New Roman"/>
          <w:b w:val="0"/>
          <w:iCs/>
          <w:color w:val="auto"/>
          <w:sz w:val="24"/>
          <w:szCs w:val="24"/>
        </w:rPr>
      </w:pPr>
      <w:r w:rsidRPr="004A1664">
        <w:rPr>
          <w:rFonts w:ascii="Times New Roman" w:eastAsia="Calibri" w:hAnsi="Times New Roman" w:cs="Times New Roman"/>
          <w:iCs/>
          <w:color w:val="auto"/>
          <w:sz w:val="24"/>
          <w:szCs w:val="24"/>
        </w:rPr>
        <w:t>Аннотация</w:t>
      </w:r>
      <w:r>
        <w:rPr>
          <w:rFonts w:ascii="Times New Roman" w:eastAsia="Calibri" w:hAnsi="Times New Roman" w:cs="Times New Roman"/>
          <w:iCs/>
          <w:color w:val="auto"/>
          <w:sz w:val="24"/>
          <w:szCs w:val="24"/>
        </w:rPr>
        <w:t xml:space="preserve">. </w:t>
      </w:r>
      <w:r w:rsidRPr="004A1664">
        <w:rPr>
          <w:rFonts w:ascii="Times New Roman" w:eastAsia="Calibri" w:hAnsi="Times New Roman" w:cs="Times New Roman"/>
          <w:b w:val="0"/>
          <w:iCs/>
          <w:color w:val="auto"/>
          <w:sz w:val="24"/>
          <w:szCs w:val="24"/>
        </w:rPr>
        <w:t>В статье рассмотрен</w:t>
      </w:r>
      <w:r>
        <w:rPr>
          <w:rFonts w:ascii="Times New Roman" w:eastAsia="Calibri" w:hAnsi="Times New Roman" w:cs="Times New Roman"/>
          <w:b w:val="0"/>
          <w:iCs/>
          <w:color w:val="auto"/>
          <w:sz w:val="24"/>
          <w:szCs w:val="24"/>
        </w:rPr>
        <w:t xml:space="preserve"> порядок проведения аудита бухгалтерской финансовой отчетности, а также наиболее типичные ошибки, возникающие при проведен</w:t>
      </w:r>
      <w:proofErr w:type="gramStart"/>
      <w:r>
        <w:rPr>
          <w:rFonts w:ascii="Times New Roman" w:eastAsia="Calibri" w:hAnsi="Times New Roman" w:cs="Times New Roman"/>
          <w:b w:val="0"/>
          <w:iCs/>
          <w:color w:val="auto"/>
          <w:sz w:val="24"/>
          <w:szCs w:val="24"/>
        </w:rPr>
        <w:t>ии ау</w:t>
      </w:r>
      <w:proofErr w:type="gramEnd"/>
      <w:r>
        <w:rPr>
          <w:rFonts w:ascii="Times New Roman" w:eastAsia="Calibri" w:hAnsi="Times New Roman" w:cs="Times New Roman"/>
          <w:b w:val="0"/>
          <w:iCs/>
          <w:color w:val="auto"/>
          <w:sz w:val="24"/>
          <w:szCs w:val="24"/>
        </w:rPr>
        <w:t>дита финансовой отчетности.</w:t>
      </w:r>
    </w:p>
    <w:p w:rsidR="00BD49DB" w:rsidRDefault="00C133B4" w:rsidP="004A1664">
      <w:pPr>
        <w:pStyle w:val="1"/>
        <w:spacing w:before="0" w:line="240" w:lineRule="auto"/>
        <w:jc w:val="both"/>
        <w:rPr>
          <w:rFonts w:ascii="Times New Roman" w:eastAsia="Times New Roman" w:hAnsi="Times New Roman" w:cs="Times New Roman"/>
          <w:b w:val="0"/>
          <w:bCs w:val="0"/>
          <w:color w:val="000000"/>
          <w:sz w:val="24"/>
          <w:szCs w:val="24"/>
        </w:rPr>
      </w:pPr>
      <w:r w:rsidRPr="00C133B4">
        <w:rPr>
          <w:rFonts w:ascii="Times New Roman" w:eastAsia="Calibri" w:hAnsi="Times New Roman" w:cs="Times New Roman"/>
          <w:iCs/>
          <w:color w:val="auto"/>
          <w:sz w:val="24"/>
          <w:szCs w:val="24"/>
        </w:rPr>
        <w:t>Ключевые слова.</w:t>
      </w:r>
      <w:r w:rsidR="00BD49DB" w:rsidRPr="00C133B4">
        <w:rPr>
          <w:rFonts w:ascii="Times New Roman" w:eastAsia="Calibri" w:hAnsi="Times New Roman" w:cs="Times New Roman"/>
          <w:iCs/>
          <w:color w:val="auto"/>
          <w:sz w:val="24"/>
          <w:szCs w:val="24"/>
        </w:rPr>
        <w:t xml:space="preserve"> </w:t>
      </w:r>
      <w:r w:rsidR="00BD49DB" w:rsidRPr="00C133B4">
        <w:rPr>
          <w:rFonts w:ascii="Times New Roman" w:eastAsia="Times New Roman" w:hAnsi="Times New Roman" w:cs="Times New Roman"/>
          <w:bCs w:val="0"/>
          <w:color w:val="000000"/>
          <w:sz w:val="24"/>
          <w:szCs w:val="24"/>
        </w:rPr>
        <w:t xml:space="preserve"> </w:t>
      </w:r>
      <w:r w:rsidRPr="00C133B4">
        <w:rPr>
          <w:rFonts w:ascii="Times New Roman" w:eastAsia="Times New Roman" w:hAnsi="Times New Roman" w:cs="Times New Roman"/>
          <w:b w:val="0"/>
          <w:bCs w:val="0"/>
          <w:color w:val="000000"/>
          <w:sz w:val="24"/>
          <w:szCs w:val="24"/>
        </w:rPr>
        <w:t>Бухгалтерская финансовая отчетность, аудит, типичные ошибки, д</w:t>
      </w:r>
      <w:r w:rsidRPr="00C133B4">
        <w:rPr>
          <w:rFonts w:ascii="Times New Roman" w:eastAsia="Times New Roman" w:hAnsi="Times New Roman" w:cs="Times New Roman"/>
          <w:b w:val="0"/>
          <w:bCs w:val="0"/>
          <w:color w:val="000000"/>
          <w:sz w:val="24"/>
          <w:szCs w:val="24"/>
        </w:rPr>
        <w:t>о</w:t>
      </w:r>
      <w:r w:rsidRPr="00C133B4">
        <w:rPr>
          <w:rFonts w:ascii="Times New Roman" w:eastAsia="Times New Roman" w:hAnsi="Times New Roman" w:cs="Times New Roman"/>
          <w:b w:val="0"/>
          <w:bCs w:val="0"/>
          <w:color w:val="000000"/>
          <w:sz w:val="24"/>
          <w:szCs w:val="24"/>
        </w:rPr>
        <w:t>стоверность, объективность, аудитор</w:t>
      </w:r>
      <w:r>
        <w:rPr>
          <w:rFonts w:ascii="Times New Roman" w:eastAsia="Times New Roman" w:hAnsi="Times New Roman" w:cs="Times New Roman"/>
          <w:b w:val="0"/>
          <w:bCs w:val="0"/>
          <w:color w:val="000000"/>
          <w:sz w:val="24"/>
          <w:szCs w:val="24"/>
        </w:rPr>
        <w:t>.</w:t>
      </w:r>
    </w:p>
    <w:p w:rsidR="00BD49DB" w:rsidRPr="00C133B4" w:rsidRDefault="00C133B4" w:rsidP="00C133B4">
      <w:pPr>
        <w:shd w:val="clear" w:color="auto" w:fill="FFFFFF" w:themeFill="background1"/>
        <w:spacing w:line="240" w:lineRule="auto"/>
        <w:jc w:val="both"/>
        <w:rPr>
          <w:rFonts w:ascii="Times New Roman" w:eastAsia="Times New Roman" w:hAnsi="Times New Roman" w:cs="Times New Roman"/>
          <w:color w:val="000000"/>
          <w:sz w:val="24"/>
          <w:szCs w:val="24"/>
          <w:shd w:val="clear" w:color="auto" w:fill="FFFFFF" w:themeFill="background1"/>
          <w:lang w:val="en-US"/>
        </w:rPr>
      </w:pPr>
      <w:proofErr w:type="gramStart"/>
      <w:r w:rsidRPr="00C133B4">
        <w:rPr>
          <w:rFonts w:ascii="Times New Roman" w:hAnsi="Times New Roman" w:cs="Times New Roman"/>
          <w:b/>
          <w:sz w:val="24"/>
          <w:szCs w:val="24"/>
          <w:shd w:val="clear" w:color="auto" w:fill="FFFFFF" w:themeFill="background1"/>
          <w:lang w:val="en-US"/>
        </w:rPr>
        <w:t>Annotation.</w:t>
      </w:r>
      <w:proofErr w:type="gramEnd"/>
      <w:r w:rsidRPr="00C133B4">
        <w:rPr>
          <w:rFonts w:ascii="Times New Roman" w:hAnsi="Times New Roman" w:cs="Times New Roman"/>
          <w:sz w:val="24"/>
          <w:szCs w:val="24"/>
          <w:shd w:val="clear" w:color="auto" w:fill="FFFFFF" w:themeFill="background1"/>
          <w:lang w:val="en-US"/>
        </w:rPr>
        <w:t xml:space="preserve"> The article discusses the procedure for auditing financial statements, as well as the most common mistakes that occur when auditing financial statements.</w:t>
      </w:r>
      <w:r w:rsidRPr="00C133B4">
        <w:rPr>
          <w:rFonts w:ascii="Times New Roman" w:hAnsi="Times New Roman" w:cs="Times New Roman"/>
          <w:sz w:val="24"/>
          <w:szCs w:val="24"/>
          <w:shd w:val="clear" w:color="auto" w:fill="FFFFFF" w:themeFill="background1"/>
          <w:lang w:val="en-US"/>
        </w:rPr>
        <w:br/>
      </w:r>
      <w:proofErr w:type="gramStart"/>
      <w:r w:rsidRPr="00C133B4">
        <w:rPr>
          <w:rFonts w:ascii="Times New Roman" w:hAnsi="Times New Roman" w:cs="Times New Roman"/>
          <w:b/>
          <w:sz w:val="24"/>
          <w:szCs w:val="24"/>
          <w:shd w:val="clear" w:color="auto" w:fill="FFFFFF" w:themeFill="background1"/>
          <w:lang w:val="en-US"/>
        </w:rPr>
        <w:t>Keywords.</w:t>
      </w:r>
      <w:proofErr w:type="gramEnd"/>
      <w:r w:rsidRPr="00C133B4">
        <w:rPr>
          <w:rFonts w:ascii="Times New Roman" w:hAnsi="Times New Roman" w:cs="Times New Roman"/>
          <w:sz w:val="24"/>
          <w:szCs w:val="24"/>
          <w:shd w:val="clear" w:color="auto" w:fill="FFFFFF" w:themeFill="background1"/>
          <w:lang w:val="en-US"/>
        </w:rPr>
        <w:t xml:space="preserve"> Accounting financial reporting, audit, typical errors, reliability, objectivity, </w:t>
      </w:r>
      <w:proofErr w:type="gramStart"/>
      <w:r w:rsidRPr="00C133B4">
        <w:rPr>
          <w:rFonts w:ascii="Times New Roman" w:hAnsi="Times New Roman" w:cs="Times New Roman"/>
          <w:sz w:val="24"/>
          <w:szCs w:val="24"/>
          <w:shd w:val="clear" w:color="auto" w:fill="FFFFFF" w:themeFill="background1"/>
          <w:lang w:val="en-US"/>
        </w:rPr>
        <w:t>auditor</w:t>
      </w:r>
      <w:proofErr w:type="gramEnd"/>
      <w:r w:rsidRPr="00C133B4">
        <w:rPr>
          <w:rFonts w:ascii="Times New Roman" w:hAnsi="Times New Roman" w:cs="Times New Roman"/>
          <w:sz w:val="24"/>
          <w:szCs w:val="24"/>
          <w:shd w:val="clear" w:color="auto" w:fill="FFFFFF" w:themeFill="background1"/>
          <w:lang w:val="en-US"/>
        </w:rPr>
        <w:t>.</w:t>
      </w:r>
    </w:p>
    <w:p w:rsidR="00C133B4" w:rsidRPr="00C133B4" w:rsidRDefault="00C133B4" w:rsidP="00C133B4">
      <w:pPr>
        <w:spacing w:line="240" w:lineRule="auto"/>
        <w:jc w:val="both"/>
        <w:rPr>
          <w:rFonts w:ascii="Times New Roman" w:eastAsia="Times New Roman" w:hAnsi="Times New Roman" w:cs="Times New Roman"/>
          <w:color w:val="000000"/>
          <w:sz w:val="24"/>
          <w:szCs w:val="24"/>
          <w:lang w:val="en-US"/>
        </w:rPr>
      </w:pPr>
    </w:p>
    <w:p w:rsidR="00BD49DB" w:rsidRPr="00BD49DB" w:rsidRDefault="00BD49DB" w:rsidP="00BD49DB">
      <w:pPr>
        <w:autoSpaceDE w:val="0"/>
        <w:autoSpaceDN w:val="0"/>
        <w:adjustRightInd w:val="0"/>
        <w:spacing w:after="0" w:line="240" w:lineRule="auto"/>
        <w:ind w:firstLine="709"/>
        <w:jc w:val="both"/>
        <w:rPr>
          <w:rFonts w:ascii="Times New Roman" w:eastAsia="Calibri" w:hAnsi="Times New Roman" w:cs="Times New Roman"/>
          <w:sz w:val="24"/>
          <w:szCs w:val="24"/>
        </w:rPr>
      </w:pPr>
      <w:proofErr w:type="gramStart"/>
      <w:r w:rsidRPr="00BD49DB">
        <w:rPr>
          <w:rFonts w:ascii="Times New Roman" w:eastAsia="Times New Roman" w:hAnsi="Times New Roman" w:cs="Times New Roman"/>
          <w:color w:val="000000"/>
          <w:sz w:val="24"/>
          <w:szCs w:val="24"/>
        </w:rPr>
        <w:lastRenderedPageBreak/>
        <w:t>Под аудитом бухгалтерской финансовой отчетности понимается независимая пр</w:t>
      </w:r>
      <w:r w:rsidRPr="00BD49DB">
        <w:rPr>
          <w:rFonts w:ascii="Times New Roman" w:eastAsia="Times New Roman" w:hAnsi="Times New Roman" w:cs="Times New Roman"/>
          <w:color w:val="000000"/>
          <w:sz w:val="24"/>
          <w:szCs w:val="24"/>
        </w:rPr>
        <w:t>о</w:t>
      </w:r>
      <w:r w:rsidRPr="00BD49DB">
        <w:rPr>
          <w:rFonts w:ascii="Times New Roman" w:eastAsia="Times New Roman" w:hAnsi="Times New Roman" w:cs="Times New Roman"/>
          <w:color w:val="000000"/>
          <w:sz w:val="24"/>
          <w:szCs w:val="24"/>
        </w:rPr>
        <w:t>верка бухгалтерской финансовой отчетности аудиторской организацией или индивид</w:t>
      </w:r>
      <w:r w:rsidRPr="00BD49DB">
        <w:rPr>
          <w:rFonts w:ascii="Times New Roman" w:eastAsia="Times New Roman" w:hAnsi="Times New Roman" w:cs="Times New Roman"/>
          <w:color w:val="000000"/>
          <w:sz w:val="24"/>
          <w:szCs w:val="24"/>
        </w:rPr>
        <w:t>у</w:t>
      </w:r>
      <w:r w:rsidRPr="00BD49DB">
        <w:rPr>
          <w:rFonts w:ascii="Times New Roman" w:eastAsia="Times New Roman" w:hAnsi="Times New Roman" w:cs="Times New Roman"/>
          <w:color w:val="000000"/>
          <w:sz w:val="24"/>
          <w:szCs w:val="24"/>
        </w:rPr>
        <w:t xml:space="preserve">альным аудитором, целью которой является выражение мнения о ее достоверности во всех существенных аспектах. [1] </w:t>
      </w:r>
      <w:r w:rsidRPr="00BD49DB">
        <w:rPr>
          <w:rFonts w:ascii="Times New Roman" w:eastAsia="Calibri" w:hAnsi="Times New Roman" w:cs="Times New Roman"/>
          <w:sz w:val="24"/>
          <w:szCs w:val="24"/>
        </w:rPr>
        <w:t>Аудит позволяет участникам рынков получать инфор</w:t>
      </w:r>
      <w:r w:rsidRPr="00BD49DB">
        <w:rPr>
          <w:rFonts w:ascii="Times New Roman" w:eastAsia="Calibri" w:hAnsi="Times New Roman" w:cs="Times New Roman"/>
          <w:sz w:val="24"/>
          <w:szCs w:val="24"/>
        </w:rPr>
        <w:softHyphen/>
        <w:t>мацию не только об их финансовом и имущественном положении, но и о достоверности фина</w:t>
      </w:r>
      <w:r w:rsidRPr="00BD49DB">
        <w:rPr>
          <w:rFonts w:ascii="Times New Roman" w:eastAsia="Calibri" w:hAnsi="Times New Roman" w:cs="Times New Roman"/>
          <w:sz w:val="24"/>
          <w:szCs w:val="24"/>
        </w:rPr>
        <w:t>н</w:t>
      </w:r>
      <w:r w:rsidRPr="00BD49DB">
        <w:rPr>
          <w:rFonts w:ascii="Times New Roman" w:eastAsia="Calibri" w:hAnsi="Times New Roman" w:cs="Times New Roman"/>
          <w:sz w:val="24"/>
          <w:szCs w:val="24"/>
        </w:rPr>
        <w:t>совой отчетно</w:t>
      </w:r>
      <w:r w:rsidRPr="00BD49DB">
        <w:rPr>
          <w:rFonts w:ascii="Times New Roman" w:eastAsia="Calibri" w:hAnsi="Times New Roman" w:cs="Times New Roman"/>
          <w:sz w:val="24"/>
          <w:szCs w:val="24"/>
        </w:rPr>
        <w:softHyphen/>
        <w:t>сти, которая подтверждается независимыми внешними аудиторами.</w:t>
      </w:r>
      <w:proofErr w:type="gramEnd"/>
      <w:r w:rsidRPr="00BD49DB">
        <w:rPr>
          <w:rFonts w:ascii="Times New Roman" w:eastAsia="Calibri" w:hAnsi="Times New Roman" w:cs="Times New Roman"/>
          <w:sz w:val="24"/>
          <w:szCs w:val="24"/>
        </w:rPr>
        <w:t xml:space="preserve"> Это, в свою очередь, способствует своев</w:t>
      </w:r>
      <w:r w:rsidRPr="00BD49DB">
        <w:rPr>
          <w:rFonts w:ascii="Times New Roman" w:eastAsia="Calibri" w:hAnsi="Times New Roman" w:cs="Times New Roman"/>
          <w:sz w:val="24"/>
          <w:szCs w:val="24"/>
        </w:rPr>
        <w:softHyphen/>
        <w:t>ременному выявлению рисков и дает возможность руко</w:t>
      </w:r>
      <w:r w:rsidRPr="00BD49DB">
        <w:rPr>
          <w:rFonts w:ascii="Times New Roman" w:eastAsia="Calibri" w:hAnsi="Times New Roman" w:cs="Times New Roman"/>
          <w:sz w:val="24"/>
          <w:szCs w:val="24"/>
        </w:rPr>
        <w:softHyphen/>
        <w:t>водству организаций принимать оперативные меры по минимизации потенциальных нег</w:t>
      </w:r>
      <w:r w:rsidRPr="00BD49DB">
        <w:rPr>
          <w:rFonts w:ascii="Times New Roman" w:eastAsia="Calibri" w:hAnsi="Times New Roman" w:cs="Times New Roman"/>
          <w:sz w:val="24"/>
          <w:szCs w:val="24"/>
        </w:rPr>
        <w:t>а</w:t>
      </w:r>
      <w:r w:rsidRPr="00BD49DB">
        <w:rPr>
          <w:rFonts w:ascii="Times New Roman" w:eastAsia="Calibri" w:hAnsi="Times New Roman" w:cs="Times New Roman"/>
          <w:sz w:val="24"/>
          <w:szCs w:val="24"/>
        </w:rPr>
        <w:t>тивных последствий. Но для того чтобы аудитор мог выразить мнение о достоверности  бухгалтерской (финансовой) отчетности, ему необходимо собрать достаточное количество аудиторских доказательств в ходе аудиторской проверки.  Определившись с целью пр</w:t>
      </w:r>
      <w:r w:rsidRPr="00BD49DB">
        <w:rPr>
          <w:rFonts w:ascii="Times New Roman" w:eastAsia="Calibri" w:hAnsi="Times New Roman" w:cs="Times New Roman"/>
          <w:sz w:val="24"/>
          <w:szCs w:val="24"/>
        </w:rPr>
        <w:t>о</w:t>
      </w:r>
      <w:r w:rsidRPr="00BD49DB">
        <w:rPr>
          <w:rFonts w:ascii="Times New Roman" w:eastAsia="Calibri" w:hAnsi="Times New Roman" w:cs="Times New Roman"/>
          <w:sz w:val="24"/>
          <w:szCs w:val="24"/>
        </w:rPr>
        <w:t xml:space="preserve">верки, следует определить задачи аудиторской проверки финансовой отчетности. </w:t>
      </w:r>
    </w:p>
    <w:p w:rsidR="00BD49DB" w:rsidRPr="00BD49DB" w:rsidRDefault="00BD49DB" w:rsidP="00BD49DB">
      <w:pPr>
        <w:shd w:val="clear" w:color="auto" w:fill="FFFFFF"/>
        <w:spacing w:after="0" w:line="240" w:lineRule="auto"/>
        <w:ind w:firstLine="709"/>
        <w:jc w:val="both"/>
        <w:rPr>
          <w:rFonts w:ascii="Times New Roman" w:eastAsia="Times New Roman" w:hAnsi="Times New Roman" w:cs="Times New Roman"/>
          <w:color w:val="000000"/>
          <w:sz w:val="24"/>
          <w:szCs w:val="24"/>
          <w:bdr w:val="none" w:sz="0" w:space="0" w:color="auto" w:frame="1"/>
        </w:rPr>
      </w:pPr>
      <w:r w:rsidRPr="00BD49DB">
        <w:rPr>
          <w:rFonts w:ascii="Times New Roman" w:eastAsia="Times New Roman" w:hAnsi="Times New Roman" w:cs="Times New Roman"/>
          <w:color w:val="000000"/>
          <w:sz w:val="24"/>
          <w:szCs w:val="24"/>
          <w:bdr w:val="none" w:sz="0" w:space="0" w:color="auto" w:frame="1"/>
        </w:rPr>
        <w:t>Можно выделить следующие основные задачи аудиторской проверки бухгалте</w:t>
      </w:r>
      <w:r w:rsidRPr="00BD49DB">
        <w:rPr>
          <w:rFonts w:ascii="Times New Roman" w:eastAsia="Times New Roman" w:hAnsi="Times New Roman" w:cs="Times New Roman"/>
          <w:color w:val="000000"/>
          <w:sz w:val="24"/>
          <w:szCs w:val="24"/>
          <w:bdr w:val="none" w:sz="0" w:space="0" w:color="auto" w:frame="1"/>
        </w:rPr>
        <w:t>р</w:t>
      </w:r>
      <w:r w:rsidRPr="00BD49DB">
        <w:rPr>
          <w:rFonts w:ascii="Times New Roman" w:eastAsia="Times New Roman" w:hAnsi="Times New Roman" w:cs="Times New Roman"/>
          <w:color w:val="000000"/>
          <w:sz w:val="24"/>
          <w:szCs w:val="24"/>
          <w:bdr w:val="none" w:sz="0" w:space="0" w:color="auto" w:frame="1"/>
        </w:rPr>
        <w:t>ской (финансовой) отчетности:</w:t>
      </w:r>
    </w:p>
    <w:p w:rsidR="00BD49DB" w:rsidRPr="00BD49DB" w:rsidRDefault="00BD49DB" w:rsidP="00BD49DB">
      <w:pPr>
        <w:spacing w:after="0" w:line="360" w:lineRule="auto"/>
        <w:jc w:val="both"/>
        <w:rPr>
          <w:rFonts w:ascii="Times New Roman" w:eastAsia="Times New Roman" w:hAnsi="Times New Roman" w:cs="Times New Roman"/>
          <w:sz w:val="28"/>
          <w:szCs w:val="28"/>
        </w:rPr>
      </w:pPr>
      <w:r w:rsidRPr="00BD49DB">
        <w:rPr>
          <w:rFonts w:ascii="Calibri" w:eastAsia="Calibri" w:hAnsi="Calibri" w:cs="Times New Roman"/>
          <w:noProof/>
          <w:bdr w:val="none" w:sz="0" w:space="0" w:color="auto" w:frame="1"/>
        </w:rPr>
        <w:drawing>
          <wp:inline distT="0" distB="0" distL="0" distR="0" wp14:anchorId="2A437261" wp14:editId="7887B10D">
            <wp:extent cx="4838700" cy="2609850"/>
            <wp:effectExtent l="57150" t="57150" r="76200" b="11430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BD49DB" w:rsidRPr="00BD49DB" w:rsidRDefault="00BD49DB" w:rsidP="00BD49DB">
      <w:pPr>
        <w:shd w:val="clear" w:color="auto" w:fill="FFFFFF"/>
        <w:spacing w:after="0" w:line="240" w:lineRule="auto"/>
        <w:jc w:val="center"/>
        <w:rPr>
          <w:rFonts w:ascii="Times New Roman" w:eastAsia="Times New Roman" w:hAnsi="Times New Roman" w:cs="Times New Roman"/>
          <w:color w:val="000000"/>
          <w:sz w:val="24"/>
          <w:szCs w:val="24"/>
          <w:bdr w:val="none" w:sz="0" w:space="0" w:color="auto" w:frame="1"/>
        </w:rPr>
      </w:pPr>
      <w:r w:rsidRPr="00BD49DB">
        <w:rPr>
          <w:rFonts w:ascii="Times New Roman" w:eastAsia="Times New Roman" w:hAnsi="Times New Roman" w:cs="Times New Roman"/>
          <w:color w:val="333333"/>
          <w:sz w:val="24"/>
          <w:szCs w:val="24"/>
        </w:rPr>
        <w:t>Рис. О</w:t>
      </w:r>
      <w:r w:rsidRPr="00BD49DB">
        <w:rPr>
          <w:rFonts w:ascii="Times New Roman" w:eastAsia="Times New Roman" w:hAnsi="Times New Roman" w:cs="Times New Roman"/>
          <w:color w:val="000000"/>
          <w:sz w:val="24"/>
          <w:szCs w:val="24"/>
          <w:bdr w:val="none" w:sz="0" w:space="0" w:color="auto" w:frame="1"/>
        </w:rPr>
        <w:t xml:space="preserve">сновные задачи аудиторской проверки </w:t>
      </w:r>
    </w:p>
    <w:p w:rsidR="00BD49DB" w:rsidRPr="00BD49DB" w:rsidRDefault="00BD49DB" w:rsidP="00BD49DB">
      <w:pPr>
        <w:shd w:val="clear" w:color="auto" w:fill="FFFFFF"/>
        <w:spacing w:after="0" w:line="240" w:lineRule="auto"/>
        <w:jc w:val="center"/>
        <w:rPr>
          <w:rFonts w:ascii="Times New Roman" w:eastAsia="Times New Roman" w:hAnsi="Times New Roman" w:cs="Times New Roman"/>
          <w:color w:val="333333"/>
          <w:sz w:val="24"/>
          <w:szCs w:val="24"/>
        </w:rPr>
      </w:pPr>
      <w:r w:rsidRPr="00BD49DB">
        <w:rPr>
          <w:rFonts w:ascii="Times New Roman" w:eastAsia="Times New Roman" w:hAnsi="Times New Roman" w:cs="Times New Roman"/>
          <w:color w:val="000000"/>
          <w:sz w:val="24"/>
          <w:szCs w:val="24"/>
          <w:bdr w:val="none" w:sz="0" w:space="0" w:color="auto" w:frame="1"/>
        </w:rPr>
        <w:t>бухгалтерской (финансовой) отчетности</w:t>
      </w:r>
    </w:p>
    <w:p w:rsidR="00BD49DB" w:rsidRPr="00BD49DB" w:rsidRDefault="00BD49DB" w:rsidP="00BD49DB">
      <w:pPr>
        <w:spacing w:line="240" w:lineRule="auto"/>
        <w:jc w:val="both"/>
        <w:rPr>
          <w:rFonts w:ascii="Times New Roman" w:eastAsia="Calibri" w:hAnsi="Times New Roman" w:cs="Times New Roman"/>
          <w:sz w:val="24"/>
          <w:szCs w:val="24"/>
          <w:shd w:val="clear" w:color="auto" w:fill="FFFFFF"/>
        </w:rPr>
      </w:pPr>
    </w:p>
    <w:p w:rsidR="00BD49DB" w:rsidRPr="00BD49DB" w:rsidRDefault="00BD49DB" w:rsidP="00F55C85">
      <w:pPr>
        <w:spacing w:after="0" w:line="240" w:lineRule="auto"/>
        <w:ind w:firstLine="709"/>
        <w:jc w:val="both"/>
        <w:rPr>
          <w:rFonts w:ascii="Times New Roman" w:eastAsia="Calibri" w:hAnsi="Times New Roman" w:cs="Times New Roman"/>
          <w:sz w:val="24"/>
          <w:szCs w:val="24"/>
          <w:shd w:val="clear" w:color="auto" w:fill="FFFFFF"/>
        </w:rPr>
      </w:pPr>
      <w:r w:rsidRPr="00BD49DB">
        <w:rPr>
          <w:rFonts w:ascii="Times New Roman" w:eastAsia="Calibri" w:hAnsi="Times New Roman" w:cs="Times New Roman"/>
          <w:sz w:val="24"/>
          <w:szCs w:val="24"/>
          <w:shd w:val="clear" w:color="auto" w:fill="FFFFFF"/>
        </w:rPr>
        <w:t xml:space="preserve">Годовая финансовая (бухгалтерская) отчетность включает следующие формы[5]: </w:t>
      </w:r>
    </w:p>
    <w:p w:rsidR="00BD49DB" w:rsidRPr="00BD49DB" w:rsidRDefault="00BD49DB" w:rsidP="00F55C85">
      <w:pPr>
        <w:numPr>
          <w:ilvl w:val="0"/>
          <w:numId w:val="5"/>
        </w:numPr>
        <w:spacing w:after="0" w:line="240" w:lineRule="auto"/>
        <w:ind w:left="0" w:firstLine="709"/>
        <w:contextualSpacing/>
        <w:jc w:val="both"/>
        <w:rPr>
          <w:rFonts w:ascii="Times New Roman" w:eastAsia="Calibri" w:hAnsi="Times New Roman" w:cs="Times New Roman"/>
          <w:sz w:val="24"/>
          <w:szCs w:val="24"/>
          <w:shd w:val="clear" w:color="auto" w:fill="FFFFFF"/>
          <w:lang w:val="en-US"/>
        </w:rPr>
      </w:pPr>
      <w:r w:rsidRPr="00BD49DB">
        <w:rPr>
          <w:rFonts w:ascii="Times New Roman" w:eastAsia="Calibri" w:hAnsi="Times New Roman" w:cs="Times New Roman"/>
          <w:sz w:val="24"/>
          <w:szCs w:val="24"/>
          <w:shd w:val="clear" w:color="auto" w:fill="FFFFFF"/>
        </w:rPr>
        <w:t xml:space="preserve">Бухгалтерский баланс; </w:t>
      </w:r>
    </w:p>
    <w:p w:rsidR="00BD49DB" w:rsidRPr="00BD49DB" w:rsidRDefault="00BD49DB" w:rsidP="00F55C85">
      <w:pPr>
        <w:numPr>
          <w:ilvl w:val="0"/>
          <w:numId w:val="5"/>
        </w:numPr>
        <w:spacing w:after="0" w:line="240" w:lineRule="auto"/>
        <w:ind w:left="0" w:firstLine="709"/>
        <w:contextualSpacing/>
        <w:jc w:val="both"/>
        <w:rPr>
          <w:rFonts w:ascii="Times New Roman" w:eastAsia="Calibri" w:hAnsi="Times New Roman" w:cs="Times New Roman"/>
          <w:sz w:val="24"/>
          <w:szCs w:val="24"/>
          <w:shd w:val="clear" w:color="auto" w:fill="FFFFFF"/>
          <w:lang w:val="en-US"/>
        </w:rPr>
      </w:pPr>
      <w:r w:rsidRPr="00BD49DB">
        <w:rPr>
          <w:rFonts w:ascii="Times New Roman" w:eastAsia="Calibri" w:hAnsi="Times New Roman" w:cs="Times New Roman"/>
          <w:sz w:val="24"/>
          <w:szCs w:val="24"/>
          <w:shd w:val="clear" w:color="auto" w:fill="FFFFFF"/>
        </w:rPr>
        <w:t xml:space="preserve">Отчет финансовых </w:t>
      </w:r>
      <w:proofErr w:type="gramStart"/>
      <w:r w:rsidRPr="00BD49DB">
        <w:rPr>
          <w:rFonts w:ascii="Times New Roman" w:eastAsia="Calibri" w:hAnsi="Times New Roman" w:cs="Times New Roman"/>
          <w:sz w:val="24"/>
          <w:szCs w:val="24"/>
          <w:shd w:val="clear" w:color="auto" w:fill="FFFFFF"/>
        </w:rPr>
        <w:t>результатах</w:t>
      </w:r>
      <w:proofErr w:type="gramEnd"/>
      <w:r w:rsidRPr="00BD49DB">
        <w:rPr>
          <w:rFonts w:ascii="Times New Roman" w:eastAsia="Calibri" w:hAnsi="Times New Roman" w:cs="Times New Roman"/>
          <w:sz w:val="24"/>
          <w:szCs w:val="24"/>
          <w:shd w:val="clear" w:color="auto" w:fill="FFFFFF"/>
        </w:rPr>
        <w:t>;</w:t>
      </w:r>
    </w:p>
    <w:p w:rsidR="00BD49DB" w:rsidRPr="00BD49DB" w:rsidRDefault="00BD49DB" w:rsidP="00F55C85">
      <w:pPr>
        <w:numPr>
          <w:ilvl w:val="0"/>
          <w:numId w:val="5"/>
        </w:numPr>
        <w:spacing w:after="0" w:line="240" w:lineRule="auto"/>
        <w:ind w:left="0" w:firstLine="709"/>
        <w:contextualSpacing/>
        <w:jc w:val="both"/>
        <w:rPr>
          <w:rFonts w:ascii="Times New Roman" w:eastAsia="Calibri" w:hAnsi="Times New Roman" w:cs="Times New Roman"/>
          <w:sz w:val="24"/>
          <w:szCs w:val="24"/>
          <w:shd w:val="clear" w:color="auto" w:fill="FFFFFF"/>
          <w:lang w:val="en-US"/>
        </w:rPr>
      </w:pPr>
      <w:r w:rsidRPr="00BD49DB">
        <w:rPr>
          <w:rFonts w:ascii="Times New Roman" w:eastAsia="Calibri" w:hAnsi="Times New Roman" w:cs="Times New Roman"/>
          <w:sz w:val="24"/>
          <w:szCs w:val="24"/>
          <w:shd w:val="clear" w:color="auto" w:fill="FFFFFF"/>
        </w:rPr>
        <w:t xml:space="preserve"> Отчет об изменениях капитала; </w:t>
      </w:r>
    </w:p>
    <w:p w:rsidR="00BD49DB" w:rsidRPr="00BD49DB" w:rsidRDefault="00BD49DB" w:rsidP="00F55C85">
      <w:pPr>
        <w:numPr>
          <w:ilvl w:val="0"/>
          <w:numId w:val="5"/>
        </w:numPr>
        <w:spacing w:after="0" w:line="240" w:lineRule="auto"/>
        <w:ind w:left="0" w:firstLine="709"/>
        <w:contextualSpacing/>
        <w:jc w:val="both"/>
        <w:rPr>
          <w:rFonts w:ascii="Times New Roman" w:eastAsia="Calibri" w:hAnsi="Times New Roman" w:cs="Times New Roman"/>
          <w:sz w:val="24"/>
          <w:szCs w:val="24"/>
          <w:shd w:val="clear" w:color="auto" w:fill="FFFFFF"/>
        </w:rPr>
      </w:pPr>
      <w:r w:rsidRPr="00BD49DB">
        <w:rPr>
          <w:rFonts w:ascii="Times New Roman" w:eastAsia="Calibri" w:hAnsi="Times New Roman" w:cs="Times New Roman"/>
          <w:sz w:val="24"/>
          <w:szCs w:val="24"/>
          <w:shd w:val="clear" w:color="auto" w:fill="FFFFFF"/>
        </w:rPr>
        <w:t xml:space="preserve">Отчет о движении денежных средств; </w:t>
      </w:r>
    </w:p>
    <w:p w:rsidR="00BD49DB" w:rsidRPr="00BD49DB" w:rsidRDefault="00BD49DB" w:rsidP="00F55C85">
      <w:pPr>
        <w:numPr>
          <w:ilvl w:val="0"/>
          <w:numId w:val="5"/>
        </w:numPr>
        <w:spacing w:after="0" w:line="240" w:lineRule="auto"/>
        <w:ind w:left="0" w:firstLine="709"/>
        <w:contextualSpacing/>
        <w:jc w:val="both"/>
        <w:rPr>
          <w:rFonts w:ascii="Times New Roman" w:eastAsia="Calibri" w:hAnsi="Times New Roman" w:cs="Times New Roman"/>
          <w:sz w:val="24"/>
          <w:szCs w:val="24"/>
          <w:shd w:val="clear" w:color="auto" w:fill="FFFFFF"/>
          <w:lang w:val="en-US"/>
        </w:rPr>
      </w:pPr>
      <w:r w:rsidRPr="00BD49DB">
        <w:rPr>
          <w:rFonts w:ascii="Times New Roman" w:eastAsia="Calibri" w:hAnsi="Times New Roman" w:cs="Times New Roman"/>
          <w:sz w:val="24"/>
          <w:szCs w:val="24"/>
          <w:shd w:val="clear" w:color="auto" w:fill="FFFFFF"/>
        </w:rPr>
        <w:t xml:space="preserve">Приложения к бухгалтерскому балансу; </w:t>
      </w:r>
    </w:p>
    <w:p w:rsidR="00BD49DB" w:rsidRPr="00BD49DB" w:rsidRDefault="00BD49DB" w:rsidP="00F55C85">
      <w:pPr>
        <w:numPr>
          <w:ilvl w:val="0"/>
          <w:numId w:val="5"/>
        </w:numPr>
        <w:spacing w:after="0" w:line="240" w:lineRule="auto"/>
        <w:ind w:left="0" w:firstLine="709"/>
        <w:contextualSpacing/>
        <w:jc w:val="both"/>
        <w:rPr>
          <w:rFonts w:ascii="Times New Roman" w:eastAsia="Calibri" w:hAnsi="Times New Roman" w:cs="Times New Roman"/>
          <w:sz w:val="24"/>
          <w:szCs w:val="24"/>
          <w:shd w:val="clear" w:color="auto" w:fill="FFFFFF"/>
        </w:rPr>
      </w:pPr>
      <w:r w:rsidRPr="00BD49DB">
        <w:rPr>
          <w:rFonts w:ascii="Times New Roman" w:eastAsia="Calibri" w:hAnsi="Times New Roman" w:cs="Times New Roman"/>
          <w:sz w:val="24"/>
          <w:szCs w:val="24"/>
          <w:shd w:val="clear" w:color="auto" w:fill="FFFFFF"/>
        </w:rPr>
        <w:t xml:space="preserve">Отчет о целевом использовании средств; </w:t>
      </w:r>
    </w:p>
    <w:p w:rsidR="00BD49DB" w:rsidRPr="00BD49DB" w:rsidRDefault="00BD49DB" w:rsidP="00F55C85">
      <w:pPr>
        <w:numPr>
          <w:ilvl w:val="0"/>
          <w:numId w:val="5"/>
        </w:numPr>
        <w:spacing w:after="0" w:line="240" w:lineRule="auto"/>
        <w:ind w:left="0" w:firstLine="709"/>
        <w:contextualSpacing/>
        <w:jc w:val="both"/>
        <w:rPr>
          <w:rFonts w:ascii="Times New Roman" w:eastAsia="Calibri" w:hAnsi="Times New Roman" w:cs="Times New Roman"/>
          <w:sz w:val="24"/>
          <w:szCs w:val="24"/>
          <w:shd w:val="clear" w:color="auto" w:fill="FFFFFF"/>
        </w:rPr>
      </w:pPr>
      <w:r w:rsidRPr="00BD49DB">
        <w:rPr>
          <w:rFonts w:ascii="Times New Roman" w:eastAsia="Calibri" w:hAnsi="Times New Roman" w:cs="Times New Roman"/>
          <w:sz w:val="24"/>
          <w:szCs w:val="24"/>
          <w:shd w:val="clear" w:color="auto" w:fill="FFFFFF"/>
        </w:rPr>
        <w:t>Итоговая часть аудиторского заключения.</w:t>
      </w:r>
    </w:p>
    <w:p w:rsidR="00BD49DB" w:rsidRPr="00BD49DB" w:rsidRDefault="00BD49DB" w:rsidP="00F55C85">
      <w:pPr>
        <w:spacing w:after="0" w:line="240" w:lineRule="auto"/>
        <w:ind w:firstLine="709"/>
        <w:contextualSpacing/>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Каждая из форм отчетности представляет собой большой объем информации, и на ее анализ требуется значительное время, аудитору следует проверить все первичные д</w:t>
      </w:r>
      <w:r w:rsidRPr="00BD49DB">
        <w:rPr>
          <w:rFonts w:ascii="Times New Roman" w:eastAsia="Calibri" w:hAnsi="Times New Roman" w:cs="Times New Roman"/>
          <w:sz w:val="24"/>
          <w:szCs w:val="24"/>
        </w:rPr>
        <w:t>о</w:t>
      </w:r>
      <w:r w:rsidRPr="00BD49DB">
        <w:rPr>
          <w:rFonts w:ascii="Times New Roman" w:eastAsia="Calibri" w:hAnsi="Times New Roman" w:cs="Times New Roman"/>
          <w:sz w:val="24"/>
          <w:szCs w:val="24"/>
        </w:rPr>
        <w:t>кументы, предшествующие составлению отчета, правильность их заполнения, осущ</w:t>
      </w:r>
      <w:r w:rsidRPr="00BD49DB">
        <w:rPr>
          <w:rFonts w:ascii="Times New Roman" w:eastAsia="Calibri" w:hAnsi="Times New Roman" w:cs="Times New Roman"/>
          <w:sz w:val="24"/>
          <w:szCs w:val="24"/>
        </w:rPr>
        <w:t>е</w:t>
      </w:r>
      <w:r w:rsidRPr="00BD49DB">
        <w:rPr>
          <w:rFonts w:ascii="Times New Roman" w:eastAsia="Calibri" w:hAnsi="Times New Roman" w:cs="Times New Roman"/>
          <w:sz w:val="24"/>
          <w:szCs w:val="24"/>
        </w:rPr>
        <w:t>ствить пересчет всех указанных сумм, выявить отклонения, если таковые имеются. На практике чаще всего выявляются именно арифметические ошибки и расхождения в итог</w:t>
      </w:r>
      <w:r w:rsidRPr="00BD49DB">
        <w:rPr>
          <w:rFonts w:ascii="Times New Roman" w:eastAsia="Calibri" w:hAnsi="Times New Roman" w:cs="Times New Roman"/>
          <w:sz w:val="24"/>
          <w:szCs w:val="24"/>
        </w:rPr>
        <w:t>о</w:t>
      </w:r>
      <w:r w:rsidRPr="00BD49DB">
        <w:rPr>
          <w:rFonts w:ascii="Times New Roman" w:eastAsia="Calibri" w:hAnsi="Times New Roman" w:cs="Times New Roman"/>
          <w:sz w:val="24"/>
          <w:szCs w:val="24"/>
        </w:rPr>
        <w:t xml:space="preserve">вых суммах. </w:t>
      </w:r>
      <w:r w:rsidRPr="00BD49DB">
        <w:rPr>
          <w:rFonts w:ascii="Times New Roman" w:eastAsia="Calibri" w:hAnsi="Times New Roman" w:cs="Times New Roman"/>
          <w:sz w:val="24"/>
          <w:szCs w:val="24"/>
          <w:shd w:val="clear" w:color="auto" w:fill="FFFFFF"/>
        </w:rPr>
        <w:t>При анализе достоверности показателей отчетности аудитору следует из</w:t>
      </w:r>
      <w:r w:rsidRPr="00BD49DB">
        <w:rPr>
          <w:rFonts w:ascii="Times New Roman" w:eastAsia="Calibri" w:hAnsi="Times New Roman" w:cs="Times New Roman"/>
          <w:sz w:val="24"/>
          <w:szCs w:val="24"/>
          <w:shd w:val="clear" w:color="auto" w:fill="FFFFFF"/>
        </w:rPr>
        <w:t>у</w:t>
      </w:r>
      <w:r w:rsidRPr="00BD49DB">
        <w:rPr>
          <w:rFonts w:ascii="Times New Roman" w:eastAsia="Calibri" w:hAnsi="Times New Roman" w:cs="Times New Roman"/>
          <w:sz w:val="24"/>
          <w:szCs w:val="24"/>
          <w:shd w:val="clear" w:color="auto" w:fill="FFFFFF"/>
        </w:rPr>
        <w:t>чить результаты инвентаризации, проводимой перед составлением годового отчета. Все расхождения с данными бухгалтерского учета, а также все ошибки и нарушения, выя</w:t>
      </w:r>
      <w:r w:rsidRPr="00BD49DB">
        <w:rPr>
          <w:rFonts w:ascii="Times New Roman" w:eastAsia="Calibri" w:hAnsi="Times New Roman" w:cs="Times New Roman"/>
          <w:sz w:val="24"/>
          <w:szCs w:val="24"/>
          <w:shd w:val="clear" w:color="auto" w:fill="FFFFFF"/>
        </w:rPr>
        <w:t>в</w:t>
      </w:r>
      <w:r w:rsidRPr="00BD49DB">
        <w:rPr>
          <w:rFonts w:ascii="Times New Roman" w:eastAsia="Calibri" w:hAnsi="Times New Roman" w:cs="Times New Roman"/>
          <w:sz w:val="24"/>
          <w:szCs w:val="24"/>
          <w:shd w:val="clear" w:color="auto" w:fill="FFFFFF"/>
        </w:rPr>
        <w:t xml:space="preserve">ленные в ходе инвентаризации, должны быть исправлены и отражены в соответствующих учетных регистрах до представления годового отчета. Суммы статей баланса по расчетам </w:t>
      </w:r>
      <w:r w:rsidRPr="00BD49DB">
        <w:rPr>
          <w:rFonts w:ascii="Times New Roman" w:eastAsia="Calibri" w:hAnsi="Times New Roman" w:cs="Times New Roman"/>
          <w:sz w:val="24"/>
          <w:szCs w:val="24"/>
          <w:shd w:val="clear" w:color="auto" w:fill="FFFFFF"/>
        </w:rPr>
        <w:lastRenderedPageBreak/>
        <w:t>с финансовыми, налоговыми органами должны быть согласованы с ними и тождественны. Целесообразно проконтролировать соответствие данных по всем отчетам Главной книги показателям форм бухгалтерской отчетност</w:t>
      </w:r>
      <w:r w:rsidRPr="00BD49DB">
        <w:rPr>
          <w:rFonts w:ascii="Times New Roman" w:eastAsia="Calibri" w:hAnsi="Times New Roman" w:cs="Times New Roman"/>
          <w:sz w:val="24"/>
          <w:szCs w:val="24"/>
        </w:rPr>
        <w:t>и.</w:t>
      </w:r>
    </w:p>
    <w:p w:rsidR="00BD49DB" w:rsidRPr="00BD49DB" w:rsidRDefault="00BD49DB" w:rsidP="00F55C85">
      <w:pPr>
        <w:spacing w:after="0" w:line="240" w:lineRule="auto"/>
        <w:ind w:firstLine="709"/>
        <w:contextualSpacing/>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Документы, составленные во время разработки плана проведения проверки год</w:t>
      </w:r>
      <w:r w:rsidRPr="00BD49DB">
        <w:rPr>
          <w:rFonts w:ascii="Times New Roman" w:eastAsia="Calibri" w:hAnsi="Times New Roman" w:cs="Times New Roman"/>
          <w:sz w:val="24"/>
          <w:szCs w:val="24"/>
        </w:rPr>
        <w:t>о</w:t>
      </w:r>
      <w:r w:rsidRPr="00BD49DB">
        <w:rPr>
          <w:rFonts w:ascii="Times New Roman" w:eastAsia="Calibri" w:hAnsi="Times New Roman" w:cs="Times New Roman"/>
          <w:sz w:val="24"/>
          <w:szCs w:val="24"/>
        </w:rPr>
        <w:t>вой бухгалтерской отчетности, являются неотъемлемой частью рабочей документации. Рабочая документация аудитора включает в себя следующие группы документов: планы и программы проведения аудита; копии первичных документов организации, свидетел</w:t>
      </w:r>
      <w:r w:rsidRPr="00BD49DB">
        <w:rPr>
          <w:rFonts w:ascii="Times New Roman" w:eastAsia="Calibri" w:hAnsi="Times New Roman" w:cs="Times New Roman"/>
          <w:sz w:val="24"/>
          <w:szCs w:val="24"/>
        </w:rPr>
        <w:t>ь</w:t>
      </w:r>
      <w:r w:rsidRPr="00BD49DB">
        <w:rPr>
          <w:rFonts w:ascii="Times New Roman" w:eastAsia="Calibri" w:hAnsi="Times New Roman" w:cs="Times New Roman"/>
          <w:sz w:val="24"/>
          <w:szCs w:val="24"/>
        </w:rPr>
        <w:t>ствующие о хозяйственных операциях, акты, справки, протоколы, инвентаризационные описи; бухгалтерская отчетность; результаты инвентаризаций; регистры бухгалтерского учета; копии оперативной внутрихозяйственной отчетности.[4]</w:t>
      </w:r>
    </w:p>
    <w:p w:rsidR="00BD49DB" w:rsidRPr="00BD49DB" w:rsidRDefault="00BD49DB" w:rsidP="00F55C85">
      <w:pPr>
        <w:spacing w:after="0" w:line="240" w:lineRule="auto"/>
        <w:ind w:firstLine="709"/>
        <w:contextualSpacing/>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Наиболее типичными ошибками в ходе проведения аудита бухгалтерской финанс</w:t>
      </w:r>
      <w:r w:rsidRPr="00BD49DB">
        <w:rPr>
          <w:rFonts w:ascii="Times New Roman" w:eastAsia="Calibri" w:hAnsi="Times New Roman" w:cs="Times New Roman"/>
          <w:sz w:val="24"/>
          <w:szCs w:val="24"/>
        </w:rPr>
        <w:t>о</w:t>
      </w:r>
      <w:r w:rsidRPr="00BD49DB">
        <w:rPr>
          <w:rFonts w:ascii="Times New Roman" w:eastAsia="Calibri" w:hAnsi="Times New Roman" w:cs="Times New Roman"/>
          <w:sz w:val="24"/>
          <w:szCs w:val="24"/>
        </w:rPr>
        <w:t>вой отчетности являются следующие:</w:t>
      </w:r>
    </w:p>
    <w:p w:rsidR="00BD49DB" w:rsidRPr="00BD49DB" w:rsidRDefault="00BD49DB" w:rsidP="00F55C85">
      <w:pPr>
        <w:spacing w:after="0" w:line="240" w:lineRule="auto"/>
        <w:ind w:firstLine="709"/>
        <w:contextualSpacing/>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 Частичное заполнение реквизитов отчетности;</w:t>
      </w:r>
    </w:p>
    <w:p w:rsidR="00BD49DB" w:rsidRPr="00BD49DB" w:rsidRDefault="00BD49DB" w:rsidP="00F55C85">
      <w:pPr>
        <w:spacing w:after="0" w:line="240" w:lineRule="auto"/>
        <w:ind w:firstLine="709"/>
        <w:contextualSpacing/>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 Неполное раскрытие в отчетности существенных показателей деятельности пре</w:t>
      </w:r>
      <w:r w:rsidRPr="00BD49DB">
        <w:rPr>
          <w:rFonts w:ascii="Times New Roman" w:eastAsia="Calibri" w:hAnsi="Times New Roman" w:cs="Times New Roman"/>
          <w:sz w:val="24"/>
          <w:szCs w:val="24"/>
        </w:rPr>
        <w:t>д</w:t>
      </w:r>
      <w:r w:rsidRPr="00BD49DB">
        <w:rPr>
          <w:rFonts w:ascii="Times New Roman" w:eastAsia="Calibri" w:hAnsi="Times New Roman" w:cs="Times New Roman"/>
          <w:sz w:val="24"/>
          <w:szCs w:val="24"/>
        </w:rPr>
        <w:t>приятия;</w:t>
      </w:r>
    </w:p>
    <w:p w:rsidR="00BD49DB" w:rsidRPr="00BD49DB" w:rsidRDefault="00BD49DB" w:rsidP="00F55C85">
      <w:pPr>
        <w:spacing w:after="0" w:line="240" w:lineRule="auto"/>
        <w:ind w:firstLine="709"/>
        <w:contextualSpacing/>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 Показатели отчетности не соответствуют данным предыдущих периодов;</w:t>
      </w:r>
    </w:p>
    <w:p w:rsidR="00BD49DB" w:rsidRPr="00BD49DB" w:rsidRDefault="00BD49DB" w:rsidP="00F55C85">
      <w:pPr>
        <w:spacing w:after="0" w:line="240" w:lineRule="auto"/>
        <w:ind w:firstLine="709"/>
        <w:contextualSpacing/>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 Показатели отчетности не подтверждены результатами инвентаризации;</w:t>
      </w:r>
    </w:p>
    <w:p w:rsidR="00BD49DB" w:rsidRPr="00BD49DB" w:rsidRDefault="00BD49DB" w:rsidP="00F55C85">
      <w:pPr>
        <w:spacing w:after="0" w:line="240" w:lineRule="auto"/>
        <w:ind w:firstLine="709"/>
        <w:contextualSpacing/>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 Наличие арифметических ошибок в отчетности;</w:t>
      </w:r>
    </w:p>
    <w:p w:rsidR="00BD49DB" w:rsidRPr="00BD49DB" w:rsidRDefault="00BD49DB" w:rsidP="00F55C85">
      <w:pPr>
        <w:spacing w:after="0" w:line="240" w:lineRule="auto"/>
        <w:ind w:firstLine="709"/>
        <w:contextualSpacing/>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 Наличие исправлений и помарок в отчетности;</w:t>
      </w:r>
    </w:p>
    <w:p w:rsidR="00BD49DB" w:rsidRPr="00BD49DB" w:rsidRDefault="00BD49DB" w:rsidP="00F55C85">
      <w:pPr>
        <w:spacing w:after="0" w:line="240" w:lineRule="auto"/>
        <w:ind w:firstLine="709"/>
        <w:contextualSpacing/>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 Отсутствие в отчетности данных об обособленных подразделениях.[3]</w:t>
      </w:r>
    </w:p>
    <w:p w:rsidR="00BD49DB" w:rsidRPr="00BD49DB" w:rsidRDefault="00BD49DB" w:rsidP="00F55C85">
      <w:pPr>
        <w:autoSpaceDE w:val="0"/>
        <w:autoSpaceDN w:val="0"/>
        <w:adjustRightInd w:val="0"/>
        <w:spacing w:after="0" w:line="240" w:lineRule="auto"/>
        <w:ind w:firstLine="709"/>
        <w:jc w:val="both"/>
        <w:rPr>
          <w:rFonts w:ascii="Times New Roman" w:eastAsia="Calibri" w:hAnsi="Times New Roman" w:cs="Times New Roman"/>
          <w:b/>
          <w:sz w:val="24"/>
          <w:szCs w:val="24"/>
        </w:rPr>
      </w:pPr>
      <w:r w:rsidRPr="00BD49DB">
        <w:rPr>
          <w:rFonts w:ascii="Times New Roman" w:eastAsia="Times New Roman" w:hAnsi="Times New Roman" w:cs="Times New Roman"/>
          <w:color w:val="000000"/>
          <w:sz w:val="24"/>
          <w:szCs w:val="24"/>
        </w:rPr>
        <w:t xml:space="preserve">Вышеперечисленные ошибки и нарушения  искажают данные отчетности, поэтому аудитору следует выявить нарушения и составить рекомендации для их своевременного устранения </w:t>
      </w:r>
      <w:proofErr w:type="spellStart"/>
      <w:r w:rsidRPr="00BD49DB">
        <w:rPr>
          <w:rFonts w:ascii="Times New Roman" w:eastAsia="Times New Roman" w:hAnsi="Times New Roman" w:cs="Times New Roman"/>
          <w:color w:val="000000"/>
          <w:sz w:val="24"/>
          <w:szCs w:val="24"/>
        </w:rPr>
        <w:t>аудируемым</w:t>
      </w:r>
      <w:proofErr w:type="spellEnd"/>
      <w:r w:rsidRPr="00BD49DB">
        <w:rPr>
          <w:rFonts w:ascii="Times New Roman" w:eastAsia="Times New Roman" w:hAnsi="Times New Roman" w:cs="Times New Roman"/>
          <w:color w:val="000000"/>
          <w:sz w:val="24"/>
          <w:szCs w:val="24"/>
        </w:rPr>
        <w:t xml:space="preserve"> лицом.  Аудитору следует также осведомить руководство </w:t>
      </w:r>
      <w:proofErr w:type="spellStart"/>
      <w:r w:rsidRPr="00BD49DB">
        <w:rPr>
          <w:rFonts w:ascii="Times New Roman" w:eastAsia="Times New Roman" w:hAnsi="Times New Roman" w:cs="Times New Roman"/>
          <w:color w:val="000000"/>
          <w:sz w:val="24"/>
          <w:szCs w:val="24"/>
        </w:rPr>
        <w:t>ауд</w:t>
      </w:r>
      <w:r w:rsidRPr="00BD49DB">
        <w:rPr>
          <w:rFonts w:ascii="Times New Roman" w:eastAsia="Times New Roman" w:hAnsi="Times New Roman" w:cs="Times New Roman"/>
          <w:color w:val="000000"/>
          <w:sz w:val="24"/>
          <w:szCs w:val="24"/>
        </w:rPr>
        <w:t>и</w:t>
      </w:r>
      <w:r w:rsidRPr="00BD49DB">
        <w:rPr>
          <w:rFonts w:ascii="Times New Roman" w:eastAsia="Times New Roman" w:hAnsi="Times New Roman" w:cs="Times New Roman"/>
          <w:color w:val="000000"/>
          <w:sz w:val="24"/>
          <w:szCs w:val="24"/>
        </w:rPr>
        <w:t>руемого</w:t>
      </w:r>
      <w:proofErr w:type="spellEnd"/>
      <w:r w:rsidRPr="00BD49DB">
        <w:rPr>
          <w:rFonts w:ascii="Times New Roman" w:eastAsia="Times New Roman" w:hAnsi="Times New Roman" w:cs="Times New Roman"/>
          <w:color w:val="000000"/>
          <w:sz w:val="24"/>
          <w:szCs w:val="24"/>
        </w:rPr>
        <w:t xml:space="preserve"> лица со всеми выявленными в ходе проверки нарушениями и планом меропри</w:t>
      </w:r>
      <w:r w:rsidRPr="00BD49DB">
        <w:rPr>
          <w:rFonts w:ascii="Times New Roman" w:eastAsia="Times New Roman" w:hAnsi="Times New Roman" w:cs="Times New Roman"/>
          <w:color w:val="000000"/>
          <w:sz w:val="24"/>
          <w:szCs w:val="24"/>
        </w:rPr>
        <w:t>я</w:t>
      </w:r>
      <w:r w:rsidRPr="00BD49DB">
        <w:rPr>
          <w:rFonts w:ascii="Times New Roman" w:eastAsia="Times New Roman" w:hAnsi="Times New Roman" w:cs="Times New Roman"/>
          <w:color w:val="000000"/>
          <w:sz w:val="24"/>
          <w:szCs w:val="24"/>
        </w:rPr>
        <w:t>тий по их устранению.</w:t>
      </w:r>
    </w:p>
    <w:p w:rsidR="00BD49DB" w:rsidRPr="00BD49DB" w:rsidRDefault="00BD49DB" w:rsidP="00F55C85">
      <w:pPr>
        <w:shd w:val="clear" w:color="auto" w:fill="FFFFFF"/>
        <w:spacing w:after="0" w:line="24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По итогам аудиторской проверки бухгалтерской (финансовой) отчетности аудитор должен предоставить организац</w:t>
      </w:r>
      <w:proofErr w:type="gramStart"/>
      <w:r w:rsidRPr="00BD49DB">
        <w:rPr>
          <w:rFonts w:ascii="Times New Roman" w:eastAsia="Calibri" w:hAnsi="Times New Roman" w:cs="Times New Roman"/>
          <w:sz w:val="24"/>
          <w:szCs w:val="24"/>
        </w:rPr>
        <w:t>ии ау</w:t>
      </w:r>
      <w:proofErr w:type="gramEnd"/>
      <w:r w:rsidRPr="00BD49DB">
        <w:rPr>
          <w:rFonts w:ascii="Times New Roman" w:eastAsia="Calibri" w:hAnsi="Times New Roman" w:cs="Times New Roman"/>
          <w:sz w:val="24"/>
          <w:szCs w:val="24"/>
        </w:rPr>
        <w:t>диторское заключение  - официальный документ, с</w:t>
      </w:r>
      <w:r w:rsidRPr="00BD49DB">
        <w:rPr>
          <w:rFonts w:ascii="Times New Roman" w:eastAsia="Calibri" w:hAnsi="Times New Roman" w:cs="Times New Roman"/>
          <w:sz w:val="24"/>
          <w:szCs w:val="24"/>
        </w:rPr>
        <w:t>о</w:t>
      </w:r>
      <w:r w:rsidRPr="00BD49DB">
        <w:rPr>
          <w:rFonts w:ascii="Times New Roman" w:eastAsia="Calibri" w:hAnsi="Times New Roman" w:cs="Times New Roman"/>
          <w:sz w:val="24"/>
          <w:szCs w:val="24"/>
        </w:rPr>
        <w:t>держащий выраженное в установленной форме мнение аудитора о достоверности бухга</w:t>
      </w:r>
      <w:r w:rsidRPr="00BD49DB">
        <w:rPr>
          <w:rFonts w:ascii="Times New Roman" w:eastAsia="Calibri" w:hAnsi="Times New Roman" w:cs="Times New Roman"/>
          <w:sz w:val="24"/>
          <w:szCs w:val="24"/>
        </w:rPr>
        <w:t>л</w:t>
      </w:r>
      <w:r w:rsidRPr="00BD49DB">
        <w:rPr>
          <w:rFonts w:ascii="Times New Roman" w:eastAsia="Calibri" w:hAnsi="Times New Roman" w:cs="Times New Roman"/>
          <w:sz w:val="24"/>
          <w:szCs w:val="24"/>
        </w:rPr>
        <w:t xml:space="preserve">терской (финансовой) отчетности </w:t>
      </w:r>
      <w:proofErr w:type="spellStart"/>
      <w:r w:rsidRPr="00BD49DB">
        <w:rPr>
          <w:rFonts w:ascii="Times New Roman" w:eastAsia="Calibri" w:hAnsi="Times New Roman" w:cs="Times New Roman"/>
          <w:sz w:val="24"/>
          <w:szCs w:val="24"/>
        </w:rPr>
        <w:t>аудируемого</w:t>
      </w:r>
      <w:proofErr w:type="spellEnd"/>
      <w:r w:rsidRPr="00BD49DB">
        <w:rPr>
          <w:rFonts w:ascii="Times New Roman" w:eastAsia="Calibri" w:hAnsi="Times New Roman" w:cs="Times New Roman"/>
          <w:sz w:val="24"/>
          <w:szCs w:val="24"/>
        </w:rPr>
        <w:t xml:space="preserve"> лица. Таким образом, формирование ауд</w:t>
      </w:r>
      <w:r w:rsidRPr="00BD49DB">
        <w:rPr>
          <w:rFonts w:ascii="Times New Roman" w:eastAsia="Calibri" w:hAnsi="Times New Roman" w:cs="Times New Roman"/>
          <w:sz w:val="24"/>
          <w:szCs w:val="24"/>
        </w:rPr>
        <w:t>и</w:t>
      </w:r>
      <w:r w:rsidRPr="00BD49DB">
        <w:rPr>
          <w:rFonts w:ascii="Times New Roman" w:eastAsia="Calibri" w:hAnsi="Times New Roman" w:cs="Times New Roman"/>
          <w:sz w:val="24"/>
          <w:szCs w:val="24"/>
        </w:rPr>
        <w:t>торского заключения является результатом обработки большого объема разнообразной информации, на основании которой, по мнению аудитора, можно судить о достоверности (недостоверности) бухгалтерской отчетности. Выводы аудитора по каждому разделу аудиторской программы являются основанием для составления аудиторского отчета и аудиторского заключения, а также для формирования объективного мнения о бухгалте</w:t>
      </w:r>
      <w:r w:rsidRPr="00BD49DB">
        <w:rPr>
          <w:rFonts w:ascii="Times New Roman" w:eastAsia="Calibri" w:hAnsi="Times New Roman" w:cs="Times New Roman"/>
          <w:sz w:val="24"/>
          <w:szCs w:val="24"/>
        </w:rPr>
        <w:t>р</w:t>
      </w:r>
      <w:r w:rsidRPr="00BD49DB">
        <w:rPr>
          <w:rFonts w:ascii="Times New Roman" w:eastAsia="Calibri" w:hAnsi="Times New Roman" w:cs="Times New Roman"/>
          <w:sz w:val="24"/>
          <w:szCs w:val="24"/>
        </w:rPr>
        <w:t>ской отчетности клиента.</w:t>
      </w:r>
    </w:p>
    <w:p w:rsidR="00BD49DB" w:rsidRPr="00BD49DB" w:rsidRDefault="00BD49DB" w:rsidP="00F55C85">
      <w:pPr>
        <w:autoSpaceDE w:val="0"/>
        <w:autoSpaceDN w:val="0"/>
        <w:adjustRightInd w:val="0"/>
        <w:spacing w:after="0" w:line="240" w:lineRule="auto"/>
        <w:rPr>
          <w:rFonts w:ascii="Times New Roman" w:eastAsia="Calibri" w:hAnsi="Times New Roman" w:cs="Times New Roman"/>
          <w:b/>
          <w:sz w:val="24"/>
          <w:szCs w:val="24"/>
        </w:rPr>
      </w:pPr>
    </w:p>
    <w:p w:rsidR="00BD49DB" w:rsidRPr="00365C02" w:rsidRDefault="00365C02" w:rsidP="00BD49DB">
      <w:pPr>
        <w:autoSpaceDE w:val="0"/>
        <w:autoSpaceDN w:val="0"/>
        <w:adjustRightInd w:val="0"/>
        <w:spacing w:after="0" w:line="240" w:lineRule="auto"/>
        <w:ind w:firstLine="709"/>
        <w:jc w:val="center"/>
        <w:rPr>
          <w:rFonts w:ascii="Times New Roman" w:eastAsia="Calibri" w:hAnsi="Times New Roman" w:cs="Times New Roman"/>
          <w:b/>
          <w:sz w:val="24"/>
          <w:szCs w:val="24"/>
        </w:rPr>
      </w:pPr>
      <w:r w:rsidRPr="00365C02">
        <w:rPr>
          <w:rFonts w:ascii="Times New Roman" w:eastAsia="Calibri" w:hAnsi="Times New Roman" w:cs="Times New Roman"/>
          <w:b/>
          <w:sz w:val="24"/>
          <w:szCs w:val="24"/>
        </w:rPr>
        <w:t>Список литературы</w:t>
      </w:r>
    </w:p>
    <w:p w:rsidR="00BD49DB" w:rsidRPr="00365C02" w:rsidRDefault="00365C02" w:rsidP="00365C02">
      <w:pPr>
        <w:spacing w:line="240" w:lineRule="auto"/>
        <w:ind w:firstLine="708"/>
        <w:contextualSpacing/>
        <w:jc w:val="both"/>
        <w:rPr>
          <w:rFonts w:ascii="Times New Roman" w:eastAsia="Calibri" w:hAnsi="Times New Roman" w:cs="Times New Roman"/>
          <w:bCs/>
          <w:i/>
          <w:sz w:val="24"/>
          <w:szCs w:val="24"/>
        </w:rPr>
      </w:pPr>
      <w:r w:rsidRPr="00365C02">
        <w:rPr>
          <w:rFonts w:ascii="Times New Roman" w:eastAsia="Calibri" w:hAnsi="Times New Roman" w:cs="Times New Roman"/>
          <w:bCs/>
          <w:i/>
          <w:sz w:val="24"/>
          <w:szCs w:val="24"/>
        </w:rPr>
        <w:t>1.</w:t>
      </w:r>
      <w:r w:rsidR="00BD49DB" w:rsidRPr="00365C02">
        <w:rPr>
          <w:rFonts w:ascii="Times New Roman" w:eastAsia="Calibri" w:hAnsi="Times New Roman" w:cs="Times New Roman"/>
          <w:bCs/>
          <w:i/>
          <w:sz w:val="24"/>
          <w:szCs w:val="24"/>
        </w:rPr>
        <w:t xml:space="preserve">Федеральный закон от 30.12.2008 N 307-ФЗ  «Об аудиторской деятельности» (ред. от 01.05.2017) [Электронный ресурс]. — Режим доступа: </w:t>
      </w:r>
      <w:hyperlink r:id="rId44" w:history="1">
        <w:r w:rsidR="00BD49DB" w:rsidRPr="00365C02">
          <w:rPr>
            <w:rFonts w:ascii="Times New Roman" w:eastAsia="Calibri" w:hAnsi="Times New Roman" w:cs="Times New Roman"/>
            <w:bCs/>
            <w:i/>
            <w:sz w:val="24"/>
            <w:szCs w:val="24"/>
            <w:u w:val="single"/>
          </w:rPr>
          <w:t>http://consultant.ru/</w:t>
        </w:r>
      </w:hyperlink>
    </w:p>
    <w:p w:rsidR="00BD49DB" w:rsidRPr="00365C02" w:rsidRDefault="00365C02" w:rsidP="00365C02">
      <w:pPr>
        <w:spacing w:line="240" w:lineRule="auto"/>
        <w:ind w:firstLine="708"/>
        <w:contextualSpacing/>
        <w:jc w:val="both"/>
        <w:rPr>
          <w:rFonts w:ascii="Times New Roman" w:eastAsia="Calibri" w:hAnsi="Times New Roman" w:cs="Times New Roman"/>
          <w:bCs/>
          <w:i/>
          <w:sz w:val="24"/>
          <w:szCs w:val="24"/>
        </w:rPr>
      </w:pPr>
      <w:r w:rsidRPr="00365C02">
        <w:rPr>
          <w:rFonts w:ascii="Times New Roman" w:eastAsia="Calibri" w:hAnsi="Times New Roman" w:cs="Times New Roman"/>
          <w:i/>
          <w:sz w:val="24"/>
          <w:szCs w:val="24"/>
        </w:rPr>
        <w:t>2.</w:t>
      </w:r>
      <w:r w:rsidR="00BD49DB" w:rsidRPr="00365C02">
        <w:rPr>
          <w:rFonts w:ascii="Times New Roman" w:eastAsia="Calibri" w:hAnsi="Times New Roman" w:cs="Times New Roman"/>
          <w:i/>
          <w:sz w:val="24"/>
          <w:szCs w:val="24"/>
        </w:rPr>
        <w:t xml:space="preserve">Федеральный закон от 06.12.2011 N 402-ФЗ  «О бухгалтерском учете» (ред. от 18.07.2017) </w:t>
      </w:r>
      <w:r w:rsidR="00BD49DB" w:rsidRPr="00365C02">
        <w:rPr>
          <w:rFonts w:ascii="Times New Roman" w:eastAsia="Calibri" w:hAnsi="Times New Roman" w:cs="Times New Roman"/>
          <w:bCs/>
          <w:i/>
          <w:sz w:val="24"/>
          <w:szCs w:val="24"/>
        </w:rPr>
        <w:t xml:space="preserve">[Электронный ресурс]. — Режим доступа: </w:t>
      </w:r>
      <w:hyperlink r:id="rId45" w:history="1">
        <w:r w:rsidR="00BD49DB" w:rsidRPr="00365C02">
          <w:rPr>
            <w:rFonts w:ascii="Times New Roman" w:eastAsia="Calibri" w:hAnsi="Times New Roman" w:cs="Times New Roman"/>
            <w:bCs/>
            <w:i/>
            <w:sz w:val="24"/>
            <w:szCs w:val="24"/>
            <w:u w:val="single"/>
          </w:rPr>
          <w:t>http://consultant.ru/</w:t>
        </w:r>
      </w:hyperlink>
    </w:p>
    <w:p w:rsidR="00BD49DB" w:rsidRPr="00365C02" w:rsidRDefault="00365C02" w:rsidP="00365C02">
      <w:pPr>
        <w:spacing w:line="240" w:lineRule="auto"/>
        <w:ind w:firstLine="708"/>
        <w:contextualSpacing/>
        <w:jc w:val="both"/>
        <w:rPr>
          <w:rFonts w:ascii="Times New Roman" w:eastAsia="Calibri" w:hAnsi="Times New Roman" w:cs="Times New Roman"/>
          <w:bCs/>
          <w:i/>
          <w:sz w:val="24"/>
          <w:szCs w:val="24"/>
        </w:rPr>
      </w:pPr>
      <w:r w:rsidRPr="00365C02">
        <w:rPr>
          <w:rFonts w:ascii="Times New Roman" w:eastAsia="Calibri" w:hAnsi="Times New Roman" w:cs="Times New Roman"/>
          <w:i/>
          <w:sz w:val="24"/>
          <w:szCs w:val="24"/>
          <w:shd w:val="clear" w:color="auto" w:fill="FFFFFF"/>
        </w:rPr>
        <w:t>3.</w:t>
      </w:r>
      <w:r w:rsidR="00BD49DB" w:rsidRPr="00365C02">
        <w:rPr>
          <w:rFonts w:ascii="Times New Roman" w:eastAsia="Calibri" w:hAnsi="Times New Roman" w:cs="Times New Roman"/>
          <w:i/>
          <w:sz w:val="24"/>
          <w:szCs w:val="24"/>
          <w:shd w:val="clear" w:color="auto" w:fill="FFFFFF"/>
        </w:rPr>
        <w:t xml:space="preserve">Коноплянник Т.М., </w:t>
      </w:r>
      <w:proofErr w:type="spellStart"/>
      <w:r w:rsidR="00BD49DB" w:rsidRPr="00365C02">
        <w:rPr>
          <w:rFonts w:ascii="Times New Roman" w:eastAsia="Calibri" w:hAnsi="Times New Roman" w:cs="Times New Roman"/>
          <w:i/>
          <w:sz w:val="24"/>
          <w:szCs w:val="24"/>
          <w:shd w:val="clear" w:color="auto" w:fill="FFFFFF"/>
        </w:rPr>
        <w:t>Мухарева</w:t>
      </w:r>
      <w:proofErr w:type="spellEnd"/>
      <w:r w:rsidR="00BD49DB" w:rsidRPr="00365C02">
        <w:rPr>
          <w:rFonts w:ascii="Times New Roman" w:eastAsia="Calibri" w:hAnsi="Times New Roman" w:cs="Times New Roman"/>
          <w:i/>
          <w:sz w:val="24"/>
          <w:szCs w:val="24"/>
          <w:shd w:val="clear" w:color="auto" w:fill="FFFFFF"/>
        </w:rPr>
        <w:t xml:space="preserve"> Н.А., </w:t>
      </w:r>
      <w:r w:rsidR="00BD49DB" w:rsidRPr="00365C02">
        <w:rPr>
          <w:rFonts w:ascii="Times New Roman" w:eastAsia="Calibri" w:hAnsi="Times New Roman" w:cs="Times New Roman"/>
          <w:i/>
          <w:sz w:val="24"/>
          <w:szCs w:val="24"/>
        </w:rPr>
        <w:t>Основы аудита. [Учебное пособие]:</w:t>
      </w:r>
      <w:r w:rsidR="00BD49DB" w:rsidRPr="00365C02">
        <w:rPr>
          <w:rFonts w:ascii="Arial" w:eastAsia="Calibri" w:hAnsi="Arial" w:cs="Arial"/>
          <w:i/>
          <w:sz w:val="24"/>
          <w:szCs w:val="24"/>
          <w:shd w:val="clear" w:color="auto" w:fill="FFFFFF"/>
        </w:rPr>
        <w:t xml:space="preserve"> </w:t>
      </w:r>
      <w:proofErr w:type="spellStart"/>
      <w:r w:rsidR="00BD49DB" w:rsidRPr="00365C02">
        <w:rPr>
          <w:rFonts w:ascii="Times New Roman" w:eastAsia="Calibri" w:hAnsi="Times New Roman" w:cs="Times New Roman"/>
          <w:i/>
          <w:sz w:val="24"/>
          <w:szCs w:val="24"/>
          <w:shd w:val="clear" w:color="auto" w:fill="FFFFFF"/>
        </w:rPr>
        <w:t>КноРус</w:t>
      </w:r>
      <w:proofErr w:type="spellEnd"/>
      <w:r w:rsidR="00BD49DB" w:rsidRPr="00365C02">
        <w:rPr>
          <w:rFonts w:ascii="Times New Roman" w:eastAsia="Calibri" w:hAnsi="Times New Roman" w:cs="Times New Roman"/>
          <w:i/>
          <w:sz w:val="24"/>
          <w:szCs w:val="24"/>
        </w:rPr>
        <w:t>, 2016 – 264с.</w:t>
      </w:r>
    </w:p>
    <w:p w:rsidR="00BD49DB" w:rsidRPr="00365C02" w:rsidRDefault="00365C02" w:rsidP="00365C02">
      <w:pPr>
        <w:spacing w:line="240" w:lineRule="auto"/>
        <w:ind w:firstLine="708"/>
        <w:contextualSpacing/>
        <w:jc w:val="both"/>
        <w:rPr>
          <w:rFonts w:ascii="Times New Roman" w:eastAsia="Calibri" w:hAnsi="Times New Roman" w:cs="Times New Roman"/>
          <w:bCs/>
          <w:i/>
          <w:sz w:val="24"/>
          <w:szCs w:val="24"/>
        </w:rPr>
      </w:pPr>
      <w:r w:rsidRPr="00365C02">
        <w:rPr>
          <w:i/>
        </w:rPr>
        <w:t>4.</w:t>
      </w:r>
      <w:hyperlink r:id="rId46" w:history="1">
        <w:r w:rsidR="00BD49DB" w:rsidRPr="00365C02">
          <w:rPr>
            <w:rFonts w:ascii="Times New Roman" w:eastAsia="Calibri" w:hAnsi="Times New Roman" w:cs="Times New Roman"/>
            <w:i/>
            <w:sz w:val="24"/>
            <w:szCs w:val="24"/>
            <w:shd w:val="clear" w:color="auto" w:fill="FFFFFF"/>
          </w:rPr>
          <w:t>Парушина</w:t>
        </w:r>
      </w:hyperlink>
      <w:r w:rsidR="00BD49DB" w:rsidRPr="00365C02">
        <w:rPr>
          <w:rFonts w:ascii="Times New Roman" w:eastAsia="Calibri" w:hAnsi="Times New Roman" w:cs="Times New Roman"/>
          <w:i/>
          <w:sz w:val="24"/>
          <w:szCs w:val="24"/>
        </w:rPr>
        <w:t xml:space="preserve"> Н</w:t>
      </w:r>
      <w:r w:rsidR="00BD49DB" w:rsidRPr="00365C02">
        <w:rPr>
          <w:rFonts w:ascii="Times New Roman" w:eastAsia="Calibri" w:hAnsi="Times New Roman" w:cs="Times New Roman"/>
          <w:i/>
          <w:sz w:val="24"/>
          <w:szCs w:val="24"/>
          <w:shd w:val="clear" w:color="auto" w:fill="FFFFFF"/>
        </w:rPr>
        <w:t>, </w:t>
      </w:r>
      <w:hyperlink r:id="rId47" w:history="1">
        <w:r w:rsidR="00BD49DB" w:rsidRPr="00365C02">
          <w:rPr>
            <w:rFonts w:ascii="Times New Roman" w:eastAsia="Calibri" w:hAnsi="Times New Roman" w:cs="Times New Roman"/>
            <w:i/>
            <w:sz w:val="24"/>
            <w:szCs w:val="24"/>
            <w:shd w:val="clear" w:color="auto" w:fill="FFFFFF"/>
          </w:rPr>
          <w:t xml:space="preserve"> </w:t>
        </w:r>
        <w:proofErr w:type="spellStart"/>
        <w:r w:rsidR="00BD49DB" w:rsidRPr="00365C02">
          <w:rPr>
            <w:rFonts w:ascii="Times New Roman" w:eastAsia="Calibri" w:hAnsi="Times New Roman" w:cs="Times New Roman"/>
            <w:i/>
            <w:sz w:val="24"/>
            <w:szCs w:val="24"/>
            <w:shd w:val="clear" w:color="auto" w:fill="FFFFFF"/>
          </w:rPr>
          <w:t>Кыштымова</w:t>
        </w:r>
        <w:proofErr w:type="spellEnd"/>
      </w:hyperlink>
      <w:r w:rsidR="00BD49DB" w:rsidRPr="00365C02">
        <w:rPr>
          <w:rFonts w:ascii="Times New Roman" w:eastAsia="Calibri" w:hAnsi="Times New Roman" w:cs="Times New Roman"/>
          <w:i/>
          <w:sz w:val="24"/>
          <w:szCs w:val="24"/>
        </w:rPr>
        <w:t xml:space="preserve"> Е. </w:t>
      </w:r>
      <w:r w:rsidR="00BD49DB" w:rsidRPr="00365C02">
        <w:rPr>
          <w:rFonts w:ascii="Times New Roman" w:eastAsia="Calibri" w:hAnsi="Times New Roman" w:cs="Times New Roman"/>
          <w:i/>
          <w:spacing w:val="2"/>
          <w:sz w:val="24"/>
          <w:szCs w:val="24"/>
        </w:rPr>
        <w:t xml:space="preserve">Аудит. Основы аудита, технология и методика проведения аудиторских проверок: </w:t>
      </w:r>
      <w:hyperlink r:id="rId48" w:history="1">
        <w:r w:rsidR="00BD49DB" w:rsidRPr="00365C02">
          <w:rPr>
            <w:rFonts w:ascii="Times New Roman" w:eastAsia="Calibri" w:hAnsi="Times New Roman" w:cs="Times New Roman"/>
            <w:i/>
            <w:sz w:val="24"/>
            <w:szCs w:val="24"/>
            <w:shd w:val="clear" w:color="auto" w:fill="FFFFFF"/>
          </w:rPr>
          <w:t>Инфра-М</w:t>
        </w:r>
      </w:hyperlink>
      <w:r w:rsidR="00BD49DB" w:rsidRPr="00365C02">
        <w:rPr>
          <w:rFonts w:ascii="Times New Roman" w:eastAsia="Calibri" w:hAnsi="Times New Roman" w:cs="Times New Roman"/>
          <w:i/>
          <w:sz w:val="24"/>
          <w:szCs w:val="24"/>
        </w:rPr>
        <w:t>, 2017 – 311с.</w:t>
      </w:r>
    </w:p>
    <w:p w:rsidR="00BD49DB" w:rsidRPr="00365C02" w:rsidRDefault="00365C02" w:rsidP="00365C02">
      <w:pPr>
        <w:spacing w:line="240" w:lineRule="auto"/>
        <w:ind w:firstLine="708"/>
        <w:contextualSpacing/>
        <w:jc w:val="both"/>
        <w:rPr>
          <w:rFonts w:ascii="Times New Roman" w:eastAsia="Calibri" w:hAnsi="Times New Roman" w:cs="Times New Roman"/>
          <w:bCs/>
          <w:i/>
          <w:sz w:val="24"/>
          <w:szCs w:val="24"/>
        </w:rPr>
      </w:pPr>
      <w:r w:rsidRPr="00365C02">
        <w:rPr>
          <w:rFonts w:ascii="Times New Roman" w:eastAsia="Calibri" w:hAnsi="Times New Roman" w:cs="Times New Roman"/>
          <w:i/>
          <w:sz w:val="24"/>
          <w:szCs w:val="24"/>
        </w:rPr>
        <w:t>5.</w:t>
      </w:r>
      <w:r w:rsidR="00BD49DB" w:rsidRPr="00365C02">
        <w:rPr>
          <w:rFonts w:ascii="Times New Roman" w:eastAsia="Calibri" w:hAnsi="Times New Roman" w:cs="Times New Roman"/>
          <w:i/>
          <w:sz w:val="24"/>
          <w:szCs w:val="24"/>
        </w:rPr>
        <w:t>Синянская Е.Р., Баженов О.В. Основы бухгалтерского учета и анали</w:t>
      </w:r>
      <w:r>
        <w:rPr>
          <w:rFonts w:ascii="Times New Roman" w:eastAsia="Calibri" w:hAnsi="Times New Roman" w:cs="Times New Roman"/>
          <w:i/>
          <w:sz w:val="24"/>
          <w:szCs w:val="24"/>
        </w:rPr>
        <w:t>за : [учеб</w:t>
      </w:r>
      <w:proofErr w:type="gramStart"/>
      <w:r>
        <w:rPr>
          <w:rFonts w:ascii="Times New Roman" w:eastAsia="Calibri" w:hAnsi="Times New Roman" w:cs="Times New Roman"/>
          <w:i/>
          <w:sz w:val="24"/>
          <w:szCs w:val="24"/>
        </w:rPr>
        <w:t>.</w:t>
      </w:r>
      <w:proofErr w:type="gramEnd"/>
      <w:r>
        <w:rPr>
          <w:rFonts w:ascii="Times New Roman" w:eastAsia="Calibri" w:hAnsi="Times New Roman" w:cs="Times New Roman"/>
          <w:i/>
          <w:sz w:val="24"/>
          <w:szCs w:val="24"/>
        </w:rPr>
        <w:t xml:space="preserve"> </w:t>
      </w:r>
      <w:proofErr w:type="gramStart"/>
      <w:r>
        <w:rPr>
          <w:rFonts w:ascii="Times New Roman" w:eastAsia="Calibri" w:hAnsi="Times New Roman" w:cs="Times New Roman"/>
          <w:i/>
          <w:sz w:val="24"/>
          <w:szCs w:val="24"/>
        </w:rPr>
        <w:t>п</w:t>
      </w:r>
      <w:proofErr w:type="gramEnd"/>
      <w:r>
        <w:rPr>
          <w:rFonts w:ascii="Times New Roman" w:eastAsia="Calibri" w:hAnsi="Times New Roman" w:cs="Times New Roman"/>
          <w:i/>
          <w:sz w:val="24"/>
          <w:szCs w:val="24"/>
        </w:rPr>
        <w:t>особие]</w:t>
      </w:r>
      <w:r w:rsidR="00BD49DB" w:rsidRPr="00365C02">
        <w:rPr>
          <w:rFonts w:ascii="Times New Roman" w:eastAsia="Calibri" w:hAnsi="Times New Roman" w:cs="Times New Roman"/>
          <w:i/>
          <w:sz w:val="24"/>
          <w:szCs w:val="24"/>
        </w:rPr>
        <w:t>; Урал. федерал. ун-т. – Екатеринбург</w:t>
      </w:r>
      <w:proofErr w:type="gramStart"/>
      <w:r w:rsidR="00BD49DB" w:rsidRPr="00365C02">
        <w:rPr>
          <w:rFonts w:ascii="Times New Roman" w:eastAsia="Calibri" w:hAnsi="Times New Roman" w:cs="Times New Roman"/>
          <w:i/>
          <w:sz w:val="24"/>
          <w:szCs w:val="24"/>
        </w:rPr>
        <w:t xml:space="preserve"> :</w:t>
      </w:r>
      <w:proofErr w:type="gramEnd"/>
      <w:r w:rsidR="00BD49DB" w:rsidRPr="00365C02">
        <w:rPr>
          <w:rFonts w:ascii="Times New Roman" w:eastAsia="Calibri" w:hAnsi="Times New Roman" w:cs="Times New Roman"/>
          <w:i/>
          <w:sz w:val="24"/>
          <w:szCs w:val="24"/>
        </w:rPr>
        <w:t xml:space="preserve"> Изд-во Урал</w:t>
      </w:r>
      <w:proofErr w:type="gramStart"/>
      <w:r w:rsidR="00BD49DB" w:rsidRPr="00365C02">
        <w:rPr>
          <w:rFonts w:ascii="Times New Roman" w:eastAsia="Calibri" w:hAnsi="Times New Roman" w:cs="Times New Roman"/>
          <w:i/>
          <w:sz w:val="24"/>
          <w:szCs w:val="24"/>
        </w:rPr>
        <w:t>.</w:t>
      </w:r>
      <w:proofErr w:type="gramEnd"/>
      <w:r w:rsidR="00BD49DB" w:rsidRPr="00365C02">
        <w:rPr>
          <w:rFonts w:ascii="Times New Roman" w:eastAsia="Calibri" w:hAnsi="Times New Roman" w:cs="Times New Roman"/>
          <w:i/>
          <w:sz w:val="24"/>
          <w:szCs w:val="24"/>
        </w:rPr>
        <w:t xml:space="preserve"> </w:t>
      </w:r>
      <w:proofErr w:type="gramStart"/>
      <w:r w:rsidR="00BD49DB" w:rsidRPr="00365C02">
        <w:rPr>
          <w:rFonts w:ascii="Times New Roman" w:eastAsia="Calibri" w:hAnsi="Times New Roman" w:cs="Times New Roman"/>
          <w:i/>
          <w:sz w:val="24"/>
          <w:szCs w:val="24"/>
        </w:rPr>
        <w:t>у</w:t>
      </w:r>
      <w:proofErr w:type="gramEnd"/>
      <w:r w:rsidR="00BD49DB" w:rsidRPr="00365C02">
        <w:rPr>
          <w:rFonts w:ascii="Times New Roman" w:eastAsia="Calibri" w:hAnsi="Times New Roman" w:cs="Times New Roman"/>
          <w:i/>
          <w:sz w:val="24"/>
          <w:szCs w:val="24"/>
        </w:rPr>
        <w:t>н-та, 2014. – 221 с.</w:t>
      </w:r>
    </w:p>
    <w:p w:rsidR="00BD49DB" w:rsidRPr="00BD49DB" w:rsidRDefault="00BD49DB" w:rsidP="00BD49DB">
      <w:pPr>
        <w:spacing w:line="360" w:lineRule="auto"/>
        <w:contextualSpacing/>
        <w:jc w:val="both"/>
        <w:rPr>
          <w:rFonts w:ascii="Times New Roman" w:eastAsia="Calibri" w:hAnsi="Times New Roman" w:cs="Times New Roman"/>
          <w:sz w:val="28"/>
          <w:szCs w:val="28"/>
          <w:shd w:val="clear" w:color="auto" w:fill="FFFFFF"/>
        </w:rPr>
      </w:pPr>
    </w:p>
    <w:p w:rsidR="00845853" w:rsidRDefault="00845853" w:rsidP="00063E5F">
      <w:pPr>
        <w:spacing w:after="160" w:line="259" w:lineRule="auto"/>
        <w:rPr>
          <w:rFonts w:ascii="Times New Roman" w:eastAsia="Times New Roman" w:hAnsi="Times New Roman" w:cs="Times New Roman"/>
          <w:b/>
          <w:bCs/>
          <w:color w:val="000000"/>
          <w:kern w:val="36"/>
          <w:sz w:val="28"/>
          <w:szCs w:val="28"/>
        </w:rPr>
      </w:pPr>
    </w:p>
    <w:p w:rsidR="00845853" w:rsidRDefault="00845853" w:rsidP="00063E5F">
      <w:pPr>
        <w:spacing w:after="160" w:line="259" w:lineRule="auto"/>
        <w:rPr>
          <w:rFonts w:ascii="Times New Roman" w:eastAsia="Times New Roman" w:hAnsi="Times New Roman" w:cs="Times New Roman"/>
          <w:b/>
          <w:bCs/>
          <w:color w:val="000000"/>
          <w:kern w:val="36"/>
          <w:sz w:val="28"/>
          <w:szCs w:val="28"/>
        </w:rPr>
      </w:pPr>
    </w:p>
    <w:p w:rsidR="00063E5F" w:rsidRPr="00BD49DB" w:rsidRDefault="00063E5F" w:rsidP="00063E5F">
      <w:pPr>
        <w:spacing w:after="160" w:line="259" w:lineRule="auto"/>
        <w:rPr>
          <w:rFonts w:ascii="Times New Roman" w:eastAsia="Calibri" w:hAnsi="Times New Roman" w:cs="Times New Roman"/>
          <w:b/>
          <w:sz w:val="28"/>
          <w:szCs w:val="28"/>
        </w:rPr>
      </w:pPr>
      <w:r w:rsidRPr="009C1EEC">
        <w:rPr>
          <w:rFonts w:ascii="Times New Roman" w:eastAsia="Times New Roman" w:hAnsi="Times New Roman" w:cs="Times New Roman"/>
          <w:b/>
          <w:bCs/>
          <w:color w:val="000000"/>
          <w:kern w:val="36"/>
          <w:sz w:val="28"/>
          <w:szCs w:val="28"/>
        </w:rPr>
        <w:lastRenderedPageBreak/>
        <w:t>УДК 657.6</w:t>
      </w:r>
    </w:p>
    <w:p w:rsidR="002D5191" w:rsidRDefault="00063E5F" w:rsidP="00364762">
      <w:pPr>
        <w:pStyle w:val="1"/>
        <w:spacing w:before="0" w:line="240" w:lineRule="auto"/>
        <w:jc w:val="center"/>
        <w:rPr>
          <w:rFonts w:ascii="Times New Roman" w:eastAsia="Calibri" w:hAnsi="Times New Roman" w:cs="Times New Roman"/>
          <w:color w:val="auto"/>
          <w:sz w:val="24"/>
          <w:szCs w:val="24"/>
        </w:rPr>
      </w:pPr>
      <w:bookmarkStart w:id="64" w:name="_Toc518649413"/>
      <w:r w:rsidRPr="00364762">
        <w:rPr>
          <w:rFonts w:ascii="Times New Roman" w:eastAsia="Calibri" w:hAnsi="Times New Roman" w:cs="Times New Roman"/>
          <w:color w:val="auto"/>
          <w:sz w:val="24"/>
          <w:szCs w:val="24"/>
        </w:rPr>
        <w:t>СОВЕРШЕНСТВОВАНИЕ ПРОЦЕССА ОРГАНИЗАЦИИ И ПРОВЕДЕНИЯ</w:t>
      </w:r>
    </w:p>
    <w:p w:rsidR="00063E5F" w:rsidRPr="00364762" w:rsidRDefault="00063E5F" w:rsidP="00364762">
      <w:pPr>
        <w:pStyle w:val="1"/>
        <w:spacing w:before="0" w:line="240" w:lineRule="auto"/>
        <w:jc w:val="center"/>
        <w:rPr>
          <w:rFonts w:ascii="Times New Roman" w:eastAsia="Calibri" w:hAnsi="Times New Roman" w:cs="Times New Roman"/>
          <w:i/>
          <w:iCs/>
          <w:color w:val="auto"/>
          <w:sz w:val="24"/>
          <w:szCs w:val="24"/>
        </w:rPr>
      </w:pPr>
      <w:r w:rsidRPr="00364762">
        <w:rPr>
          <w:rFonts w:ascii="Times New Roman" w:eastAsia="Calibri" w:hAnsi="Times New Roman" w:cs="Times New Roman"/>
          <w:color w:val="auto"/>
          <w:sz w:val="24"/>
          <w:szCs w:val="24"/>
        </w:rPr>
        <w:t xml:space="preserve"> НАЛОГОВОГО АУДИТА</w:t>
      </w:r>
      <w:bookmarkEnd w:id="64"/>
    </w:p>
    <w:p w:rsidR="00BD49DB" w:rsidRPr="00364762" w:rsidRDefault="00BD49DB" w:rsidP="00364762">
      <w:pPr>
        <w:pStyle w:val="1"/>
        <w:spacing w:before="0"/>
        <w:jc w:val="right"/>
        <w:rPr>
          <w:rFonts w:ascii="Times New Roman" w:eastAsia="Calibri" w:hAnsi="Times New Roman" w:cs="Times New Roman"/>
          <w:i/>
          <w:iCs/>
          <w:color w:val="auto"/>
          <w:sz w:val="24"/>
          <w:szCs w:val="24"/>
        </w:rPr>
      </w:pPr>
      <w:bookmarkStart w:id="65" w:name="_Toc518649414"/>
      <w:r w:rsidRPr="00364762">
        <w:rPr>
          <w:rFonts w:ascii="Times New Roman" w:eastAsia="Calibri" w:hAnsi="Times New Roman" w:cs="Times New Roman"/>
          <w:i/>
          <w:iCs/>
          <w:color w:val="auto"/>
          <w:sz w:val="24"/>
          <w:szCs w:val="24"/>
        </w:rPr>
        <w:t>Мусаева А.М.,</w:t>
      </w:r>
      <w:proofErr w:type="spellStart"/>
      <w:r w:rsidRPr="00364762">
        <w:rPr>
          <w:rFonts w:ascii="Times New Roman" w:eastAsia="Calibri" w:hAnsi="Times New Roman" w:cs="Times New Roman"/>
          <w:i/>
          <w:iCs/>
          <w:color w:val="auto"/>
          <w:sz w:val="24"/>
          <w:szCs w:val="24"/>
        </w:rPr>
        <w:t>к.э.н</w:t>
      </w:r>
      <w:proofErr w:type="spellEnd"/>
      <w:r w:rsidRPr="00364762">
        <w:rPr>
          <w:rFonts w:ascii="Times New Roman" w:eastAsia="Calibri" w:hAnsi="Times New Roman" w:cs="Times New Roman"/>
          <w:i/>
          <w:iCs/>
          <w:color w:val="auto"/>
          <w:sz w:val="24"/>
          <w:szCs w:val="24"/>
        </w:rPr>
        <w:t>., доцент</w:t>
      </w:r>
      <w:bookmarkEnd w:id="65"/>
      <w:r w:rsidRPr="00364762">
        <w:rPr>
          <w:rFonts w:ascii="Times New Roman" w:eastAsia="Calibri" w:hAnsi="Times New Roman" w:cs="Times New Roman"/>
          <w:i/>
          <w:iCs/>
          <w:color w:val="auto"/>
          <w:sz w:val="24"/>
          <w:szCs w:val="24"/>
        </w:rPr>
        <w:t xml:space="preserve"> </w:t>
      </w:r>
    </w:p>
    <w:p w:rsidR="00BD49DB" w:rsidRPr="00364762" w:rsidRDefault="00BD49DB" w:rsidP="00364762">
      <w:pPr>
        <w:pStyle w:val="1"/>
        <w:spacing w:before="0"/>
        <w:jc w:val="right"/>
        <w:rPr>
          <w:rFonts w:ascii="Times New Roman" w:eastAsia="Calibri" w:hAnsi="Times New Roman" w:cs="Times New Roman"/>
          <w:i/>
          <w:iCs/>
          <w:color w:val="auto"/>
          <w:sz w:val="24"/>
          <w:szCs w:val="24"/>
        </w:rPr>
      </w:pPr>
      <w:bookmarkStart w:id="66" w:name="_Toc518649415"/>
      <w:r w:rsidRPr="00364762">
        <w:rPr>
          <w:rFonts w:ascii="Times New Roman" w:eastAsia="Calibri" w:hAnsi="Times New Roman" w:cs="Times New Roman"/>
          <w:i/>
          <w:iCs/>
          <w:color w:val="auto"/>
          <w:sz w:val="24"/>
          <w:szCs w:val="24"/>
        </w:rPr>
        <w:t>кафедры «Бухгалтерского учета, аудита и финансов,</w:t>
      </w:r>
      <w:bookmarkEnd w:id="66"/>
    </w:p>
    <w:p w:rsidR="00BD49DB" w:rsidRPr="00364762" w:rsidRDefault="00BD49DB" w:rsidP="00364762">
      <w:pPr>
        <w:pStyle w:val="1"/>
        <w:spacing w:before="0"/>
        <w:jc w:val="right"/>
        <w:rPr>
          <w:rFonts w:ascii="Times New Roman" w:eastAsia="Calibri" w:hAnsi="Times New Roman" w:cs="Times New Roman"/>
          <w:i/>
          <w:iCs/>
          <w:color w:val="auto"/>
          <w:sz w:val="24"/>
          <w:szCs w:val="24"/>
        </w:rPr>
      </w:pPr>
      <w:r w:rsidRPr="00364762">
        <w:rPr>
          <w:rFonts w:ascii="Times New Roman" w:eastAsia="Calibri" w:hAnsi="Times New Roman" w:cs="Times New Roman"/>
          <w:i/>
          <w:iCs/>
          <w:color w:val="auto"/>
          <w:sz w:val="24"/>
          <w:szCs w:val="24"/>
        </w:rPr>
        <w:t xml:space="preserve"> </w:t>
      </w:r>
      <w:bookmarkStart w:id="67" w:name="_Toc518649416"/>
      <w:r w:rsidRPr="00364762">
        <w:rPr>
          <w:rFonts w:ascii="Times New Roman" w:eastAsia="Calibri" w:hAnsi="Times New Roman" w:cs="Times New Roman"/>
          <w:i/>
          <w:iCs/>
          <w:color w:val="auto"/>
          <w:sz w:val="24"/>
          <w:szCs w:val="24"/>
        </w:rPr>
        <w:t>Дагестанский государственный аграрный</w:t>
      </w:r>
      <w:bookmarkEnd w:id="67"/>
    </w:p>
    <w:p w:rsidR="00BD49DB" w:rsidRPr="00364762" w:rsidRDefault="00BD49DB" w:rsidP="00364762">
      <w:pPr>
        <w:pStyle w:val="1"/>
        <w:spacing w:before="0"/>
        <w:jc w:val="right"/>
        <w:rPr>
          <w:rFonts w:ascii="Times New Roman" w:eastAsia="Calibri" w:hAnsi="Times New Roman" w:cs="Times New Roman"/>
          <w:i/>
          <w:iCs/>
          <w:color w:val="auto"/>
          <w:sz w:val="24"/>
          <w:szCs w:val="24"/>
        </w:rPr>
      </w:pPr>
      <w:r w:rsidRPr="00364762">
        <w:rPr>
          <w:rFonts w:ascii="Times New Roman" w:eastAsia="Calibri" w:hAnsi="Times New Roman" w:cs="Times New Roman"/>
          <w:i/>
          <w:iCs/>
          <w:color w:val="auto"/>
          <w:sz w:val="24"/>
          <w:szCs w:val="24"/>
        </w:rPr>
        <w:t xml:space="preserve"> </w:t>
      </w:r>
      <w:bookmarkStart w:id="68" w:name="_Toc518649417"/>
      <w:r w:rsidRPr="00364762">
        <w:rPr>
          <w:rFonts w:ascii="Times New Roman" w:eastAsia="Calibri" w:hAnsi="Times New Roman" w:cs="Times New Roman"/>
          <w:i/>
          <w:iCs/>
          <w:color w:val="auto"/>
          <w:sz w:val="24"/>
          <w:szCs w:val="24"/>
        </w:rPr>
        <w:t>университет, г. Махачкала,</w:t>
      </w:r>
      <w:bookmarkEnd w:id="68"/>
      <w:r w:rsidRPr="00364762">
        <w:rPr>
          <w:rFonts w:ascii="Times New Roman" w:eastAsia="Calibri" w:hAnsi="Times New Roman" w:cs="Times New Roman"/>
          <w:i/>
          <w:iCs/>
          <w:color w:val="auto"/>
          <w:sz w:val="24"/>
          <w:szCs w:val="24"/>
        </w:rPr>
        <w:t xml:space="preserve">  </w:t>
      </w:r>
    </w:p>
    <w:p w:rsidR="00BD49DB" w:rsidRPr="00364762" w:rsidRDefault="00BD49DB" w:rsidP="00364762">
      <w:pPr>
        <w:pStyle w:val="1"/>
        <w:spacing w:before="0"/>
        <w:jc w:val="right"/>
        <w:rPr>
          <w:rFonts w:ascii="Times New Roman" w:eastAsia="Calibri" w:hAnsi="Times New Roman" w:cs="Times New Roman"/>
          <w:i/>
          <w:iCs/>
          <w:color w:val="auto"/>
          <w:sz w:val="24"/>
          <w:szCs w:val="24"/>
        </w:rPr>
      </w:pPr>
      <w:bookmarkStart w:id="69" w:name="_Toc518649418"/>
      <w:proofErr w:type="spellStart"/>
      <w:r w:rsidRPr="00364762">
        <w:rPr>
          <w:rFonts w:ascii="Times New Roman" w:eastAsia="Calibri" w:hAnsi="Times New Roman" w:cs="Times New Roman"/>
          <w:i/>
          <w:iCs/>
          <w:color w:val="auto"/>
          <w:sz w:val="24"/>
          <w:szCs w:val="24"/>
        </w:rPr>
        <w:t>Оруджева</w:t>
      </w:r>
      <w:proofErr w:type="spellEnd"/>
      <w:r w:rsidRPr="00364762">
        <w:rPr>
          <w:rFonts w:ascii="Times New Roman" w:eastAsia="Calibri" w:hAnsi="Times New Roman" w:cs="Times New Roman"/>
          <w:i/>
          <w:iCs/>
          <w:color w:val="auto"/>
          <w:sz w:val="24"/>
          <w:szCs w:val="24"/>
        </w:rPr>
        <w:t xml:space="preserve"> Л.Ш., к.э.н., доцент</w:t>
      </w:r>
      <w:bookmarkEnd w:id="69"/>
      <w:r w:rsidRPr="00364762">
        <w:rPr>
          <w:rFonts w:ascii="Times New Roman" w:eastAsia="Calibri" w:hAnsi="Times New Roman" w:cs="Times New Roman"/>
          <w:i/>
          <w:iCs/>
          <w:color w:val="auto"/>
          <w:sz w:val="24"/>
          <w:szCs w:val="24"/>
        </w:rPr>
        <w:t xml:space="preserve"> </w:t>
      </w:r>
    </w:p>
    <w:p w:rsidR="00BD49DB" w:rsidRPr="00364762" w:rsidRDefault="00BD49DB" w:rsidP="00364762">
      <w:pPr>
        <w:pStyle w:val="1"/>
        <w:spacing w:before="0"/>
        <w:jc w:val="right"/>
        <w:rPr>
          <w:rFonts w:ascii="Times New Roman" w:eastAsia="Calibri" w:hAnsi="Times New Roman" w:cs="Times New Roman"/>
          <w:i/>
          <w:iCs/>
          <w:color w:val="auto"/>
          <w:sz w:val="24"/>
          <w:szCs w:val="24"/>
        </w:rPr>
      </w:pPr>
      <w:bookmarkStart w:id="70" w:name="_Toc518649419"/>
      <w:r w:rsidRPr="00364762">
        <w:rPr>
          <w:rFonts w:ascii="Times New Roman" w:eastAsia="Calibri" w:hAnsi="Times New Roman" w:cs="Times New Roman"/>
          <w:i/>
          <w:iCs/>
          <w:color w:val="auto"/>
          <w:sz w:val="24"/>
          <w:szCs w:val="24"/>
        </w:rPr>
        <w:t>кафедры «Бухгалтерского учета, аудита и финансов,</w:t>
      </w:r>
      <w:bookmarkEnd w:id="70"/>
    </w:p>
    <w:p w:rsidR="00BD49DB" w:rsidRPr="00364762" w:rsidRDefault="00BD49DB" w:rsidP="00364762">
      <w:pPr>
        <w:pStyle w:val="1"/>
        <w:spacing w:before="0"/>
        <w:jc w:val="right"/>
        <w:rPr>
          <w:rFonts w:ascii="Times New Roman" w:eastAsia="Calibri" w:hAnsi="Times New Roman" w:cs="Times New Roman"/>
          <w:i/>
          <w:iCs/>
          <w:color w:val="auto"/>
          <w:sz w:val="24"/>
          <w:szCs w:val="24"/>
        </w:rPr>
      </w:pPr>
      <w:r w:rsidRPr="00364762">
        <w:rPr>
          <w:rFonts w:ascii="Times New Roman" w:eastAsia="Calibri" w:hAnsi="Times New Roman" w:cs="Times New Roman"/>
          <w:i/>
          <w:iCs/>
          <w:color w:val="auto"/>
          <w:sz w:val="24"/>
          <w:szCs w:val="24"/>
        </w:rPr>
        <w:t xml:space="preserve"> </w:t>
      </w:r>
      <w:bookmarkStart w:id="71" w:name="_Toc518649420"/>
      <w:r w:rsidRPr="00364762">
        <w:rPr>
          <w:rFonts w:ascii="Times New Roman" w:eastAsia="Calibri" w:hAnsi="Times New Roman" w:cs="Times New Roman"/>
          <w:i/>
          <w:iCs/>
          <w:color w:val="auto"/>
          <w:sz w:val="24"/>
          <w:szCs w:val="24"/>
        </w:rPr>
        <w:t>Дагестанский государственный аграрный</w:t>
      </w:r>
      <w:bookmarkEnd w:id="71"/>
    </w:p>
    <w:p w:rsidR="00BD49DB" w:rsidRPr="00364762" w:rsidRDefault="00BD49DB" w:rsidP="00364762">
      <w:pPr>
        <w:pStyle w:val="1"/>
        <w:spacing w:before="0"/>
        <w:jc w:val="right"/>
        <w:rPr>
          <w:rFonts w:ascii="Times New Roman" w:eastAsia="Calibri" w:hAnsi="Times New Roman" w:cs="Times New Roman"/>
          <w:i/>
          <w:iCs/>
          <w:color w:val="auto"/>
          <w:sz w:val="24"/>
          <w:szCs w:val="24"/>
        </w:rPr>
      </w:pPr>
      <w:r w:rsidRPr="00364762">
        <w:rPr>
          <w:rFonts w:ascii="Times New Roman" w:eastAsia="Calibri" w:hAnsi="Times New Roman" w:cs="Times New Roman"/>
          <w:i/>
          <w:iCs/>
          <w:color w:val="auto"/>
          <w:sz w:val="24"/>
          <w:szCs w:val="24"/>
        </w:rPr>
        <w:t xml:space="preserve"> </w:t>
      </w:r>
      <w:bookmarkStart w:id="72" w:name="_Toc518649421"/>
      <w:r w:rsidRPr="00364762">
        <w:rPr>
          <w:rFonts w:ascii="Times New Roman" w:eastAsia="Calibri" w:hAnsi="Times New Roman" w:cs="Times New Roman"/>
          <w:i/>
          <w:iCs/>
          <w:color w:val="auto"/>
          <w:sz w:val="24"/>
          <w:szCs w:val="24"/>
        </w:rPr>
        <w:t>университет, г. Махачкала,</w:t>
      </w:r>
      <w:bookmarkEnd w:id="72"/>
      <w:r w:rsidRPr="00364762">
        <w:rPr>
          <w:rFonts w:ascii="Times New Roman" w:eastAsia="Calibri" w:hAnsi="Times New Roman" w:cs="Times New Roman"/>
          <w:i/>
          <w:iCs/>
          <w:color w:val="auto"/>
          <w:sz w:val="24"/>
          <w:szCs w:val="24"/>
        </w:rPr>
        <w:t xml:space="preserve">  </w:t>
      </w:r>
    </w:p>
    <w:p w:rsidR="00BD49DB" w:rsidRPr="00BD49DB" w:rsidRDefault="00BD49DB" w:rsidP="00BD49DB">
      <w:pPr>
        <w:spacing w:after="160" w:line="259" w:lineRule="auto"/>
        <w:jc w:val="center"/>
        <w:rPr>
          <w:rFonts w:ascii="Times New Roman" w:eastAsia="Calibri" w:hAnsi="Times New Roman" w:cs="Times New Roman"/>
          <w:b/>
          <w:sz w:val="24"/>
          <w:szCs w:val="24"/>
        </w:rPr>
      </w:pPr>
    </w:p>
    <w:p w:rsidR="00BD49DB" w:rsidRPr="00365C02" w:rsidRDefault="00365C02" w:rsidP="00365C02">
      <w:pPr>
        <w:spacing w:after="0" w:line="240" w:lineRule="auto"/>
        <w:ind w:firstLine="709"/>
        <w:jc w:val="both"/>
        <w:rPr>
          <w:rFonts w:ascii="Times New Roman" w:eastAsia="Calibri" w:hAnsi="Times New Roman" w:cs="Times New Roman"/>
          <w:sz w:val="24"/>
          <w:szCs w:val="24"/>
        </w:rPr>
      </w:pPr>
      <w:r w:rsidRPr="00365C02">
        <w:rPr>
          <w:rFonts w:ascii="Times New Roman" w:eastAsia="Calibri" w:hAnsi="Times New Roman" w:cs="Times New Roman"/>
          <w:b/>
          <w:sz w:val="24"/>
          <w:szCs w:val="24"/>
        </w:rPr>
        <w:t>Аннотация.</w:t>
      </w:r>
      <w:r w:rsidR="00BD49DB" w:rsidRPr="00365C02">
        <w:rPr>
          <w:rFonts w:ascii="Times New Roman" w:eastAsia="Calibri" w:hAnsi="Times New Roman" w:cs="Times New Roman"/>
          <w:sz w:val="24"/>
          <w:szCs w:val="24"/>
        </w:rPr>
        <w:t xml:space="preserve"> В статье представлены результаты исследования особенностей пр</w:t>
      </w:r>
      <w:r w:rsidR="00BD49DB" w:rsidRPr="00365C02">
        <w:rPr>
          <w:rFonts w:ascii="Times New Roman" w:eastAsia="Calibri" w:hAnsi="Times New Roman" w:cs="Times New Roman"/>
          <w:sz w:val="24"/>
          <w:szCs w:val="24"/>
        </w:rPr>
        <w:t>о</w:t>
      </w:r>
      <w:r w:rsidR="00BD49DB" w:rsidRPr="00365C02">
        <w:rPr>
          <w:rFonts w:ascii="Times New Roman" w:eastAsia="Calibri" w:hAnsi="Times New Roman" w:cs="Times New Roman"/>
          <w:sz w:val="24"/>
          <w:szCs w:val="24"/>
        </w:rPr>
        <w:t>цесса организации и проведения налогового аудита. В частности, разработана модель о</w:t>
      </w:r>
      <w:r w:rsidR="00BD49DB" w:rsidRPr="00365C02">
        <w:rPr>
          <w:rFonts w:ascii="Times New Roman" w:eastAsia="Calibri" w:hAnsi="Times New Roman" w:cs="Times New Roman"/>
          <w:sz w:val="24"/>
          <w:szCs w:val="24"/>
        </w:rPr>
        <w:t>р</w:t>
      </w:r>
      <w:r w:rsidR="00BD49DB" w:rsidRPr="00365C02">
        <w:rPr>
          <w:rFonts w:ascii="Times New Roman" w:eastAsia="Calibri" w:hAnsi="Times New Roman" w:cs="Times New Roman"/>
          <w:sz w:val="24"/>
          <w:szCs w:val="24"/>
        </w:rPr>
        <w:t xml:space="preserve">ганизации и проведения такой проверки с выделением и анализом ключевых элементов такой модели как системы. </w:t>
      </w:r>
    </w:p>
    <w:p w:rsidR="00365C02" w:rsidRPr="00365C02" w:rsidRDefault="00365C02" w:rsidP="00365C02">
      <w:pPr>
        <w:spacing w:after="0" w:line="240" w:lineRule="auto"/>
        <w:ind w:firstLine="709"/>
        <w:jc w:val="both"/>
        <w:rPr>
          <w:rFonts w:ascii="Times New Roman" w:eastAsia="Calibri" w:hAnsi="Times New Roman" w:cs="Times New Roman"/>
          <w:sz w:val="24"/>
          <w:szCs w:val="24"/>
        </w:rPr>
      </w:pPr>
      <w:r w:rsidRPr="00365C02">
        <w:rPr>
          <w:rFonts w:ascii="Times New Roman" w:eastAsia="Calibri" w:hAnsi="Times New Roman" w:cs="Times New Roman"/>
          <w:b/>
          <w:sz w:val="24"/>
          <w:szCs w:val="24"/>
        </w:rPr>
        <w:t>Ключевые слова:</w:t>
      </w:r>
      <w:r w:rsidRPr="00365C02">
        <w:rPr>
          <w:rFonts w:ascii="Times New Roman" w:eastAsia="Calibri" w:hAnsi="Times New Roman" w:cs="Times New Roman"/>
          <w:sz w:val="24"/>
          <w:szCs w:val="24"/>
        </w:rPr>
        <w:t xml:space="preserve"> аудит; налоговый аудит; подсистема; система; обеспечение; процесс организации и проведения налогового аудита. </w:t>
      </w:r>
    </w:p>
    <w:p w:rsidR="00BD49DB" w:rsidRPr="00365C02" w:rsidRDefault="00365C02" w:rsidP="00365C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val="en"/>
        </w:rPr>
      </w:pPr>
      <w:r w:rsidRPr="00365C02">
        <w:rPr>
          <w:rFonts w:ascii="Times New Roman" w:eastAsia="Times New Roman" w:hAnsi="Times New Roman" w:cs="Times New Roman"/>
          <w:b/>
          <w:i/>
          <w:sz w:val="24"/>
          <w:szCs w:val="24"/>
          <w:lang w:val="en"/>
        </w:rPr>
        <w:t>Abstract</w:t>
      </w:r>
      <w:r w:rsidRPr="00365C02">
        <w:rPr>
          <w:rFonts w:ascii="Times New Roman" w:eastAsia="Times New Roman" w:hAnsi="Times New Roman" w:cs="Times New Roman"/>
          <w:b/>
          <w:i/>
          <w:sz w:val="24"/>
          <w:szCs w:val="24"/>
          <w:lang w:val="en-US"/>
        </w:rPr>
        <w:t>.</w:t>
      </w:r>
      <w:r w:rsidR="00BD49DB" w:rsidRPr="00365C02">
        <w:rPr>
          <w:rFonts w:ascii="Calibri" w:eastAsia="Calibri" w:hAnsi="Calibri" w:cs="Times New Roman"/>
          <w:b/>
          <w:i/>
          <w:sz w:val="24"/>
          <w:szCs w:val="24"/>
          <w:lang w:val="en-US"/>
        </w:rPr>
        <w:t xml:space="preserve"> </w:t>
      </w:r>
      <w:r w:rsidR="00BD49DB" w:rsidRPr="00365C02">
        <w:rPr>
          <w:rFonts w:ascii="Times New Roman" w:eastAsia="Calibri" w:hAnsi="Times New Roman" w:cs="Times New Roman"/>
          <w:i/>
          <w:sz w:val="24"/>
          <w:szCs w:val="24"/>
          <w:lang w:val="en-US"/>
        </w:rPr>
        <w:t>The article presents the results of a study of the specifics of the process of o</w:t>
      </w:r>
      <w:r w:rsidR="00BD49DB" w:rsidRPr="00365C02">
        <w:rPr>
          <w:rFonts w:ascii="Times New Roman" w:eastAsia="Calibri" w:hAnsi="Times New Roman" w:cs="Times New Roman"/>
          <w:i/>
          <w:sz w:val="24"/>
          <w:szCs w:val="24"/>
          <w:lang w:val="en-US"/>
        </w:rPr>
        <w:t>r</w:t>
      </w:r>
      <w:r w:rsidR="00BD49DB" w:rsidRPr="00365C02">
        <w:rPr>
          <w:rFonts w:ascii="Times New Roman" w:eastAsia="Calibri" w:hAnsi="Times New Roman" w:cs="Times New Roman"/>
          <w:i/>
          <w:sz w:val="24"/>
          <w:szCs w:val="24"/>
          <w:lang w:val="en-US"/>
        </w:rPr>
        <w:t xml:space="preserve">ganizing and conducting a tax audit. In particular, a model has been developed for organizing and conducting such </w:t>
      </w:r>
      <w:proofErr w:type="gramStart"/>
      <w:r w:rsidR="00BD49DB" w:rsidRPr="00365C02">
        <w:rPr>
          <w:rFonts w:ascii="Times New Roman" w:eastAsia="Calibri" w:hAnsi="Times New Roman" w:cs="Times New Roman"/>
          <w:i/>
          <w:sz w:val="24"/>
          <w:szCs w:val="24"/>
          <w:lang w:val="en-US"/>
        </w:rPr>
        <w:t>a verification</w:t>
      </w:r>
      <w:proofErr w:type="gramEnd"/>
      <w:r w:rsidR="00BD49DB" w:rsidRPr="00365C02">
        <w:rPr>
          <w:rFonts w:ascii="Times New Roman" w:eastAsia="Calibri" w:hAnsi="Times New Roman" w:cs="Times New Roman"/>
          <w:i/>
          <w:sz w:val="24"/>
          <w:szCs w:val="24"/>
          <w:lang w:val="en-US"/>
        </w:rPr>
        <w:t>, with the identification and analysis of the key elements of such a model as a system.</w:t>
      </w:r>
    </w:p>
    <w:p w:rsidR="00BD49DB" w:rsidRPr="00365C02" w:rsidRDefault="00BD49DB" w:rsidP="00365C02">
      <w:pPr>
        <w:spacing w:after="0" w:line="240" w:lineRule="auto"/>
        <w:ind w:firstLine="709"/>
        <w:jc w:val="both"/>
        <w:rPr>
          <w:rFonts w:ascii="Times New Roman" w:eastAsia="Calibri" w:hAnsi="Times New Roman" w:cs="Times New Roman"/>
          <w:i/>
          <w:sz w:val="24"/>
          <w:szCs w:val="24"/>
          <w:lang w:val="en-US"/>
        </w:rPr>
      </w:pPr>
      <w:r w:rsidRPr="00365C02">
        <w:rPr>
          <w:rFonts w:ascii="Times New Roman" w:eastAsia="Calibri" w:hAnsi="Times New Roman" w:cs="Times New Roman"/>
          <w:b/>
          <w:bCs/>
          <w:i/>
          <w:sz w:val="24"/>
          <w:szCs w:val="24"/>
          <w:lang w:val="en-US"/>
        </w:rPr>
        <w:t xml:space="preserve">Keywords: </w:t>
      </w:r>
      <w:r w:rsidRPr="00365C02">
        <w:rPr>
          <w:rFonts w:ascii="Times New Roman" w:eastAsia="Calibri" w:hAnsi="Times New Roman" w:cs="Times New Roman"/>
          <w:bCs/>
          <w:i/>
          <w:sz w:val="24"/>
          <w:szCs w:val="24"/>
          <w:lang w:val="en-US"/>
        </w:rPr>
        <w:t>audit; tax audit; subsystem; system; security; the process of organizing and conducting a tax audit</w:t>
      </w:r>
    </w:p>
    <w:p w:rsidR="00BD49DB" w:rsidRPr="00BD49DB" w:rsidRDefault="00BD49DB" w:rsidP="00BD49DB">
      <w:pPr>
        <w:spacing w:after="0" w:line="360" w:lineRule="auto"/>
        <w:ind w:firstLine="709"/>
        <w:jc w:val="both"/>
        <w:rPr>
          <w:rFonts w:ascii="Times New Roman" w:eastAsia="Calibri" w:hAnsi="Times New Roman" w:cs="Times New Roman"/>
          <w:sz w:val="24"/>
          <w:szCs w:val="24"/>
          <w:lang w:val="en-US"/>
        </w:rPr>
      </w:pPr>
    </w:p>
    <w:p w:rsidR="00BD49DB" w:rsidRPr="00BD49DB" w:rsidRDefault="00BD49DB" w:rsidP="00BD49DB">
      <w:pPr>
        <w:spacing w:after="0" w:line="36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Вопрос организации налогового аудита и качественного его проведения в том или ином аспектах поднимался в научной литературе многими исследователями. Предлагаю</w:t>
      </w:r>
      <w:r w:rsidRPr="00BD49DB">
        <w:rPr>
          <w:rFonts w:ascii="Times New Roman" w:eastAsia="Calibri" w:hAnsi="Times New Roman" w:cs="Times New Roman"/>
          <w:sz w:val="24"/>
          <w:szCs w:val="24"/>
        </w:rPr>
        <w:t>т</w:t>
      </w:r>
      <w:r w:rsidRPr="00BD49DB">
        <w:rPr>
          <w:rFonts w:ascii="Times New Roman" w:eastAsia="Calibri" w:hAnsi="Times New Roman" w:cs="Times New Roman"/>
          <w:sz w:val="24"/>
          <w:szCs w:val="24"/>
        </w:rPr>
        <w:t>ся различные способы организовать и осуществить на практике такую проверку, исходя из той позиции, которую разделяет автор относительно ее сущности и того, что автор пон</w:t>
      </w:r>
      <w:r w:rsidRPr="00BD49DB">
        <w:rPr>
          <w:rFonts w:ascii="Times New Roman" w:eastAsia="Calibri" w:hAnsi="Times New Roman" w:cs="Times New Roman"/>
          <w:sz w:val="24"/>
          <w:szCs w:val="24"/>
        </w:rPr>
        <w:t>и</w:t>
      </w:r>
      <w:r w:rsidRPr="00BD49DB">
        <w:rPr>
          <w:rFonts w:ascii="Times New Roman" w:eastAsia="Calibri" w:hAnsi="Times New Roman" w:cs="Times New Roman"/>
          <w:sz w:val="24"/>
          <w:szCs w:val="24"/>
        </w:rPr>
        <w:t>мает непосредственно под налоговым аудитом. В большинстве своем ученые заключают, что «проблема эффективной организации налогового аудита нуждается в оперативном решении» [3, С. 115]. Я также разделяю позицию о том, что процесс проведения налогов</w:t>
      </w:r>
      <w:r w:rsidRPr="00BD49DB">
        <w:rPr>
          <w:rFonts w:ascii="Times New Roman" w:eastAsia="Calibri" w:hAnsi="Times New Roman" w:cs="Times New Roman"/>
          <w:sz w:val="24"/>
          <w:szCs w:val="24"/>
        </w:rPr>
        <w:t>о</w:t>
      </w:r>
      <w:r w:rsidRPr="00BD49DB">
        <w:rPr>
          <w:rFonts w:ascii="Times New Roman" w:eastAsia="Calibri" w:hAnsi="Times New Roman" w:cs="Times New Roman"/>
          <w:sz w:val="24"/>
          <w:szCs w:val="24"/>
        </w:rPr>
        <w:t>го аудита в современных условиях объективно требует внимания ученых и практиков. Учитывая протекание качественных изменений в теор</w:t>
      </w:r>
      <w:proofErr w:type="gramStart"/>
      <w:r w:rsidRPr="00BD49DB">
        <w:rPr>
          <w:rFonts w:ascii="Times New Roman" w:eastAsia="Calibri" w:hAnsi="Times New Roman" w:cs="Times New Roman"/>
          <w:sz w:val="24"/>
          <w:szCs w:val="24"/>
        </w:rPr>
        <w:t>ии ау</w:t>
      </w:r>
      <w:proofErr w:type="gramEnd"/>
      <w:r w:rsidRPr="00BD49DB">
        <w:rPr>
          <w:rFonts w:ascii="Times New Roman" w:eastAsia="Calibri" w:hAnsi="Times New Roman" w:cs="Times New Roman"/>
          <w:sz w:val="24"/>
          <w:szCs w:val="24"/>
        </w:rPr>
        <w:t>дита сегодня, переход на с</w:t>
      </w:r>
      <w:r w:rsidRPr="00BD49DB">
        <w:rPr>
          <w:rFonts w:ascii="Times New Roman" w:eastAsia="Calibri" w:hAnsi="Times New Roman" w:cs="Times New Roman"/>
          <w:sz w:val="24"/>
          <w:szCs w:val="24"/>
        </w:rPr>
        <w:t>и</w:t>
      </w:r>
      <w:r w:rsidRPr="00BD49DB">
        <w:rPr>
          <w:rFonts w:ascii="Times New Roman" w:eastAsia="Calibri" w:hAnsi="Times New Roman" w:cs="Times New Roman"/>
          <w:sz w:val="24"/>
          <w:szCs w:val="24"/>
        </w:rPr>
        <w:t>стему пакета МСА с 2017 года, неизбежно становится необходимым и процесс соверше</w:t>
      </w:r>
      <w:r w:rsidRPr="00BD49DB">
        <w:rPr>
          <w:rFonts w:ascii="Times New Roman" w:eastAsia="Calibri" w:hAnsi="Times New Roman" w:cs="Times New Roman"/>
          <w:sz w:val="24"/>
          <w:szCs w:val="24"/>
        </w:rPr>
        <w:t>н</w:t>
      </w:r>
      <w:r w:rsidRPr="00BD49DB">
        <w:rPr>
          <w:rFonts w:ascii="Times New Roman" w:eastAsia="Calibri" w:hAnsi="Times New Roman" w:cs="Times New Roman"/>
          <w:sz w:val="24"/>
          <w:szCs w:val="24"/>
        </w:rPr>
        <w:t xml:space="preserve">ствования проведения налогового аудита аудиторскими организациями. </w:t>
      </w:r>
    </w:p>
    <w:p w:rsidR="00BD49DB" w:rsidRPr="00BD49DB" w:rsidRDefault="00BD49DB" w:rsidP="00BD49DB">
      <w:pPr>
        <w:spacing w:after="0" w:line="36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На мой взгляд, для качественного проведения налогового аудита очень важно обеспечить этот процесс методологически. Перед началом проверки аудитору следует р</w:t>
      </w:r>
      <w:r w:rsidRPr="00BD49DB">
        <w:rPr>
          <w:rFonts w:ascii="Times New Roman" w:eastAsia="Calibri" w:hAnsi="Times New Roman" w:cs="Times New Roman"/>
          <w:sz w:val="24"/>
          <w:szCs w:val="24"/>
        </w:rPr>
        <w:t>е</w:t>
      </w:r>
      <w:r w:rsidRPr="00BD49DB">
        <w:rPr>
          <w:rFonts w:ascii="Times New Roman" w:eastAsia="Calibri" w:hAnsi="Times New Roman" w:cs="Times New Roman"/>
          <w:sz w:val="24"/>
          <w:szCs w:val="24"/>
        </w:rPr>
        <w:t>шить, каким образом ее организовать, выбрать, какой будет сама методика проверки, учесть прочие важные нюансы. Возникает необходимость определения логической цепо</w:t>
      </w:r>
      <w:r w:rsidRPr="00BD49DB">
        <w:rPr>
          <w:rFonts w:ascii="Times New Roman" w:eastAsia="Calibri" w:hAnsi="Times New Roman" w:cs="Times New Roman"/>
          <w:sz w:val="24"/>
          <w:szCs w:val="24"/>
        </w:rPr>
        <w:t>ч</w:t>
      </w:r>
      <w:r w:rsidRPr="00BD49DB">
        <w:rPr>
          <w:rFonts w:ascii="Times New Roman" w:eastAsia="Calibri" w:hAnsi="Times New Roman" w:cs="Times New Roman"/>
          <w:sz w:val="24"/>
          <w:szCs w:val="24"/>
        </w:rPr>
        <w:t>ки оказания услуги, а также базовых положений, на которые следует в ходе проверки оп</w:t>
      </w:r>
      <w:r w:rsidRPr="00BD49DB">
        <w:rPr>
          <w:rFonts w:ascii="Times New Roman" w:eastAsia="Calibri" w:hAnsi="Times New Roman" w:cs="Times New Roman"/>
          <w:sz w:val="24"/>
          <w:szCs w:val="24"/>
        </w:rPr>
        <w:t>и</w:t>
      </w:r>
      <w:r w:rsidRPr="00BD49DB">
        <w:rPr>
          <w:rFonts w:ascii="Times New Roman" w:eastAsia="Calibri" w:hAnsi="Times New Roman" w:cs="Times New Roman"/>
          <w:sz w:val="24"/>
          <w:szCs w:val="24"/>
        </w:rPr>
        <w:lastRenderedPageBreak/>
        <w:t>раться для достижения поставленной цели и намеченных результатов, а также обеспеч</w:t>
      </w:r>
      <w:r w:rsidRPr="00BD49DB">
        <w:rPr>
          <w:rFonts w:ascii="Times New Roman" w:eastAsia="Calibri" w:hAnsi="Times New Roman" w:cs="Times New Roman"/>
          <w:sz w:val="24"/>
          <w:szCs w:val="24"/>
        </w:rPr>
        <w:t>е</w:t>
      </w:r>
      <w:r w:rsidRPr="00BD49DB">
        <w:rPr>
          <w:rFonts w:ascii="Times New Roman" w:eastAsia="Calibri" w:hAnsi="Times New Roman" w:cs="Times New Roman"/>
          <w:sz w:val="24"/>
          <w:szCs w:val="24"/>
        </w:rPr>
        <w:t>ния должного качества проверки. Комплексно такая задача может быть обеспечена, на мой взгляд, путем разработки модели организации и проведения такой проверки, т.е. м</w:t>
      </w:r>
      <w:r w:rsidRPr="00BD49DB">
        <w:rPr>
          <w:rFonts w:ascii="Times New Roman" w:eastAsia="Calibri" w:hAnsi="Times New Roman" w:cs="Times New Roman"/>
          <w:sz w:val="24"/>
          <w:szCs w:val="24"/>
        </w:rPr>
        <w:t>о</w:t>
      </w:r>
      <w:r w:rsidRPr="00BD49DB">
        <w:rPr>
          <w:rFonts w:ascii="Times New Roman" w:eastAsia="Calibri" w:hAnsi="Times New Roman" w:cs="Times New Roman"/>
          <w:sz w:val="24"/>
          <w:szCs w:val="24"/>
        </w:rPr>
        <w:t>делирования этого процесса, с выделением и анализом ключевых элементов такой сист</w:t>
      </w:r>
      <w:r w:rsidRPr="00BD49DB">
        <w:rPr>
          <w:rFonts w:ascii="Times New Roman" w:eastAsia="Calibri" w:hAnsi="Times New Roman" w:cs="Times New Roman"/>
          <w:sz w:val="24"/>
          <w:szCs w:val="24"/>
        </w:rPr>
        <w:t>е</w:t>
      </w:r>
      <w:r w:rsidRPr="00BD49DB">
        <w:rPr>
          <w:rFonts w:ascii="Times New Roman" w:eastAsia="Calibri" w:hAnsi="Times New Roman" w:cs="Times New Roman"/>
          <w:sz w:val="24"/>
          <w:szCs w:val="24"/>
        </w:rPr>
        <w:t xml:space="preserve">мы. </w:t>
      </w:r>
    </w:p>
    <w:p w:rsidR="00BD49DB" w:rsidRPr="00BD49DB" w:rsidRDefault="00BD49DB" w:rsidP="00BD49DB">
      <w:pPr>
        <w:spacing w:after="0" w:line="36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Формирование модели, как правило, требуется для описания объекта (предмета, процесса и явления) на некотором формализованном языке с целью изучения его свойств. Вообще говоря, модель представляет собой некоторый «заместитель» объекта исследов</w:t>
      </w:r>
      <w:r w:rsidRPr="00BD49DB">
        <w:rPr>
          <w:rFonts w:ascii="Times New Roman" w:eastAsia="Calibri" w:hAnsi="Times New Roman" w:cs="Times New Roman"/>
          <w:sz w:val="24"/>
          <w:szCs w:val="24"/>
        </w:rPr>
        <w:t>а</w:t>
      </w:r>
      <w:r w:rsidRPr="00BD49DB">
        <w:rPr>
          <w:rFonts w:ascii="Times New Roman" w:eastAsia="Calibri" w:hAnsi="Times New Roman" w:cs="Times New Roman"/>
          <w:sz w:val="24"/>
          <w:szCs w:val="24"/>
        </w:rPr>
        <w:t>ния, который призван отражать в приемлемом для целей исследования виде все наиболее значимые параметры и связи изучаемого объекта. Таким образом, составленная модель предоставит возможность формализации процесса проведения налогового аудита, его д</w:t>
      </w:r>
      <w:r w:rsidRPr="00BD49DB">
        <w:rPr>
          <w:rFonts w:ascii="Times New Roman" w:eastAsia="Calibri" w:hAnsi="Times New Roman" w:cs="Times New Roman"/>
          <w:sz w:val="24"/>
          <w:szCs w:val="24"/>
        </w:rPr>
        <w:t>е</w:t>
      </w:r>
      <w:r w:rsidRPr="00BD49DB">
        <w:rPr>
          <w:rFonts w:ascii="Times New Roman" w:eastAsia="Calibri" w:hAnsi="Times New Roman" w:cs="Times New Roman"/>
          <w:sz w:val="24"/>
          <w:szCs w:val="24"/>
        </w:rPr>
        <w:t>тального исследования и описания, поэтому в ходе исследования выбран такой способ п</w:t>
      </w:r>
      <w:r w:rsidRPr="00BD49DB">
        <w:rPr>
          <w:rFonts w:ascii="Times New Roman" w:eastAsia="Calibri" w:hAnsi="Times New Roman" w:cs="Times New Roman"/>
          <w:sz w:val="24"/>
          <w:szCs w:val="24"/>
        </w:rPr>
        <w:t>о</w:t>
      </w:r>
      <w:r w:rsidRPr="00BD49DB">
        <w:rPr>
          <w:rFonts w:ascii="Times New Roman" w:eastAsia="Calibri" w:hAnsi="Times New Roman" w:cs="Times New Roman"/>
          <w:sz w:val="24"/>
          <w:szCs w:val="24"/>
        </w:rPr>
        <w:t xml:space="preserve">знания как основной. </w:t>
      </w:r>
    </w:p>
    <w:p w:rsidR="00BD49DB" w:rsidRPr="00BD49DB" w:rsidRDefault="00BD49DB" w:rsidP="00BD49DB">
      <w:pPr>
        <w:spacing w:after="0" w:line="36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Моделирование может быть сопряжено с применением нескольких подходов к научному познанию. Предлагается позиция, основанная на возможности применения с</w:t>
      </w:r>
      <w:r w:rsidRPr="00BD49DB">
        <w:rPr>
          <w:rFonts w:ascii="Times New Roman" w:eastAsia="Calibri" w:hAnsi="Times New Roman" w:cs="Times New Roman"/>
          <w:sz w:val="24"/>
          <w:szCs w:val="24"/>
        </w:rPr>
        <w:t>и</w:t>
      </w:r>
      <w:r w:rsidRPr="00BD49DB">
        <w:rPr>
          <w:rFonts w:ascii="Times New Roman" w:eastAsia="Calibri" w:hAnsi="Times New Roman" w:cs="Times New Roman"/>
          <w:sz w:val="24"/>
          <w:szCs w:val="24"/>
        </w:rPr>
        <w:t xml:space="preserve">стемного, а также структурно-функционального подходов к научному исследованию при моделировании процесса проведения налогового аудита.  </w:t>
      </w:r>
    </w:p>
    <w:p w:rsidR="00BD49DB" w:rsidRPr="00BD49DB" w:rsidRDefault="00BD49DB" w:rsidP="00BD49DB">
      <w:pPr>
        <w:spacing w:after="0" w:line="36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 xml:space="preserve">Системный подход в данном случае будет реализован следующим образом: </w:t>
      </w:r>
    </w:p>
    <w:p w:rsidR="00BD49DB" w:rsidRPr="00BD49DB" w:rsidRDefault="00BD49DB" w:rsidP="00BD49DB">
      <w:pPr>
        <w:spacing w:after="0" w:line="36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 xml:space="preserve">1) при системном подходе мысль движется от сложного к </w:t>
      </w:r>
      <w:proofErr w:type="gramStart"/>
      <w:r w:rsidRPr="00BD49DB">
        <w:rPr>
          <w:rFonts w:ascii="Times New Roman" w:eastAsia="Calibri" w:hAnsi="Times New Roman" w:cs="Times New Roman"/>
          <w:sz w:val="24"/>
          <w:szCs w:val="24"/>
        </w:rPr>
        <w:t>простому</w:t>
      </w:r>
      <w:proofErr w:type="gramEnd"/>
      <w:r w:rsidRPr="00BD49DB">
        <w:rPr>
          <w:rFonts w:ascii="Times New Roman" w:eastAsia="Calibri" w:hAnsi="Times New Roman" w:cs="Times New Roman"/>
          <w:sz w:val="24"/>
          <w:szCs w:val="24"/>
        </w:rPr>
        <w:t>, от целого к с</w:t>
      </w:r>
      <w:r w:rsidRPr="00BD49DB">
        <w:rPr>
          <w:rFonts w:ascii="Times New Roman" w:eastAsia="Calibri" w:hAnsi="Times New Roman" w:cs="Times New Roman"/>
          <w:sz w:val="24"/>
          <w:szCs w:val="24"/>
        </w:rPr>
        <w:t>о</w:t>
      </w:r>
      <w:r w:rsidRPr="00BD49DB">
        <w:rPr>
          <w:rFonts w:ascii="Times New Roman" w:eastAsia="Calibri" w:hAnsi="Times New Roman" w:cs="Times New Roman"/>
          <w:sz w:val="24"/>
          <w:szCs w:val="24"/>
        </w:rPr>
        <w:t xml:space="preserve">ставным частям, от системы к элементам;  </w:t>
      </w:r>
    </w:p>
    <w:p w:rsidR="00BD49DB" w:rsidRPr="00BD49DB" w:rsidRDefault="00BD49DB" w:rsidP="00BD49DB">
      <w:pPr>
        <w:spacing w:after="0" w:line="36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2) при системном подходе любая система (объект) рассматривается как совоку</w:t>
      </w:r>
      <w:r w:rsidRPr="00BD49DB">
        <w:rPr>
          <w:rFonts w:ascii="Times New Roman" w:eastAsia="Calibri" w:hAnsi="Times New Roman" w:cs="Times New Roman"/>
          <w:sz w:val="24"/>
          <w:szCs w:val="24"/>
        </w:rPr>
        <w:t>п</w:t>
      </w:r>
      <w:r w:rsidRPr="00BD49DB">
        <w:rPr>
          <w:rFonts w:ascii="Times New Roman" w:eastAsia="Calibri" w:hAnsi="Times New Roman" w:cs="Times New Roman"/>
          <w:sz w:val="24"/>
          <w:szCs w:val="24"/>
        </w:rPr>
        <w:t xml:space="preserve">ность взаимосвязанных элементов (блоков), имеющая выход (цель), вход (ресурсы), связь с внешней средой, обратную связь;  </w:t>
      </w:r>
    </w:p>
    <w:p w:rsidR="00BD49DB" w:rsidRPr="00BD49DB" w:rsidRDefault="00BD49DB" w:rsidP="00BD49DB">
      <w:pPr>
        <w:spacing w:after="0" w:line="36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3) при системном подходе система представляет собой элемент системы более в</w:t>
      </w:r>
      <w:r w:rsidRPr="00BD49DB">
        <w:rPr>
          <w:rFonts w:ascii="Times New Roman" w:eastAsia="Calibri" w:hAnsi="Times New Roman" w:cs="Times New Roman"/>
          <w:sz w:val="24"/>
          <w:szCs w:val="24"/>
        </w:rPr>
        <w:t>ы</w:t>
      </w:r>
      <w:r w:rsidRPr="00BD49DB">
        <w:rPr>
          <w:rFonts w:ascii="Times New Roman" w:eastAsia="Calibri" w:hAnsi="Times New Roman" w:cs="Times New Roman"/>
          <w:sz w:val="24"/>
          <w:szCs w:val="24"/>
        </w:rPr>
        <w:t>сокого порядка. Использование системного подхода обеспечит обоснование системности объекта исследования со всеми его специфичными связями и взаимодействиями. В табл</w:t>
      </w:r>
      <w:r w:rsidRPr="00BD49DB">
        <w:rPr>
          <w:rFonts w:ascii="Times New Roman" w:eastAsia="Calibri" w:hAnsi="Times New Roman" w:cs="Times New Roman"/>
          <w:sz w:val="24"/>
          <w:szCs w:val="24"/>
        </w:rPr>
        <w:t>и</w:t>
      </w:r>
      <w:r w:rsidRPr="00BD49DB">
        <w:rPr>
          <w:rFonts w:ascii="Times New Roman" w:eastAsia="Calibri" w:hAnsi="Times New Roman" w:cs="Times New Roman"/>
          <w:sz w:val="24"/>
          <w:szCs w:val="24"/>
        </w:rPr>
        <w:t>це 1 приведены наиболее важные, с нашей точки зрения, системные принципы, которые могут быть применены при построении модели проведения налогового аудита, и необх</w:t>
      </w:r>
      <w:r w:rsidRPr="00BD49DB">
        <w:rPr>
          <w:rFonts w:ascii="Times New Roman" w:eastAsia="Calibri" w:hAnsi="Times New Roman" w:cs="Times New Roman"/>
          <w:sz w:val="24"/>
          <w:szCs w:val="24"/>
        </w:rPr>
        <w:t>о</w:t>
      </w:r>
      <w:r w:rsidRPr="00BD49DB">
        <w:rPr>
          <w:rFonts w:ascii="Times New Roman" w:eastAsia="Calibri" w:hAnsi="Times New Roman" w:cs="Times New Roman"/>
          <w:sz w:val="24"/>
          <w:szCs w:val="24"/>
        </w:rPr>
        <w:t xml:space="preserve">димые комментарии к их формулировкам.  </w:t>
      </w:r>
    </w:p>
    <w:p w:rsidR="00BD49DB" w:rsidRPr="00BD49DB" w:rsidRDefault="00BD49DB" w:rsidP="00BD49DB">
      <w:pPr>
        <w:spacing w:after="160" w:line="36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 xml:space="preserve">Таблица 1. — Краткая характеристика системных принципов </w:t>
      </w:r>
    </w:p>
    <w:tbl>
      <w:tblPr>
        <w:tblW w:w="0" w:type="auto"/>
        <w:tblLook w:val="04A0" w:firstRow="1" w:lastRow="0" w:firstColumn="1" w:lastColumn="0" w:noHBand="0" w:noVBand="1"/>
      </w:tblPr>
      <w:tblGrid>
        <w:gridCol w:w="4672"/>
        <w:gridCol w:w="4673"/>
      </w:tblGrid>
      <w:tr w:rsidR="00BD49DB" w:rsidRPr="00BD49DB" w:rsidTr="00BD49DB">
        <w:tc>
          <w:tcPr>
            <w:tcW w:w="4672" w:type="dxa"/>
          </w:tcPr>
          <w:p w:rsidR="00BD49DB" w:rsidRPr="00BD49DB" w:rsidRDefault="00BD49DB" w:rsidP="00BD49DB">
            <w:pPr>
              <w:jc w:val="center"/>
              <w:rPr>
                <w:rFonts w:ascii="Times New Roman" w:eastAsia="Calibri" w:hAnsi="Times New Roman" w:cs="Times New Roman"/>
                <w:sz w:val="24"/>
                <w:szCs w:val="24"/>
              </w:rPr>
            </w:pPr>
            <w:r w:rsidRPr="00BD49DB">
              <w:rPr>
                <w:rFonts w:ascii="Times New Roman" w:eastAsia="Calibri" w:hAnsi="Times New Roman" w:cs="Times New Roman"/>
                <w:sz w:val="24"/>
                <w:szCs w:val="24"/>
              </w:rPr>
              <w:t>Принцип</w:t>
            </w:r>
          </w:p>
        </w:tc>
        <w:tc>
          <w:tcPr>
            <w:tcW w:w="4673" w:type="dxa"/>
          </w:tcPr>
          <w:p w:rsidR="00BD49DB" w:rsidRPr="00BD49DB" w:rsidRDefault="00BD49DB" w:rsidP="00BD49DB">
            <w:pPr>
              <w:jc w:val="center"/>
              <w:rPr>
                <w:rFonts w:ascii="Times New Roman" w:eastAsia="Calibri" w:hAnsi="Times New Roman" w:cs="Times New Roman"/>
                <w:sz w:val="24"/>
                <w:szCs w:val="24"/>
              </w:rPr>
            </w:pPr>
            <w:r w:rsidRPr="00BD49DB">
              <w:rPr>
                <w:rFonts w:ascii="Times New Roman" w:eastAsia="Calibri" w:hAnsi="Times New Roman" w:cs="Times New Roman"/>
                <w:sz w:val="24"/>
                <w:szCs w:val="24"/>
              </w:rPr>
              <w:t>Характеристика принципов</w:t>
            </w:r>
          </w:p>
        </w:tc>
      </w:tr>
      <w:tr w:rsidR="00BD49DB" w:rsidRPr="00BD49DB" w:rsidTr="00BD49DB">
        <w:tc>
          <w:tcPr>
            <w:tcW w:w="4672" w:type="dxa"/>
          </w:tcPr>
          <w:p w:rsidR="00BD49DB" w:rsidRPr="00BD49DB" w:rsidRDefault="00BD49DB" w:rsidP="00BD49DB">
            <w:pPr>
              <w:jc w:val="center"/>
              <w:rPr>
                <w:rFonts w:ascii="Times New Roman" w:eastAsia="Calibri" w:hAnsi="Times New Roman" w:cs="Times New Roman"/>
                <w:sz w:val="24"/>
                <w:szCs w:val="24"/>
              </w:rPr>
            </w:pPr>
            <w:r w:rsidRPr="00BD49DB">
              <w:rPr>
                <w:rFonts w:ascii="Times New Roman" w:eastAsia="Calibri" w:hAnsi="Times New Roman" w:cs="Times New Roman"/>
                <w:sz w:val="24"/>
                <w:szCs w:val="24"/>
              </w:rPr>
              <w:t>1. Принцип целеполагания</w:t>
            </w:r>
          </w:p>
        </w:tc>
        <w:tc>
          <w:tcPr>
            <w:tcW w:w="4673" w:type="dxa"/>
          </w:tcPr>
          <w:p w:rsidR="00BD49DB" w:rsidRPr="00BD49DB" w:rsidRDefault="00BD49DB" w:rsidP="00BD49DB">
            <w:pPr>
              <w:jc w:val="center"/>
              <w:rPr>
                <w:rFonts w:ascii="Times New Roman" w:eastAsia="Calibri" w:hAnsi="Times New Roman" w:cs="Times New Roman"/>
                <w:sz w:val="24"/>
                <w:szCs w:val="24"/>
              </w:rPr>
            </w:pPr>
            <w:r w:rsidRPr="00BD49DB">
              <w:rPr>
                <w:rFonts w:ascii="Times New Roman" w:eastAsia="Calibri" w:hAnsi="Times New Roman" w:cs="Times New Roman"/>
                <w:sz w:val="24"/>
                <w:szCs w:val="24"/>
              </w:rPr>
              <w:t xml:space="preserve">цель, определяющая поведение системы, всегда задается системой </w:t>
            </w:r>
            <w:proofErr w:type="gramStart"/>
            <w:r w:rsidRPr="00BD49DB">
              <w:rPr>
                <w:rFonts w:ascii="Times New Roman" w:eastAsia="Calibri" w:hAnsi="Times New Roman" w:cs="Times New Roman"/>
                <w:sz w:val="24"/>
                <w:szCs w:val="24"/>
              </w:rPr>
              <w:t>более высшего</w:t>
            </w:r>
            <w:proofErr w:type="gramEnd"/>
            <w:r w:rsidRPr="00BD49DB">
              <w:rPr>
                <w:rFonts w:ascii="Times New Roman" w:eastAsia="Calibri" w:hAnsi="Times New Roman" w:cs="Times New Roman"/>
                <w:sz w:val="24"/>
                <w:szCs w:val="24"/>
              </w:rPr>
              <w:t xml:space="preserve"> порядка</w:t>
            </w:r>
          </w:p>
        </w:tc>
      </w:tr>
      <w:tr w:rsidR="00BD49DB" w:rsidRPr="00BD49DB" w:rsidTr="00BD49DB">
        <w:tc>
          <w:tcPr>
            <w:tcW w:w="4672" w:type="dxa"/>
          </w:tcPr>
          <w:p w:rsidR="00BD49DB" w:rsidRPr="00BD49DB" w:rsidRDefault="00BD49DB" w:rsidP="00BD49DB">
            <w:pPr>
              <w:jc w:val="center"/>
              <w:rPr>
                <w:rFonts w:ascii="Times New Roman" w:eastAsia="Calibri" w:hAnsi="Times New Roman" w:cs="Times New Roman"/>
                <w:sz w:val="24"/>
                <w:szCs w:val="24"/>
              </w:rPr>
            </w:pPr>
            <w:r w:rsidRPr="00BD49DB">
              <w:rPr>
                <w:rFonts w:ascii="Times New Roman" w:eastAsia="Calibri" w:hAnsi="Times New Roman" w:cs="Times New Roman"/>
                <w:sz w:val="24"/>
                <w:szCs w:val="24"/>
              </w:rPr>
              <w:lastRenderedPageBreak/>
              <w:t>2. Принцип согласия</w:t>
            </w:r>
          </w:p>
        </w:tc>
        <w:tc>
          <w:tcPr>
            <w:tcW w:w="4673" w:type="dxa"/>
          </w:tcPr>
          <w:p w:rsidR="00BD49DB" w:rsidRPr="00BD49DB" w:rsidRDefault="00BD49DB" w:rsidP="00BD49DB">
            <w:pPr>
              <w:jc w:val="center"/>
              <w:rPr>
                <w:rFonts w:ascii="Times New Roman" w:eastAsia="Calibri" w:hAnsi="Times New Roman" w:cs="Times New Roman"/>
                <w:sz w:val="24"/>
                <w:szCs w:val="24"/>
              </w:rPr>
            </w:pPr>
            <w:r w:rsidRPr="00BD49DB">
              <w:rPr>
                <w:rFonts w:ascii="Times New Roman" w:eastAsia="Calibri" w:hAnsi="Times New Roman" w:cs="Times New Roman"/>
                <w:sz w:val="24"/>
                <w:szCs w:val="24"/>
              </w:rPr>
              <w:t>цели элементов и подсистем не должны противоречить цели системы</w:t>
            </w:r>
          </w:p>
        </w:tc>
      </w:tr>
      <w:tr w:rsidR="00BD49DB" w:rsidRPr="00BD49DB" w:rsidTr="00BD49DB">
        <w:tc>
          <w:tcPr>
            <w:tcW w:w="4672" w:type="dxa"/>
          </w:tcPr>
          <w:p w:rsidR="00BD49DB" w:rsidRPr="00BD49DB" w:rsidRDefault="00BD49DB" w:rsidP="00BD49DB">
            <w:pPr>
              <w:jc w:val="center"/>
              <w:rPr>
                <w:rFonts w:ascii="Times New Roman" w:eastAsia="Calibri" w:hAnsi="Times New Roman" w:cs="Times New Roman"/>
                <w:sz w:val="24"/>
                <w:szCs w:val="24"/>
              </w:rPr>
            </w:pPr>
            <w:r w:rsidRPr="00BD49DB">
              <w:rPr>
                <w:rFonts w:ascii="Times New Roman" w:eastAsia="Calibri" w:hAnsi="Times New Roman" w:cs="Times New Roman"/>
                <w:sz w:val="24"/>
                <w:szCs w:val="24"/>
              </w:rPr>
              <w:t>3</w:t>
            </w:r>
            <w:r w:rsidRPr="00BD49DB">
              <w:rPr>
                <w:rFonts w:ascii="Times New Roman" w:eastAsia="Calibri" w:hAnsi="Times New Roman" w:cs="Times New Roman"/>
                <w:sz w:val="24"/>
                <w:szCs w:val="24"/>
                <w:lang w:val="en-US"/>
              </w:rPr>
              <w:t xml:space="preserve">. </w:t>
            </w:r>
            <w:r w:rsidRPr="00BD49DB">
              <w:rPr>
                <w:rFonts w:ascii="Times New Roman" w:eastAsia="Calibri" w:hAnsi="Times New Roman" w:cs="Times New Roman"/>
                <w:sz w:val="24"/>
                <w:szCs w:val="24"/>
              </w:rPr>
              <w:t>Принцип обратной связи</w:t>
            </w:r>
          </w:p>
        </w:tc>
        <w:tc>
          <w:tcPr>
            <w:tcW w:w="4673" w:type="dxa"/>
          </w:tcPr>
          <w:p w:rsidR="00BD49DB" w:rsidRPr="00BD49DB" w:rsidRDefault="00BD49DB" w:rsidP="00BD49DB">
            <w:pPr>
              <w:jc w:val="center"/>
              <w:rPr>
                <w:rFonts w:ascii="Times New Roman" w:eastAsia="Calibri" w:hAnsi="Times New Roman" w:cs="Times New Roman"/>
                <w:sz w:val="24"/>
                <w:szCs w:val="24"/>
              </w:rPr>
            </w:pPr>
            <w:r w:rsidRPr="00BD49DB">
              <w:rPr>
                <w:rFonts w:ascii="Times New Roman" w:eastAsia="Calibri" w:hAnsi="Times New Roman" w:cs="Times New Roman"/>
                <w:sz w:val="24"/>
                <w:szCs w:val="24"/>
              </w:rPr>
              <w:t>реакция системы на воздействие должна минимизировать отклонение системы от траектории к цели</w:t>
            </w:r>
          </w:p>
        </w:tc>
      </w:tr>
      <w:tr w:rsidR="00BD49DB" w:rsidRPr="00BD49DB" w:rsidTr="00BD49DB">
        <w:tc>
          <w:tcPr>
            <w:tcW w:w="4672" w:type="dxa"/>
          </w:tcPr>
          <w:p w:rsidR="00BD49DB" w:rsidRPr="00BD49DB" w:rsidRDefault="00BD49DB" w:rsidP="00BD49DB">
            <w:pPr>
              <w:jc w:val="center"/>
              <w:rPr>
                <w:rFonts w:ascii="Times New Roman" w:eastAsia="Calibri" w:hAnsi="Times New Roman" w:cs="Times New Roman"/>
                <w:sz w:val="24"/>
                <w:szCs w:val="24"/>
              </w:rPr>
            </w:pPr>
            <w:r w:rsidRPr="00BD49DB">
              <w:rPr>
                <w:rFonts w:ascii="Times New Roman" w:eastAsia="Calibri" w:hAnsi="Times New Roman" w:cs="Times New Roman"/>
                <w:sz w:val="24"/>
                <w:szCs w:val="24"/>
                <w:lang w:val="en-US"/>
              </w:rPr>
              <w:t xml:space="preserve">4. </w:t>
            </w:r>
            <w:r w:rsidRPr="00BD49DB">
              <w:rPr>
                <w:rFonts w:ascii="Times New Roman" w:eastAsia="Calibri" w:hAnsi="Times New Roman" w:cs="Times New Roman"/>
                <w:sz w:val="24"/>
                <w:szCs w:val="24"/>
              </w:rPr>
              <w:t>Принцип целеустремленности</w:t>
            </w:r>
          </w:p>
        </w:tc>
        <w:tc>
          <w:tcPr>
            <w:tcW w:w="4673" w:type="dxa"/>
          </w:tcPr>
          <w:p w:rsidR="00BD49DB" w:rsidRPr="00BD49DB" w:rsidRDefault="00BD49DB" w:rsidP="00BD49DB">
            <w:pPr>
              <w:jc w:val="center"/>
              <w:rPr>
                <w:rFonts w:ascii="Times New Roman" w:eastAsia="Calibri" w:hAnsi="Times New Roman" w:cs="Times New Roman"/>
                <w:sz w:val="24"/>
                <w:szCs w:val="24"/>
              </w:rPr>
            </w:pPr>
            <w:r w:rsidRPr="00BD49DB">
              <w:rPr>
                <w:rFonts w:ascii="Times New Roman" w:eastAsia="Calibri" w:hAnsi="Times New Roman" w:cs="Times New Roman"/>
                <w:sz w:val="24"/>
                <w:szCs w:val="24"/>
              </w:rPr>
              <w:t>система стремится к достижению заданной цели даже при изменении условий окр</w:t>
            </w:r>
            <w:r w:rsidRPr="00BD49DB">
              <w:rPr>
                <w:rFonts w:ascii="Times New Roman" w:eastAsia="Calibri" w:hAnsi="Times New Roman" w:cs="Times New Roman"/>
                <w:sz w:val="24"/>
                <w:szCs w:val="24"/>
              </w:rPr>
              <w:t>у</w:t>
            </w:r>
            <w:r w:rsidRPr="00BD49DB">
              <w:rPr>
                <w:rFonts w:ascii="Times New Roman" w:eastAsia="Calibri" w:hAnsi="Times New Roman" w:cs="Times New Roman"/>
                <w:sz w:val="24"/>
                <w:szCs w:val="24"/>
              </w:rPr>
              <w:t>жающей среды</w:t>
            </w:r>
          </w:p>
        </w:tc>
      </w:tr>
      <w:tr w:rsidR="00BD49DB" w:rsidRPr="00BD49DB" w:rsidTr="00BD49DB">
        <w:tc>
          <w:tcPr>
            <w:tcW w:w="4672" w:type="dxa"/>
          </w:tcPr>
          <w:p w:rsidR="00BD49DB" w:rsidRPr="00BD49DB" w:rsidRDefault="00BD49DB" w:rsidP="00BD49DB">
            <w:pPr>
              <w:jc w:val="center"/>
              <w:rPr>
                <w:rFonts w:ascii="Times New Roman" w:eastAsia="Calibri" w:hAnsi="Times New Roman" w:cs="Times New Roman"/>
                <w:sz w:val="24"/>
                <w:szCs w:val="24"/>
              </w:rPr>
            </w:pPr>
            <w:r w:rsidRPr="00BD49DB">
              <w:rPr>
                <w:rFonts w:ascii="Times New Roman" w:eastAsia="Calibri" w:hAnsi="Times New Roman" w:cs="Times New Roman"/>
                <w:sz w:val="24"/>
                <w:szCs w:val="24"/>
                <w:lang w:val="en-US"/>
              </w:rPr>
              <w:t xml:space="preserve">5. </w:t>
            </w:r>
            <w:r w:rsidRPr="00BD49DB">
              <w:rPr>
                <w:rFonts w:ascii="Times New Roman" w:eastAsia="Calibri" w:hAnsi="Times New Roman" w:cs="Times New Roman"/>
                <w:sz w:val="24"/>
                <w:szCs w:val="24"/>
              </w:rPr>
              <w:t>Принцип причинности</w:t>
            </w:r>
          </w:p>
        </w:tc>
        <w:tc>
          <w:tcPr>
            <w:tcW w:w="4673" w:type="dxa"/>
          </w:tcPr>
          <w:p w:rsidR="00BD49DB" w:rsidRPr="00BD49DB" w:rsidRDefault="00BD49DB" w:rsidP="00BD49DB">
            <w:pPr>
              <w:jc w:val="center"/>
              <w:rPr>
                <w:rFonts w:ascii="Times New Roman" w:eastAsia="Calibri" w:hAnsi="Times New Roman" w:cs="Times New Roman"/>
                <w:sz w:val="24"/>
                <w:szCs w:val="24"/>
              </w:rPr>
            </w:pPr>
            <w:r w:rsidRPr="00BD49DB">
              <w:rPr>
                <w:rFonts w:ascii="Times New Roman" w:eastAsia="Calibri" w:hAnsi="Times New Roman" w:cs="Times New Roman"/>
                <w:sz w:val="24"/>
                <w:szCs w:val="24"/>
              </w:rPr>
              <w:t>всякое изменение состояния системы св</w:t>
            </w:r>
            <w:r w:rsidRPr="00BD49DB">
              <w:rPr>
                <w:rFonts w:ascii="Times New Roman" w:eastAsia="Calibri" w:hAnsi="Times New Roman" w:cs="Times New Roman"/>
                <w:sz w:val="24"/>
                <w:szCs w:val="24"/>
              </w:rPr>
              <w:t>я</w:t>
            </w:r>
            <w:r w:rsidRPr="00BD49DB">
              <w:rPr>
                <w:rFonts w:ascii="Times New Roman" w:eastAsia="Calibri" w:hAnsi="Times New Roman" w:cs="Times New Roman"/>
                <w:sz w:val="24"/>
                <w:szCs w:val="24"/>
              </w:rPr>
              <w:t>зано с определенной совокупностью усл</w:t>
            </w:r>
            <w:r w:rsidRPr="00BD49DB">
              <w:rPr>
                <w:rFonts w:ascii="Times New Roman" w:eastAsia="Calibri" w:hAnsi="Times New Roman" w:cs="Times New Roman"/>
                <w:sz w:val="24"/>
                <w:szCs w:val="24"/>
              </w:rPr>
              <w:t>о</w:t>
            </w:r>
            <w:r w:rsidRPr="00BD49DB">
              <w:rPr>
                <w:rFonts w:ascii="Times New Roman" w:eastAsia="Calibri" w:hAnsi="Times New Roman" w:cs="Times New Roman"/>
                <w:sz w:val="24"/>
                <w:szCs w:val="24"/>
              </w:rPr>
              <w:t>вий (причиной), порождающих это изм</w:t>
            </w:r>
            <w:r w:rsidRPr="00BD49DB">
              <w:rPr>
                <w:rFonts w:ascii="Times New Roman" w:eastAsia="Calibri" w:hAnsi="Times New Roman" w:cs="Times New Roman"/>
                <w:sz w:val="24"/>
                <w:szCs w:val="24"/>
              </w:rPr>
              <w:t>е</w:t>
            </w:r>
            <w:r w:rsidRPr="00BD49DB">
              <w:rPr>
                <w:rFonts w:ascii="Times New Roman" w:eastAsia="Calibri" w:hAnsi="Times New Roman" w:cs="Times New Roman"/>
                <w:sz w:val="24"/>
                <w:szCs w:val="24"/>
              </w:rPr>
              <w:t>нение</w:t>
            </w:r>
          </w:p>
        </w:tc>
      </w:tr>
      <w:tr w:rsidR="00BD49DB" w:rsidRPr="00BD49DB" w:rsidTr="00BD49DB">
        <w:tc>
          <w:tcPr>
            <w:tcW w:w="4672" w:type="dxa"/>
          </w:tcPr>
          <w:p w:rsidR="00BD49DB" w:rsidRPr="00BD49DB" w:rsidRDefault="00BD49DB" w:rsidP="00BD49DB">
            <w:pPr>
              <w:jc w:val="center"/>
              <w:rPr>
                <w:rFonts w:ascii="Times New Roman" w:eastAsia="Calibri" w:hAnsi="Times New Roman" w:cs="Times New Roman"/>
                <w:sz w:val="24"/>
                <w:szCs w:val="24"/>
              </w:rPr>
            </w:pPr>
            <w:r w:rsidRPr="00BD49DB">
              <w:rPr>
                <w:rFonts w:ascii="Times New Roman" w:eastAsia="Calibri" w:hAnsi="Times New Roman" w:cs="Times New Roman"/>
                <w:sz w:val="24"/>
                <w:szCs w:val="24"/>
                <w:lang w:val="en-US"/>
              </w:rPr>
              <w:t xml:space="preserve">6. </w:t>
            </w:r>
            <w:r w:rsidRPr="00BD49DB">
              <w:rPr>
                <w:rFonts w:ascii="Times New Roman" w:eastAsia="Calibri" w:hAnsi="Times New Roman" w:cs="Times New Roman"/>
                <w:sz w:val="24"/>
                <w:szCs w:val="24"/>
              </w:rPr>
              <w:t>Принцип детерминизма</w:t>
            </w:r>
          </w:p>
        </w:tc>
        <w:tc>
          <w:tcPr>
            <w:tcW w:w="4673" w:type="dxa"/>
          </w:tcPr>
          <w:p w:rsidR="00BD49DB" w:rsidRPr="00BD49DB" w:rsidRDefault="00BD49DB" w:rsidP="00BD49DB">
            <w:pPr>
              <w:jc w:val="center"/>
              <w:rPr>
                <w:rFonts w:ascii="Times New Roman" w:eastAsia="Calibri" w:hAnsi="Times New Roman" w:cs="Times New Roman"/>
                <w:sz w:val="24"/>
                <w:szCs w:val="24"/>
              </w:rPr>
            </w:pPr>
            <w:r w:rsidRPr="00BD49DB">
              <w:rPr>
                <w:rFonts w:ascii="Times New Roman" w:eastAsia="Calibri" w:hAnsi="Times New Roman" w:cs="Times New Roman"/>
                <w:sz w:val="24"/>
                <w:szCs w:val="24"/>
              </w:rPr>
              <w:t>детерминизма причина изменения состо</w:t>
            </w:r>
            <w:r w:rsidRPr="00BD49DB">
              <w:rPr>
                <w:rFonts w:ascii="Times New Roman" w:eastAsia="Calibri" w:hAnsi="Times New Roman" w:cs="Times New Roman"/>
                <w:sz w:val="24"/>
                <w:szCs w:val="24"/>
              </w:rPr>
              <w:t>я</w:t>
            </w:r>
            <w:r w:rsidRPr="00BD49DB">
              <w:rPr>
                <w:rFonts w:ascii="Times New Roman" w:eastAsia="Calibri" w:hAnsi="Times New Roman" w:cs="Times New Roman"/>
                <w:sz w:val="24"/>
                <w:szCs w:val="24"/>
              </w:rPr>
              <w:t>ния системы всегда лежит вне системы</w:t>
            </w:r>
          </w:p>
        </w:tc>
      </w:tr>
      <w:tr w:rsidR="00BD49DB" w:rsidRPr="00BD49DB" w:rsidTr="00BD49DB">
        <w:tc>
          <w:tcPr>
            <w:tcW w:w="4672" w:type="dxa"/>
          </w:tcPr>
          <w:p w:rsidR="00BD49DB" w:rsidRPr="00BD49DB" w:rsidRDefault="00BD49DB" w:rsidP="00BD49DB">
            <w:pPr>
              <w:jc w:val="center"/>
              <w:rPr>
                <w:rFonts w:ascii="Times New Roman" w:eastAsia="Calibri" w:hAnsi="Times New Roman" w:cs="Times New Roman"/>
                <w:sz w:val="24"/>
                <w:szCs w:val="24"/>
              </w:rPr>
            </w:pPr>
            <w:r w:rsidRPr="00BD49DB">
              <w:rPr>
                <w:rFonts w:ascii="Times New Roman" w:eastAsia="Calibri" w:hAnsi="Times New Roman" w:cs="Times New Roman"/>
                <w:sz w:val="24"/>
                <w:szCs w:val="24"/>
                <w:lang w:val="en-US"/>
              </w:rPr>
              <w:t xml:space="preserve">7. </w:t>
            </w:r>
            <w:r w:rsidRPr="00BD49DB">
              <w:rPr>
                <w:rFonts w:ascii="Times New Roman" w:eastAsia="Calibri" w:hAnsi="Times New Roman" w:cs="Times New Roman"/>
                <w:sz w:val="24"/>
                <w:szCs w:val="24"/>
              </w:rPr>
              <w:t>Принцип многообразия</w:t>
            </w:r>
          </w:p>
        </w:tc>
        <w:tc>
          <w:tcPr>
            <w:tcW w:w="4673" w:type="dxa"/>
          </w:tcPr>
          <w:p w:rsidR="00BD49DB" w:rsidRPr="00BD49DB" w:rsidRDefault="00BD49DB" w:rsidP="00BD49DB">
            <w:pPr>
              <w:jc w:val="center"/>
              <w:rPr>
                <w:rFonts w:ascii="Times New Roman" w:eastAsia="Calibri" w:hAnsi="Times New Roman" w:cs="Times New Roman"/>
                <w:sz w:val="24"/>
                <w:szCs w:val="24"/>
              </w:rPr>
            </w:pPr>
            <w:r w:rsidRPr="00BD49DB">
              <w:rPr>
                <w:rFonts w:ascii="Times New Roman" w:eastAsia="Calibri" w:hAnsi="Times New Roman" w:cs="Times New Roman"/>
                <w:sz w:val="24"/>
                <w:szCs w:val="24"/>
              </w:rPr>
              <w:t>чем многообразнее система, тем она устойчивее</w:t>
            </w:r>
          </w:p>
        </w:tc>
      </w:tr>
      <w:tr w:rsidR="00BD49DB" w:rsidRPr="00BD49DB" w:rsidTr="00BD49DB">
        <w:tc>
          <w:tcPr>
            <w:tcW w:w="4672" w:type="dxa"/>
          </w:tcPr>
          <w:p w:rsidR="00BD49DB" w:rsidRPr="00BD49DB" w:rsidRDefault="00BD49DB" w:rsidP="00BD49DB">
            <w:pPr>
              <w:jc w:val="center"/>
              <w:rPr>
                <w:rFonts w:ascii="Times New Roman" w:eastAsia="Calibri" w:hAnsi="Times New Roman" w:cs="Times New Roman"/>
                <w:sz w:val="24"/>
                <w:szCs w:val="24"/>
              </w:rPr>
            </w:pPr>
            <w:r w:rsidRPr="00BD49DB">
              <w:rPr>
                <w:rFonts w:ascii="Times New Roman" w:eastAsia="Calibri" w:hAnsi="Times New Roman" w:cs="Times New Roman"/>
                <w:sz w:val="24"/>
                <w:szCs w:val="24"/>
              </w:rPr>
              <w:t>8. Принцип энтропии</w:t>
            </w:r>
          </w:p>
        </w:tc>
        <w:tc>
          <w:tcPr>
            <w:tcW w:w="4673" w:type="dxa"/>
          </w:tcPr>
          <w:p w:rsidR="00BD49DB" w:rsidRPr="00BD49DB" w:rsidRDefault="00BD49DB" w:rsidP="00BD49DB">
            <w:pPr>
              <w:jc w:val="center"/>
              <w:rPr>
                <w:rFonts w:ascii="Times New Roman" w:eastAsia="Calibri" w:hAnsi="Times New Roman" w:cs="Times New Roman"/>
                <w:sz w:val="24"/>
                <w:szCs w:val="24"/>
              </w:rPr>
            </w:pPr>
            <w:r w:rsidRPr="00BD49DB">
              <w:rPr>
                <w:rFonts w:ascii="Times New Roman" w:eastAsia="Calibri" w:hAnsi="Times New Roman" w:cs="Times New Roman"/>
                <w:sz w:val="24"/>
                <w:szCs w:val="24"/>
              </w:rPr>
              <w:t>изолированная (закрытая) система погиб</w:t>
            </w:r>
            <w:r w:rsidRPr="00BD49DB">
              <w:rPr>
                <w:rFonts w:ascii="Times New Roman" w:eastAsia="Calibri" w:hAnsi="Times New Roman" w:cs="Times New Roman"/>
                <w:sz w:val="24"/>
                <w:szCs w:val="24"/>
              </w:rPr>
              <w:t>а</w:t>
            </w:r>
            <w:r w:rsidRPr="00BD49DB">
              <w:rPr>
                <w:rFonts w:ascii="Times New Roman" w:eastAsia="Calibri" w:hAnsi="Times New Roman" w:cs="Times New Roman"/>
                <w:sz w:val="24"/>
                <w:szCs w:val="24"/>
              </w:rPr>
              <w:t>ет</w:t>
            </w:r>
          </w:p>
        </w:tc>
      </w:tr>
      <w:tr w:rsidR="00BD49DB" w:rsidRPr="00BD49DB" w:rsidTr="00BD49DB">
        <w:tc>
          <w:tcPr>
            <w:tcW w:w="4672" w:type="dxa"/>
          </w:tcPr>
          <w:p w:rsidR="00BD49DB" w:rsidRPr="00BD49DB" w:rsidRDefault="00BD49DB" w:rsidP="00BD49DB">
            <w:pPr>
              <w:jc w:val="center"/>
              <w:rPr>
                <w:rFonts w:ascii="Times New Roman" w:eastAsia="Calibri" w:hAnsi="Times New Roman" w:cs="Times New Roman"/>
                <w:sz w:val="24"/>
                <w:szCs w:val="24"/>
              </w:rPr>
            </w:pPr>
            <w:r w:rsidRPr="00BD49DB">
              <w:rPr>
                <w:rFonts w:ascii="Times New Roman" w:eastAsia="Calibri" w:hAnsi="Times New Roman" w:cs="Times New Roman"/>
                <w:sz w:val="24"/>
                <w:szCs w:val="24"/>
              </w:rPr>
              <w:t>9. Принцип развития</w:t>
            </w:r>
          </w:p>
        </w:tc>
        <w:tc>
          <w:tcPr>
            <w:tcW w:w="4673" w:type="dxa"/>
          </w:tcPr>
          <w:p w:rsidR="00BD49DB" w:rsidRPr="00BD49DB" w:rsidRDefault="00BD49DB" w:rsidP="00BD49DB">
            <w:pPr>
              <w:jc w:val="center"/>
              <w:rPr>
                <w:rFonts w:ascii="Times New Roman" w:eastAsia="Calibri" w:hAnsi="Times New Roman" w:cs="Times New Roman"/>
                <w:sz w:val="24"/>
                <w:szCs w:val="24"/>
              </w:rPr>
            </w:pPr>
            <w:r w:rsidRPr="00BD49DB">
              <w:rPr>
                <w:rFonts w:ascii="Times New Roman" w:eastAsia="Calibri" w:hAnsi="Times New Roman" w:cs="Times New Roman"/>
                <w:sz w:val="24"/>
                <w:szCs w:val="24"/>
              </w:rPr>
              <w:t>живуча только развивающаяся система</w:t>
            </w:r>
          </w:p>
        </w:tc>
      </w:tr>
      <w:tr w:rsidR="00BD49DB" w:rsidRPr="00BD49DB" w:rsidTr="00BD49DB">
        <w:tc>
          <w:tcPr>
            <w:tcW w:w="4672" w:type="dxa"/>
          </w:tcPr>
          <w:p w:rsidR="00BD49DB" w:rsidRPr="00BD49DB" w:rsidRDefault="00BD49DB" w:rsidP="00BD49DB">
            <w:pPr>
              <w:jc w:val="center"/>
              <w:rPr>
                <w:rFonts w:ascii="Times New Roman" w:eastAsia="Calibri" w:hAnsi="Times New Roman" w:cs="Times New Roman"/>
                <w:sz w:val="24"/>
                <w:szCs w:val="24"/>
              </w:rPr>
            </w:pPr>
            <w:r w:rsidRPr="00BD49DB">
              <w:rPr>
                <w:rFonts w:ascii="Times New Roman" w:eastAsia="Calibri" w:hAnsi="Times New Roman" w:cs="Times New Roman"/>
                <w:sz w:val="24"/>
                <w:szCs w:val="24"/>
              </w:rPr>
              <w:t>10. Принцип отсутствия лишнего</w:t>
            </w:r>
          </w:p>
        </w:tc>
        <w:tc>
          <w:tcPr>
            <w:tcW w:w="4673" w:type="dxa"/>
          </w:tcPr>
          <w:p w:rsidR="00BD49DB" w:rsidRPr="00BD49DB" w:rsidRDefault="00BD49DB" w:rsidP="00BD49DB">
            <w:pPr>
              <w:jc w:val="center"/>
              <w:rPr>
                <w:rFonts w:ascii="Times New Roman" w:eastAsia="Calibri" w:hAnsi="Times New Roman" w:cs="Times New Roman"/>
                <w:sz w:val="24"/>
                <w:szCs w:val="24"/>
              </w:rPr>
            </w:pPr>
            <w:r w:rsidRPr="00BD49DB">
              <w:rPr>
                <w:rFonts w:ascii="Times New Roman" w:eastAsia="Calibri" w:hAnsi="Times New Roman" w:cs="Times New Roman"/>
                <w:sz w:val="24"/>
                <w:szCs w:val="24"/>
              </w:rPr>
              <w:t>лишний элемент системы погибает</w:t>
            </w:r>
          </w:p>
        </w:tc>
      </w:tr>
      <w:tr w:rsidR="00BD49DB" w:rsidRPr="00BD49DB" w:rsidTr="00BD49DB">
        <w:trPr>
          <w:trHeight w:val="1206"/>
        </w:trPr>
        <w:tc>
          <w:tcPr>
            <w:tcW w:w="4672" w:type="dxa"/>
          </w:tcPr>
          <w:p w:rsidR="00BD49DB" w:rsidRPr="00BD49DB" w:rsidRDefault="00BD49DB" w:rsidP="00BD49DB">
            <w:pPr>
              <w:jc w:val="center"/>
              <w:rPr>
                <w:rFonts w:ascii="Times New Roman" w:eastAsia="Calibri" w:hAnsi="Times New Roman" w:cs="Times New Roman"/>
                <w:sz w:val="24"/>
                <w:szCs w:val="24"/>
              </w:rPr>
            </w:pPr>
            <w:r w:rsidRPr="00BD49DB">
              <w:rPr>
                <w:rFonts w:ascii="Times New Roman" w:eastAsia="Calibri" w:hAnsi="Times New Roman" w:cs="Times New Roman"/>
                <w:sz w:val="24"/>
                <w:szCs w:val="24"/>
              </w:rPr>
              <w:t>11. Принцип полноты связей</w:t>
            </w:r>
          </w:p>
        </w:tc>
        <w:tc>
          <w:tcPr>
            <w:tcW w:w="4673" w:type="dxa"/>
          </w:tcPr>
          <w:p w:rsidR="00BD49DB" w:rsidRPr="00BD49DB" w:rsidRDefault="00BD49DB" w:rsidP="00BD49DB">
            <w:pPr>
              <w:jc w:val="center"/>
              <w:rPr>
                <w:rFonts w:ascii="Times New Roman" w:eastAsia="Calibri" w:hAnsi="Times New Roman" w:cs="Times New Roman"/>
                <w:sz w:val="24"/>
                <w:szCs w:val="24"/>
              </w:rPr>
            </w:pPr>
            <w:r w:rsidRPr="00BD49DB">
              <w:rPr>
                <w:rFonts w:ascii="Times New Roman" w:eastAsia="Calibri" w:hAnsi="Times New Roman" w:cs="Times New Roman"/>
                <w:sz w:val="24"/>
                <w:szCs w:val="24"/>
              </w:rPr>
              <w:t>связи в системе должны обеспечивать д</w:t>
            </w:r>
            <w:r w:rsidRPr="00BD49DB">
              <w:rPr>
                <w:rFonts w:ascii="Times New Roman" w:eastAsia="Calibri" w:hAnsi="Times New Roman" w:cs="Times New Roman"/>
                <w:sz w:val="24"/>
                <w:szCs w:val="24"/>
              </w:rPr>
              <w:t>о</w:t>
            </w:r>
            <w:r w:rsidRPr="00BD49DB">
              <w:rPr>
                <w:rFonts w:ascii="Times New Roman" w:eastAsia="Calibri" w:hAnsi="Times New Roman" w:cs="Times New Roman"/>
                <w:sz w:val="24"/>
                <w:szCs w:val="24"/>
              </w:rPr>
              <w:t>статочно полное взаимодействие подс</w:t>
            </w:r>
            <w:r w:rsidRPr="00BD49DB">
              <w:rPr>
                <w:rFonts w:ascii="Times New Roman" w:eastAsia="Calibri" w:hAnsi="Times New Roman" w:cs="Times New Roman"/>
                <w:sz w:val="24"/>
                <w:szCs w:val="24"/>
              </w:rPr>
              <w:t>и</w:t>
            </w:r>
            <w:r w:rsidRPr="00BD49DB">
              <w:rPr>
                <w:rFonts w:ascii="Times New Roman" w:eastAsia="Calibri" w:hAnsi="Times New Roman" w:cs="Times New Roman"/>
                <w:sz w:val="24"/>
                <w:szCs w:val="24"/>
              </w:rPr>
              <w:t>стем</w:t>
            </w:r>
          </w:p>
        </w:tc>
      </w:tr>
    </w:tbl>
    <w:p w:rsidR="00BD49DB" w:rsidRPr="00BD49DB" w:rsidRDefault="00BD49DB" w:rsidP="00BD49DB">
      <w:pPr>
        <w:spacing w:after="0" w:line="360" w:lineRule="auto"/>
        <w:jc w:val="both"/>
        <w:rPr>
          <w:rFonts w:ascii="Times New Roman" w:eastAsia="Calibri" w:hAnsi="Times New Roman" w:cs="Times New Roman"/>
          <w:sz w:val="24"/>
          <w:szCs w:val="24"/>
        </w:rPr>
      </w:pPr>
    </w:p>
    <w:p w:rsidR="00BD49DB" w:rsidRPr="00BD49DB" w:rsidRDefault="00BD49DB" w:rsidP="00BD49DB">
      <w:pPr>
        <w:spacing w:after="0" w:line="36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Структурно-функциональный подход к научному познанию в данном случае и</w:t>
      </w:r>
      <w:r w:rsidRPr="00BD49DB">
        <w:rPr>
          <w:rFonts w:ascii="Times New Roman" w:eastAsia="Calibri" w:hAnsi="Times New Roman" w:cs="Times New Roman"/>
          <w:sz w:val="24"/>
          <w:szCs w:val="24"/>
        </w:rPr>
        <w:t>с</w:t>
      </w:r>
      <w:r w:rsidRPr="00BD49DB">
        <w:rPr>
          <w:rFonts w:ascii="Times New Roman" w:eastAsia="Calibri" w:hAnsi="Times New Roman" w:cs="Times New Roman"/>
          <w:sz w:val="24"/>
          <w:szCs w:val="24"/>
        </w:rPr>
        <w:t>пользован как метод анализа организации и функциональной устойчивости процесса пр</w:t>
      </w:r>
      <w:r w:rsidRPr="00BD49DB">
        <w:rPr>
          <w:rFonts w:ascii="Times New Roman" w:eastAsia="Calibri" w:hAnsi="Times New Roman" w:cs="Times New Roman"/>
          <w:sz w:val="24"/>
          <w:szCs w:val="24"/>
        </w:rPr>
        <w:t>о</w:t>
      </w:r>
      <w:r w:rsidRPr="00BD49DB">
        <w:rPr>
          <w:rFonts w:ascii="Times New Roman" w:eastAsia="Calibri" w:hAnsi="Times New Roman" w:cs="Times New Roman"/>
          <w:sz w:val="24"/>
          <w:szCs w:val="24"/>
        </w:rPr>
        <w:t>ведения налогового аудита как системы. При реализации этого подхода используется оп</w:t>
      </w:r>
      <w:r w:rsidRPr="00BD49DB">
        <w:rPr>
          <w:rFonts w:ascii="Times New Roman" w:eastAsia="Calibri" w:hAnsi="Times New Roman" w:cs="Times New Roman"/>
          <w:sz w:val="24"/>
          <w:szCs w:val="24"/>
        </w:rPr>
        <w:t>и</w:t>
      </w:r>
      <w:r w:rsidRPr="00BD49DB">
        <w:rPr>
          <w:rFonts w:ascii="Times New Roman" w:eastAsia="Calibri" w:hAnsi="Times New Roman" w:cs="Times New Roman"/>
          <w:sz w:val="24"/>
          <w:szCs w:val="24"/>
        </w:rPr>
        <w:t xml:space="preserve">сание и объяснение структуры системы, исследуются ее элементы и зависимость между ними в рамках единого целого. </w:t>
      </w:r>
    </w:p>
    <w:p w:rsidR="00BD49DB" w:rsidRPr="00BD49DB" w:rsidRDefault="00BD49DB" w:rsidP="00BD49DB">
      <w:pPr>
        <w:spacing w:after="0" w:line="36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Так, я определил, что модель проведения налогового аудита будет представлять с</w:t>
      </w:r>
      <w:r w:rsidRPr="00BD49DB">
        <w:rPr>
          <w:rFonts w:ascii="Times New Roman" w:eastAsia="Calibri" w:hAnsi="Times New Roman" w:cs="Times New Roman"/>
          <w:sz w:val="24"/>
          <w:szCs w:val="24"/>
        </w:rPr>
        <w:t>о</w:t>
      </w:r>
      <w:r w:rsidRPr="00BD49DB">
        <w:rPr>
          <w:rFonts w:ascii="Times New Roman" w:eastAsia="Calibri" w:hAnsi="Times New Roman" w:cs="Times New Roman"/>
          <w:sz w:val="24"/>
          <w:szCs w:val="24"/>
        </w:rPr>
        <w:t>бой систему и иметь определенную устойчивую структуру. Определю далее особенности построения такой модели и, исходя из этого, выделю особенности модели, обеспечива</w:t>
      </w:r>
      <w:r w:rsidRPr="00BD49DB">
        <w:rPr>
          <w:rFonts w:ascii="Times New Roman" w:eastAsia="Calibri" w:hAnsi="Times New Roman" w:cs="Times New Roman"/>
          <w:sz w:val="24"/>
          <w:szCs w:val="24"/>
        </w:rPr>
        <w:t>ю</w:t>
      </w:r>
      <w:r w:rsidRPr="00BD49DB">
        <w:rPr>
          <w:rFonts w:ascii="Times New Roman" w:eastAsia="Calibri" w:hAnsi="Times New Roman" w:cs="Times New Roman"/>
          <w:sz w:val="24"/>
          <w:szCs w:val="24"/>
        </w:rPr>
        <w:t xml:space="preserve">щие качество проверки. </w:t>
      </w:r>
    </w:p>
    <w:p w:rsidR="00BD49DB" w:rsidRPr="00BD49DB" w:rsidRDefault="00BD49DB" w:rsidP="00BD49DB">
      <w:pPr>
        <w:spacing w:after="0" w:line="36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lastRenderedPageBreak/>
        <w:t>При построении модели процесса проведения налогового аудита, на мой взгляд, следует принимать во внимание общую блок-схему аудиторской проверки, представле</w:t>
      </w:r>
      <w:r w:rsidRPr="00BD49DB">
        <w:rPr>
          <w:rFonts w:ascii="Times New Roman" w:eastAsia="Calibri" w:hAnsi="Times New Roman" w:cs="Times New Roman"/>
          <w:sz w:val="24"/>
          <w:szCs w:val="24"/>
        </w:rPr>
        <w:t>н</w:t>
      </w:r>
      <w:r w:rsidRPr="00BD49DB">
        <w:rPr>
          <w:rFonts w:ascii="Times New Roman" w:eastAsia="Calibri" w:hAnsi="Times New Roman" w:cs="Times New Roman"/>
          <w:sz w:val="24"/>
          <w:szCs w:val="24"/>
        </w:rPr>
        <w:t>ную на рисунке 1.</w:t>
      </w:r>
    </w:p>
    <w:p w:rsidR="00BD49DB" w:rsidRPr="00BD49DB" w:rsidRDefault="00BD49DB" w:rsidP="00BD49DB">
      <w:pPr>
        <w:spacing w:after="0" w:line="36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Однако, приведенная схема с учетом специфики рассматриваемой области и вне</w:t>
      </w:r>
      <w:r w:rsidRPr="00BD49DB">
        <w:rPr>
          <w:rFonts w:ascii="Times New Roman" w:eastAsia="Calibri" w:hAnsi="Times New Roman" w:cs="Times New Roman"/>
          <w:sz w:val="24"/>
          <w:szCs w:val="24"/>
        </w:rPr>
        <w:t>д</w:t>
      </w:r>
      <w:r w:rsidRPr="00BD49DB">
        <w:rPr>
          <w:rFonts w:ascii="Times New Roman" w:eastAsia="Calibri" w:hAnsi="Times New Roman" w:cs="Times New Roman"/>
          <w:sz w:val="24"/>
          <w:szCs w:val="24"/>
        </w:rPr>
        <w:t>ренных изменений в нормативной сфере регулирования аудиторской деятельности, треб</w:t>
      </w:r>
      <w:r w:rsidRPr="00BD49DB">
        <w:rPr>
          <w:rFonts w:ascii="Times New Roman" w:eastAsia="Calibri" w:hAnsi="Times New Roman" w:cs="Times New Roman"/>
          <w:sz w:val="24"/>
          <w:szCs w:val="24"/>
        </w:rPr>
        <w:t>у</w:t>
      </w:r>
      <w:r w:rsidRPr="00BD49DB">
        <w:rPr>
          <w:rFonts w:ascii="Times New Roman" w:eastAsia="Calibri" w:hAnsi="Times New Roman" w:cs="Times New Roman"/>
          <w:sz w:val="24"/>
          <w:szCs w:val="24"/>
        </w:rPr>
        <w:t xml:space="preserve">ет дополнения.  </w:t>
      </w:r>
    </w:p>
    <w:p w:rsidR="00BD49DB" w:rsidRPr="00BD49DB" w:rsidRDefault="00BD49DB" w:rsidP="00BD49DB">
      <w:pPr>
        <w:spacing w:after="0" w:line="36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 xml:space="preserve">Дополним общую блок-схему аудиторской проверки и на базе дополненной блок-схемы проверки рассмотрим особенности </w:t>
      </w:r>
      <w:proofErr w:type="gramStart"/>
      <w:r w:rsidRPr="00BD49DB">
        <w:rPr>
          <w:rFonts w:ascii="Times New Roman" w:eastAsia="Calibri" w:hAnsi="Times New Roman" w:cs="Times New Roman"/>
          <w:sz w:val="24"/>
          <w:szCs w:val="24"/>
        </w:rPr>
        <w:t>формирования модели проведения аудита о</w:t>
      </w:r>
      <w:r w:rsidRPr="00BD49DB">
        <w:rPr>
          <w:rFonts w:ascii="Times New Roman" w:eastAsia="Calibri" w:hAnsi="Times New Roman" w:cs="Times New Roman"/>
          <w:sz w:val="24"/>
          <w:szCs w:val="24"/>
        </w:rPr>
        <w:t>т</w:t>
      </w:r>
      <w:r w:rsidRPr="00BD49DB">
        <w:rPr>
          <w:rFonts w:ascii="Times New Roman" w:eastAsia="Calibri" w:hAnsi="Times New Roman" w:cs="Times New Roman"/>
          <w:sz w:val="24"/>
          <w:szCs w:val="24"/>
        </w:rPr>
        <w:t>дельных частей</w:t>
      </w:r>
      <w:proofErr w:type="gramEnd"/>
      <w:r w:rsidRPr="00BD49DB">
        <w:rPr>
          <w:rFonts w:ascii="Times New Roman" w:eastAsia="Calibri" w:hAnsi="Times New Roman" w:cs="Times New Roman"/>
          <w:sz w:val="24"/>
          <w:szCs w:val="24"/>
        </w:rPr>
        <w:t xml:space="preserve"> отчетности, связанных с налогами в рамках налогового аудита, и предст</w:t>
      </w:r>
      <w:r w:rsidRPr="00BD49DB">
        <w:rPr>
          <w:rFonts w:ascii="Times New Roman" w:eastAsia="Calibri" w:hAnsi="Times New Roman" w:cs="Times New Roman"/>
          <w:sz w:val="24"/>
          <w:szCs w:val="24"/>
        </w:rPr>
        <w:t>а</w:t>
      </w:r>
      <w:r w:rsidRPr="00BD49DB">
        <w:rPr>
          <w:rFonts w:ascii="Times New Roman" w:eastAsia="Calibri" w:hAnsi="Times New Roman" w:cs="Times New Roman"/>
          <w:sz w:val="24"/>
          <w:szCs w:val="24"/>
        </w:rPr>
        <w:t xml:space="preserve">вим их на рисунке 2. В схеме выделю четыре основных этапа:  </w:t>
      </w:r>
    </w:p>
    <w:p w:rsidR="00BD49DB" w:rsidRPr="00BD49DB" w:rsidRDefault="00BD49DB" w:rsidP="00BD49DB">
      <w:pPr>
        <w:spacing w:after="0" w:line="36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 xml:space="preserve">1 этап — предварительный этап проверки;  </w:t>
      </w:r>
    </w:p>
    <w:p w:rsidR="00BD49DB" w:rsidRPr="00BD49DB" w:rsidRDefault="00BD49DB" w:rsidP="00BD49DB">
      <w:pPr>
        <w:spacing w:after="0" w:line="36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 xml:space="preserve">2 этап — планирование аудита;  </w:t>
      </w:r>
    </w:p>
    <w:p w:rsidR="00BD49DB" w:rsidRPr="00BD49DB" w:rsidRDefault="00BD49DB" w:rsidP="00BD49DB">
      <w:pPr>
        <w:spacing w:after="0" w:line="36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3 этап — проведение аудиторских процедур по существу и сбор аудиторских док</w:t>
      </w:r>
      <w:r w:rsidRPr="00BD49DB">
        <w:rPr>
          <w:rFonts w:ascii="Times New Roman" w:eastAsia="Calibri" w:hAnsi="Times New Roman" w:cs="Times New Roman"/>
          <w:sz w:val="24"/>
          <w:szCs w:val="24"/>
        </w:rPr>
        <w:t>а</w:t>
      </w:r>
      <w:r w:rsidRPr="00BD49DB">
        <w:rPr>
          <w:rFonts w:ascii="Times New Roman" w:eastAsia="Calibri" w:hAnsi="Times New Roman" w:cs="Times New Roman"/>
          <w:sz w:val="24"/>
          <w:szCs w:val="24"/>
        </w:rPr>
        <w:t xml:space="preserve">зательств; </w:t>
      </w:r>
    </w:p>
    <w:p w:rsidR="00BD49DB" w:rsidRPr="00BD49DB" w:rsidRDefault="00BD49DB" w:rsidP="00BD49DB">
      <w:pPr>
        <w:spacing w:after="0" w:line="36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 xml:space="preserve">4 этап — завершение аудита. </w:t>
      </w:r>
    </w:p>
    <w:p w:rsidR="00BD49DB" w:rsidRPr="00BD49DB" w:rsidRDefault="00BD49DB" w:rsidP="00BD49DB">
      <w:pPr>
        <w:spacing w:after="0" w:line="360" w:lineRule="auto"/>
        <w:jc w:val="both"/>
        <w:rPr>
          <w:rFonts w:ascii="Calibri" w:eastAsia="Calibri" w:hAnsi="Calibri" w:cs="Times New Roman"/>
          <w:noProof/>
          <w:sz w:val="24"/>
          <w:szCs w:val="24"/>
        </w:rPr>
      </w:pPr>
      <w:r w:rsidRPr="00BD49DB">
        <w:rPr>
          <w:rFonts w:ascii="Calibri" w:eastAsia="Calibri" w:hAnsi="Calibri" w:cs="Times New Roman"/>
          <w:noProof/>
          <w:sz w:val="24"/>
          <w:szCs w:val="24"/>
        </w:rPr>
        <w:lastRenderedPageBreak/>
        <w:drawing>
          <wp:anchor distT="0" distB="0" distL="114300" distR="114300" simplePos="0" relativeHeight="251659264" behindDoc="0" locked="0" layoutInCell="1" allowOverlap="1" wp14:anchorId="08A03A4F" wp14:editId="05E9A279">
            <wp:simplePos x="0" y="0"/>
            <wp:positionH relativeFrom="margin">
              <wp:align>left</wp:align>
            </wp:positionH>
            <wp:positionV relativeFrom="paragraph">
              <wp:posOffset>73660</wp:posOffset>
            </wp:positionV>
            <wp:extent cx="5873750" cy="5575935"/>
            <wp:effectExtent l="0" t="0" r="0" b="571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l="25156" t="23511" r="24999" b="23876"/>
                    <a:stretch/>
                  </pic:blipFill>
                  <pic:spPr bwMode="auto">
                    <a:xfrm>
                      <a:off x="0" y="0"/>
                      <a:ext cx="5873750" cy="5575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D49DB" w:rsidRPr="00BD49DB" w:rsidRDefault="00BD49DB" w:rsidP="00BD49DB">
      <w:pPr>
        <w:spacing w:after="0" w:line="36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Рисунок 1. — Общая блок-схема аудиторской проверки [4, С. 359]</w:t>
      </w:r>
    </w:p>
    <w:p w:rsidR="00BD49DB" w:rsidRPr="00BD49DB" w:rsidRDefault="00BD49DB" w:rsidP="00BD49DB">
      <w:pPr>
        <w:spacing w:after="0" w:line="360" w:lineRule="auto"/>
        <w:ind w:firstLine="709"/>
        <w:jc w:val="both"/>
        <w:rPr>
          <w:rFonts w:ascii="Times New Roman" w:eastAsia="Calibri" w:hAnsi="Times New Roman" w:cs="Times New Roman"/>
          <w:sz w:val="24"/>
          <w:szCs w:val="24"/>
        </w:rPr>
      </w:pPr>
    </w:p>
    <w:p w:rsidR="00BD49DB" w:rsidRPr="00BD49DB" w:rsidRDefault="00BD49DB" w:rsidP="00BD49DB">
      <w:pPr>
        <w:spacing w:after="0" w:line="36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Отличительной особенностью уточненной схемы является значимое дополнение ее в части этапа планирования. Так, отмечу, что при проведении налогового аудита на этапе планирования аудитору следует провести предварительную оценку существующей сист</w:t>
      </w:r>
      <w:r w:rsidRPr="00BD49DB">
        <w:rPr>
          <w:rFonts w:ascii="Times New Roman" w:eastAsia="Calibri" w:hAnsi="Times New Roman" w:cs="Times New Roman"/>
          <w:sz w:val="24"/>
          <w:szCs w:val="24"/>
        </w:rPr>
        <w:t>е</w:t>
      </w:r>
      <w:r w:rsidRPr="00BD49DB">
        <w:rPr>
          <w:rFonts w:ascii="Times New Roman" w:eastAsia="Calibri" w:hAnsi="Times New Roman" w:cs="Times New Roman"/>
          <w:sz w:val="24"/>
          <w:szCs w:val="24"/>
        </w:rPr>
        <w:t xml:space="preserve">мы налогообложения экономического субъекта. Такая оценка включает в себя: </w:t>
      </w:r>
    </w:p>
    <w:p w:rsidR="00BD49DB" w:rsidRPr="00BD49DB" w:rsidRDefault="00BD49DB" w:rsidP="00BD49DB">
      <w:pPr>
        <w:numPr>
          <w:ilvl w:val="0"/>
          <w:numId w:val="7"/>
        </w:numPr>
        <w:spacing w:after="0" w:line="360" w:lineRule="auto"/>
        <w:contextualSpacing/>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общий анализ и рассмотрение элементов системы налогообложения экономическ</w:t>
      </w:r>
      <w:r w:rsidRPr="00BD49DB">
        <w:rPr>
          <w:rFonts w:ascii="Times New Roman" w:eastAsia="Calibri" w:hAnsi="Times New Roman" w:cs="Times New Roman"/>
          <w:sz w:val="24"/>
          <w:szCs w:val="24"/>
        </w:rPr>
        <w:t>о</w:t>
      </w:r>
      <w:r w:rsidRPr="00BD49DB">
        <w:rPr>
          <w:rFonts w:ascii="Times New Roman" w:eastAsia="Calibri" w:hAnsi="Times New Roman" w:cs="Times New Roman"/>
          <w:sz w:val="24"/>
          <w:szCs w:val="24"/>
        </w:rPr>
        <w:t xml:space="preserve">го субъекта; </w:t>
      </w:r>
    </w:p>
    <w:p w:rsidR="00BD49DB" w:rsidRPr="00BD49DB" w:rsidRDefault="00BD49DB" w:rsidP="00BD49DB">
      <w:pPr>
        <w:numPr>
          <w:ilvl w:val="0"/>
          <w:numId w:val="7"/>
        </w:numPr>
        <w:spacing w:after="0" w:line="360" w:lineRule="auto"/>
        <w:contextualSpacing/>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определение основных факторов, влияющих на налоговые показатели;</w:t>
      </w:r>
    </w:p>
    <w:p w:rsidR="00BD49DB" w:rsidRPr="00BD49DB" w:rsidRDefault="00BD49DB" w:rsidP="00BD49DB">
      <w:pPr>
        <w:numPr>
          <w:ilvl w:val="0"/>
          <w:numId w:val="7"/>
        </w:numPr>
        <w:spacing w:after="0" w:line="360" w:lineRule="auto"/>
        <w:contextualSpacing/>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 xml:space="preserve">проверка методики исчисления налоговых платежей; </w:t>
      </w:r>
    </w:p>
    <w:p w:rsidR="00BD49DB" w:rsidRPr="00BD49DB" w:rsidRDefault="00BD49DB" w:rsidP="00BD49DB">
      <w:pPr>
        <w:numPr>
          <w:ilvl w:val="0"/>
          <w:numId w:val="7"/>
        </w:numPr>
        <w:spacing w:after="0" w:line="360" w:lineRule="auto"/>
        <w:contextualSpacing/>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правовая и налоговая экспертиза существующей системы хозяйственных взаим</w:t>
      </w:r>
      <w:r w:rsidRPr="00BD49DB">
        <w:rPr>
          <w:rFonts w:ascii="Times New Roman" w:eastAsia="Calibri" w:hAnsi="Times New Roman" w:cs="Times New Roman"/>
          <w:sz w:val="24"/>
          <w:szCs w:val="24"/>
        </w:rPr>
        <w:t>о</w:t>
      </w:r>
      <w:r w:rsidRPr="00BD49DB">
        <w:rPr>
          <w:rFonts w:ascii="Times New Roman" w:eastAsia="Calibri" w:hAnsi="Times New Roman" w:cs="Times New Roman"/>
          <w:sz w:val="24"/>
          <w:szCs w:val="24"/>
        </w:rPr>
        <w:t xml:space="preserve">отношений; </w:t>
      </w:r>
    </w:p>
    <w:p w:rsidR="00BD49DB" w:rsidRPr="00BD49DB" w:rsidRDefault="00BD49DB" w:rsidP="00BD49DB">
      <w:pPr>
        <w:numPr>
          <w:ilvl w:val="0"/>
          <w:numId w:val="7"/>
        </w:numPr>
        <w:spacing w:after="0" w:line="360" w:lineRule="auto"/>
        <w:contextualSpacing/>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lastRenderedPageBreak/>
        <w:t>оценка документооборота и изучение функций и полномочий служб, ответстве</w:t>
      </w:r>
      <w:r w:rsidRPr="00BD49DB">
        <w:rPr>
          <w:rFonts w:ascii="Times New Roman" w:eastAsia="Calibri" w:hAnsi="Times New Roman" w:cs="Times New Roman"/>
          <w:sz w:val="24"/>
          <w:szCs w:val="24"/>
        </w:rPr>
        <w:t>н</w:t>
      </w:r>
      <w:r w:rsidRPr="00BD49DB">
        <w:rPr>
          <w:rFonts w:ascii="Times New Roman" w:eastAsia="Calibri" w:hAnsi="Times New Roman" w:cs="Times New Roman"/>
          <w:sz w:val="24"/>
          <w:szCs w:val="24"/>
        </w:rPr>
        <w:t xml:space="preserve">ных за исчисление и уплату налогов; </w:t>
      </w:r>
    </w:p>
    <w:p w:rsidR="00BD49DB" w:rsidRPr="00BD49DB" w:rsidRDefault="00BD49DB" w:rsidP="00BD49DB">
      <w:pPr>
        <w:numPr>
          <w:ilvl w:val="0"/>
          <w:numId w:val="7"/>
        </w:numPr>
        <w:spacing w:after="0" w:line="360" w:lineRule="auto"/>
        <w:contextualSpacing/>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предварительный расчет налоговых показателей экономического субъекта.</w:t>
      </w:r>
    </w:p>
    <w:p w:rsidR="00BD49DB" w:rsidRPr="00BD49DB" w:rsidRDefault="00BD49DB" w:rsidP="00BD49DB">
      <w:pPr>
        <w:spacing w:after="0" w:line="360" w:lineRule="auto"/>
        <w:jc w:val="both"/>
        <w:rPr>
          <w:rFonts w:ascii="Times New Roman" w:eastAsia="Calibri" w:hAnsi="Times New Roman" w:cs="Times New Roman"/>
          <w:sz w:val="24"/>
          <w:szCs w:val="24"/>
        </w:rPr>
      </w:pPr>
      <w:r w:rsidRPr="00BD49DB">
        <w:rPr>
          <w:rFonts w:ascii="Calibri" w:eastAsia="Calibri" w:hAnsi="Calibri" w:cs="Times New Roman"/>
          <w:noProof/>
          <w:sz w:val="24"/>
          <w:szCs w:val="24"/>
        </w:rPr>
        <w:drawing>
          <wp:inline distT="0" distB="0" distL="0" distR="0" wp14:anchorId="6F0AB127" wp14:editId="083B2406">
            <wp:extent cx="5931447" cy="472186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25173" t="18840" r="25921" b="18426"/>
                    <a:stretch/>
                  </pic:blipFill>
                  <pic:spPr bwMode="auto">
                    <a:xfrm>
                      <a:off x="0" y="0"/>
                      <a:ext cx="5947533" cy="4734666"/>
                    </a:xfrm>
                    <a:prstGeom prst="rect">
                      <a:avLst/>
                    </a:prstGeom>
                    <a:ln>
                      <a:noFill/>
                    </a:ln>
                    <a:extLst>
                      <a:ext uri="{53640926-AAD7-44D8-BBD7-CCE9431645EC}">
                        <a14:shadowObscured xmlns:a14="http://schemas.microsoft.com/office/drawing/2010/main"/>
                      </a:ext>
                    </a:extLst>
                  </pic:spPr>
                </pic:pic>
              </a:graphicData>
            </a:graphic>
          </wp:inline>
        </w:drawing>
      </w:r>
    </w:p>
    <w:p w:rsidR="00BD49DB" w:rsidRPr="00BD49DB" w:rsidRDefault="00BD49DB" w:rsidP="00BD49DB">
      <w:pPr>
        <w:spacing w:after="0" w:line="36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Рисунок 2. — Общая блок-схема проведения аудита отдельных частей отчетности, связанных с налогами</w:t>
      </w:r>
    </w:p>
    <w:p w:rsidR="00BD49DB" w:rsidRPr="00BD49DB" w:rsidRDefault="00BD49DB" w:rsidP="00BD49DB">
      <w:pPr>
        <w:spacing w:after="0" w:line="36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Выполнение аудитором названных процедур позволит рассмотреть такие сущ</w:t>
      </w:r>
      <w:r w:rsidRPr="00BD49DB">
        <w:rPr>
          <w:rFonts w:ascii="Times New Roman" w:eastAsia="Calibri" w:hAnsi="Times New Roman" w:cs="Times New Roman"/>
          <w:sz w:val="24"/>
          <w:szCs w:val="24"/>
        </w:rPr>
        <w:t>е</w:t>
      </w:r>
      <w:r w:rsidRPr="00BD49DB">
        <w:rPr>
          <w:rFonts w:ascii="Times New Roman" w:eastAsia="Calibri" w:hAnsi="Times New Roman" w:cs="Times New Roman"/>
          <w:sz w:val="24"/>
          <w:szCs w:val="24"/>
        </w:rPr>
        <w:t>ственные факторы, как специфика основных фактов хозяйственной жизни экономического субъекта и существующие объекты налогообложения, соответствие применяемого экон</w:t>
      </w:r>
      <w:r w:rsidRPr="00BD49DB">
        <w:rPr>
          <w:rFonts w:ascii="Times New Roman" w:eastAsia="Calibri" w:hAnsi="Times New Roman" w:cs="Times New Roman"/>
          <w:sz w:val="24"/>
          <w:szCs w:val="24"/>
        </w:rPr>
        <w:t>о</w:t>
      </w:r>
      <w:r w:rsidRPr="00BD49DB">
        <w:rPr>
          <w:rFonts w:ascii="Times New Roman" w:eastAsia="Calibri" w:hAnsi="Times New Roman" w:cs="Times New Roman"/>
          <w:sz w:val="24"/>
          <w:szCs w:val="24"/>
        </w:rPr>
        <w:t>мическим субъектом порядка налогообложения нормам действующего законодательства, оценить уровень налоговых обязательств и потенциальных налоговых нарушений экон</w:t>
      </w:r>
      <w:r w:rsidRPr="00BD49DB">
        <w:rPr>
          <w:rFonts w:ascii="Times New Roman" w:eastAsia="Calibri" w:hAnsi="Times New Roman" w:cs="Times New Roman"/>
          <w:sz w:val="24"/>
          <w:szCs w:val="24"/>
        </w:rPr>
        <w:t>о</w:t>
      </w:r>
      <w:r w:rsidRPr="00BD49DB">
        <w:rPr>
          <w:rFonts w:ascii="Times New Roman" w:eastAsia="Calibri" w:hAnsi="Times New Roman" w:cs="Times New Roman"/>
          <w:sz w:val="24"/>
          <w:szCs w:val="24"/>
        </w:rPr>
        <w:t xml:space="preserve">мического субъекта. </w:t>
      </w:r>
    </w:p>
    <w:p w:rsidR="00BD49DB" w:rsidRPr="00BD49DB" w:rsidRDefault="00BD49DB" w:rsidP="00BD49DB">
      <w:pPr>
        <w:spacing w:after="0" w:line="36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 xml:space="preserve">Кроме этого, в приведенной схеме выделено место для оценки аудитором системы внутреннего контроля системы налогообложения </w:t>
      </w:r>
      <w:proofErr w:type="spellStart"/>
      <w:r w:rsidRPr="00BD49DB">
        <w:rPr>
          <w:rFonts w:ascii="Times New Roman" w:eastAsia="Calibri" w:hAnsi="Times New Roman" w:cs="Times New Roman"/>
          <w:sz w:val="24"/>
          <w:szCs w:val="24"/>
        </w:rPr>
        <w:t>аудируемого</w:t>
      </w:r>
      <w:proofErr w:type="spellEnd"/>
      <w:r w:rsidRPr="00BD49DB">
        <w:rPr>
          <w:rFonts w:ascii="Times New Roman" w:eastAsia="Calibri" w:hAnsi="Times New Roman" w:cs="Times New Roman"/>
          <w:sz w:val="24"/>
          <w:szCs w:val="24"/>
        </w:rPr>
        <w:t xml:space="preserve"> лица, которая, в свою оч</w:t>
      </w:r>
      <w:r w:rsidRPr="00BD49DB">
        <w:rPr>
          <w:rFonts w:ascii="Times New Roman" w:eastAsia="Calibri" w:hAnsi="Times New Roman" w:cs="Times New Roman"/>
          <w:sz w:val="24"/>
          <w:szCs w:val="24"/>
        </w:rPr>
        <w:t>е</w:t>
      </w:r>
      <w:r w:rsidRPr="00BD49DB">
        <w:rPr>
          <w:rFonts w:ascii="Times New Roman" w:eastAsia="Calibri" w:hAnsi="Times New Roman" w:cs="Times New Roman"/>
          <w:sz w:val="24"/>
          <w:szCs w:val="24"/>
        </w:rPr>
        <w:t>редь, является достаточно важным аспектом для экономических субъектов, осуществл</w:t>
      </w:r>
      <w:r w:rsidRPr="00BD49DB">
        <w:rPr>
          <w:rFonts w:ascii="Times New Roman" w:eastAsia="Calibri" w:hAnsi="Times New Roman" w:cs="Times New Roman"/>
          <w:sz w:val="24"/>
          <w:szCs w:val="24"/>
        </w:rPr>
        <w:t>я</w:t>
      </w:r>
      <w:r w:rsidRPr="00BD49DB">
        <w:rPr>
          <w:rFonts w:ascii="Times New Roman" w:eastAsia="Calibri" w:hAnsi="Times New Roman" w:cs="Times New Roman"/>
          <w:sz w:val="24"/>
          <w:szCs w:val="24"/>
        </w:rPr>
        <w:t>ющих одновременно несколько видов деятельности, использующих различные налоговые режимы, совмещающих специальные налоговые режимы и общий режим налогооблож</w:t>
      </w:r>
      <w:r w:rsidRPr="00BD49DB">
        <w:rPr>
          <w:rFonts w:ascii="Times New Roman" w:eastAsia="Calibri" w:hAnsi="Times New Roman" w:cs="Times New Roman"/>
          <w:sz w:val="24"/>
          <w:szCs w:val="24"/>
        </w:rPr>
        <w:t>е</w:t>
      </w:r>
      <w:r w:rsidRPr="00BD49DB">
        <w:rPr>
          <w:rFonts w:ascii="Times New Roman" w:eastAsia="Calibri" w:hAnsi="Times New Roman" w:cs="Times New Roman"/>
          <w:sz w:val="24"/>
          <w:szCs w:val="24"/>
        </w:rPr>
        <w:lastRenderedPageBreak/>
        <w:t xml:space="preserve">ния. Внешний аудитор, проводящий налоговый аудит отчетности таких экономических субъектов, оценивает систему внутреннего контроля системы налогообложения клиента с целью дальнейшего планирования набора необходимых аудиторских процедур. </w:t>
      </w:r>
    </w:p>
    <w:p w:rsidR="00BD49DB" w:rsidRPr="00BD49DB" w:rsidRDefault="00BD49DB" w:rsidP="00BD49DB">
      <w:pPr>
        <w:spacing w:after="0" w:line="36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Учитывая результаты описанных оценок, а также результаты оценки системы бу</w:t>
      </w:r>
      <w:r w:rsidRPr="00BD49DB">
        <w:rPr>
          <w:rFonts w:ascii="Times New Roman" w:eastAsia="Calibri" w:hAnsi="Times New Roman" w:cs="Times New Roman"/>
          <w:sz w:val="24"/>
          <w:szCs w:val="24"/>
        </w:rPr>
        <w:t>х</w:t>
      </w:r>
      <w:r w:rsidRPr="00BD49DB">
        <w:rPr>
          <w:rFonts w:ascii="Times New Roman" w:eastAsia="Calibri" w:hAnsi="Times New Roman" w:cs="Times New Roman"/>
          <w:sz w:val="24"/>
          <w:szCs w:val="24"/>
        </w:rPr>
        <w:t>галтерского и налогового учета и результаты оценки функционирующей системы вну</w:t>
      </w:r>
      <w:r w:rsidRPr="00BD49DB">
        <w:rPr>
          <w:rFonts w:ascii="Times New Roman" w:eastAsia="Calibri" w:hAnsi="Times New Roman" w:cs="Times New Roman"/>
          <w:sz w:val="24"/>
          <w:szCs w:val="24"/>
        </w:rPr>
        <w:t>т</w:t>
      </w:r>
      <w:r w:rsidRPr="00BD49DB">
        <w:rPr>
          <w:rFonts w:ascii="Times New Roman" w:eastAsia="Calibri" w:hAnsi="Times New Roman" w:cs="Times New Roman"/>
          <w:sz w:val="24"/>
          <w:szCs w:val="24"/>
        </w:rPr>
        <w:t>реннего контроля учета клиента, рассчитанный уровень существенности и уровень ауд</w:t>
      </w:r>
      <w:r w:rsidRPr="00BD49DB">
        <w:rPr>
          <w:rFonts w:ascii="Times New Roman" w:eastAsia="Calibri" w:hAnsi="Times New Roman" w:cs="Times New Roman"/>
          <w:sz w:val="24"/>
          <w:szCs w:val="24"/>
        </w:rPr>
        <w:t>и</w:t>
      </w:r>
      <w:r w:rsidRPr="00BD49DB">
        <w:rPr>
          <w:rFonts w:ascii="Times New Roman" w:eastAsia="Calibri" w:hAnsi="Times New Roman" w:cs="Times New Roman"/>
          <w:sz w:val="24"/>
          <w:szCs w:val="24"/>
        </w:rPr>
        <w:t xml:space="preserve">торского риска, аудитором формируется общая стратегия проверки и составляется план проверки.  </w:t>
      </w:r>
    </w:p>
    <w:p w:rsidR="00BD49DB" w:rsidRPr="00BD49DB" w:rsidRDefault="00BD49DB" w:rsidP="00BD49DB">
      <w:pPr>
        <w:spacing w:after="0" w:line="36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Реализуя стратегию и план проверки, аудитор выполняет определенный им ряд аудиторских процедур. На данном этапе также имеется ряд существенных дополнений. Василенко А. А. справедливо отмечает, что выбор аудиторских процедур при проведении налогового аудита «в значительной степени определяется проверяемым налогом, его о</w:t>
      </w:r>
      <w:r w:rsidRPr="00BD49DB">
        <w:rPr>
          <w:rFonts w:ascii="Times New Roman" w:eastAsia="Calibri" w:hAnsi="Times New Roman" w:cs="Times New Roman"/>
          <w:sz w:val="24"/>
          <w:szCs w:val="24"/>
        </w:rPr>
        <w:t>т</w:t>
      </w:r>
      <w:r w:rsidRPr="00BD49DB">
        <w:rPr>
          <w:rFonts w:ascii="Times New Roman" w:eastAsia="Calibri" w:hAnsi="Times New Roman" w:cs="Times New Roman"/>
          <w:sz w:val="24"/>
          <w:szCs w:val="24"/>
        </w:rPr>
        <w:t>ражением в отчетности и бухгалтерском учете, сложностью формирования налогооблаг</w:t>
      </w:r>
      <w:r w:rsidRPr="00BD49DB">
        <w:rPr>
          <w:rFonts w:ascii="Times New Roman" w:eastAsia="Calibri" w:hAnsi="Times New Roman" w:cs="Times New Roman"/>
          <w:sz w:val="24"/>
          <w:szCs w:val="24"/>
        </w:rPr>
        <w:t>а</w:t>
      </w:r>
      <w:r w:rsidRPr="00BD49DB">
        <w:rPr>
          <w:rFonts w:ascii="Times New Roman" w:eastAsia="Calibri" w:hAnsi="Times New Roman" w:cs="Times New Roman"/>
          <w:sz w:val="24"/>
          <w:szCs w:val="24"/>
        </w:rPr>
        <w:t>емой базы и другими факторами. Следовательно, кроме традиционных аудиторских пр</w:t>
      </w:r>
      <w:r w:rsidRPr="00BD49DB">
        <w:rPr>
          <w:rFonts w:ascii="Times New Roman" w:eastAsia="Calibri" w:hAnsi="Times New Roman" w:cs="Times New Roman"/>
          <w:sz w:val="24"/>
          <w:szCs w:val="24"/>
        </w:rPr>
        <w:t>о</w:t>
      </w:r>
      <w:r w:rsidRPr="00BD49DB">
        <w:rPr>
          <w:rFonts w:ascii="Times New Roman" w:eastAsia="Calibri" w:hAnsi="Times New Roman" w:cs="Times New Roman"/>
          <w:sz w:val="24"/>
          <w:szCs w:val="24"/>
        </w:rPr>
        <w:t>цедур по существу, налоговый аудит предполагает проведение специфических аудито</w:t>
      </w:r>
      <w:r w:rsidRPr="00BD49DB">
        <w:rPr>
          <w:rFonts w:ascii="Times New Roman" w:eastAsia="Calibri" w:hAnsi="Times New Roman" w:cs="Times New Roman"/>
          <w:sz w:val="24"/>
          <w:szCs w:val="24"/>
        </w:rPr>
        <w:t>р</w:t>
      </w:r>
      <w:r w:rsidRPr="00BD49DB">
        <w:rPr>
          <w:rFonts w:ascii="Times New Roman" w:eastAsia="Calibri" w:hAnsi="Times New Roman" w:cs="Times New Roman"/>
          <w:sz w:val="24"/>
          <w:szCs w:val="24"/>
        </w:rPr>
        <w:t xml:space="preserve">ских процедур, общих для всех налогов: </w:t>
      </w:r>
    </w:p>
    <w:p w:rsidR="00BD49DB" w:rsidRPr="00BD49DB" w:rsidRDefault="00BD49DB" w:rsidP="00BD49DB">
      <w:pPr>
        <w:spacing w:after="0" w:line="36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 xml:space="preserve">1) проверка соблюдения налоговой политики; </w:t>
      </w:r>
    </w:p>
    <w:p w:rsidR="00BD49DB" w:rsidRPr="00BD49DB" w:rsidRDefault="00BD49DB" w:rsidP="00BD49DB">
      <w:pPr>
        <w:spacing w:after="0" w:line="36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 xml:space="preserve">2) сопоставление данных бухгалтерской и налоговой отчетности; </w:t>
      </w:r>
    </w:p>
    <w:p w:rsidR="00BD49DB" w:rsidRPr="00BD49DB" w:rsidRDefault="00BD49DB" w:rsidP="00BD49DB">
      <w:pPr>
        <w:spacing w:after="0" w:line="36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 xml:space="preserve">3) сопоставление данных финансового учета и налогового учета; </w:t>
      </w:r>
    </w:p>
    <w:p w:rsidR="00BD49DB" w:rsidRPr="00BD49DB" w:rsidRDefault="00BD49DB" w:rsidP="00BD49DB">
      <w:pPr>
        <w:spacing w:after="0" w:line="36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 xml:space="preserve">4) сопоставление данных финансового учета и налоговой отчетности; </w:t>
      </w:r>
    </w:p>
    <w:p w:rsidR="00BD49DB" w:rsidRPr="00BD49DB" w:rsidRDefault="00BD49DB" w:rsidP="00BD49DB">
      <w:pPr>
        <w:spacing w:after="0" w:line="36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 xml:space="preserve">5) сопоставление данных финансового учета и бухгалтерской отчетности» [1, С. 85]. </w:t>
      </w:r>
    </w:p>
    <w:p w:rsidR="00BD49DB" w:rsidRPr="00BD49DB" w:rsidRDefault="00BD49DB" w:rsidP="00BD49DB">
      <w:pPr>
        <w:spacing w:after="0" w:line="36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Учитывая рассмотренные дополнения и особенности общей блок-схемы провед</w:t>
      </w:r>
      <w:r w:rsidRPr="00BD49DB">
        <w:rPr>
          <w:rFonts w:ascii="Times New Roman" w:eastAsia="Calibri" w:hAnsi="Times New Roman" w:cs="Times New Roman"/>
          <w:sz w:val="24"/>
          <w:szCs w:val="24"/>
        </w:rPr>
        <w:t>е</w:t>
      </w:r>
      <w:r w:rsidRPr="00BD49DB">
        <w:rPr>
          <w:rFonts w:ascii="Times New Roman" w:eastAsia="Calibri" w:hAnsi="Times New Roman" w:cs="Times New Roman"/>
          <w:sz w:val="24"/>
          <w:szCs w:val="24"/>
        </w:rPr>
        <w:t>ния аудита отдельных частей отчетности, связанных с налогами, я исследую особенности формирования модели проведения такой проверки.</w:t>
      </w:r>
    </w:p>
    <w:p w:rsidR="00BD49DB" w:rsidRPr="00BD49DB" w:rsidRDefault="00BD49DB" w:rsidP="00BD49DB">
      <w:pPr>
        <w:spacing w:after="0" w:line="36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Так, для построения модели проведения налогового аудита, в частности, аудита о</w:t>
      </w:r>
      <w:r w:rsidRPr="00BD49DB">
        <w:rPr>
          <w:rFonts w:ascii="Times New Roman" w:eastAsia="Calibri" w:hAnsi="Times New Roman" w:cs="Times New Roman"/>
          <w:sz w:val="24"/>
          <w:szCs w:val="24"/>
        </w:rPr>
        <w:t>т</w:t>
      </w:r>
      <w:r w:rsidRPr="00BD49DB">
        <w:rPr>
          <w:rFonts w:ascii="Times New Roman" w:eastAsia="Calibri" w:hAnsi="Times New Roman" w:cs="Times New Roman"/>
          <w:sz w:val="24"/>
          <w:szCs w:val="24"/>
        </w:rPr>
        <w:t>дельных частей отчетности, связанных с налогами, представляющей собой целостную с</w:t>
      </w:r>
      <w:r w:rsidRPr="00BD49DB">
        <w:rPr>
          <w:rFonts w:ascii="Times New Roman" w:eastAsia="Calibri" w:hAnsi="Times New Roman" w:cs="Times New Roman"/>
          <w:sz w:val="24"/>
          <w:szCs w:val="24"/>
        </w:rPr>
        <w:t>и</w:t>
      </w:r>
      <w:r w:rsidRPr="00BD49DB">
        <w:rPr>
          <w:rFonts w:ascii="Times New Roman" w:eastAsia="Calibri" w:hAnsi="Times New Roman" w:cs="Times New Roman"/>
          <w:sz w:val="24"/>
          <w:szCs w:val="24"/>
        </w:rPr>
        <w:t xml:space="preserve">стему, необходимо четко определить вход в систему, основные элементы этой системы и выход из системы. </w:t>
      </w:r>
    </w:p>
    <w:p w:rsidR="00BD49DB" w:rsidRPr="00BD49DB" w:rsidRDefault="00BD49DB" w:rsidP="00BD49DB">
      <w:pPr>
        <w:spacing w:after="0" w:line="36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Вход в систему организации и проведения налогового аудита определен нами ц</w:t>
      </w:r>
      <w:r w:rsidRPr="00BD49DB">
        <w:rPr>
          <w:rFonts w:ascii="Times New Roman" w:eastAsia="Calibri" w:hAnsi="Times New Roman" w:cs="Times New Roman"/>
          <w:sz w:val="24"/>
          <w:szCs w:val="24"/>
        </w:rPr>
        <w:t>е</w:t>
      </w:r>
      <w:r w:rsidRPr="00BD49DB">
        <w:rPr>
          <w:rFonts w:ascii="Times New Roman" w:eastAsia="Calibri" w:hAnsi="Times New Roman" w:cs="Times New Roman"/>
          <w:sz w:val="24"/>
          <w:szCs w:val="24"/>
        </w:rPr>
        <w:t>лями, задачами, функциями, а также принципами налогового аудита. Выход из такой с</w:t>
      </w:r>
      <w:r w:rsidRPr="00BD49DB">
        <w:rPr>
          <w:rFonts w:ascii="Times New Roman" w:eastAsia="Calibri" w:hAnsi="Times New Roman" w:cs="Times New Roman"/>
          <w:sz w:val="24"/>
          <w:szCs w:val="24"/>
        </w:rPr>
        <w:t>и</w:t>
      </w:r>
      <w:r w:rsidRPr="00BD49DB">
        <w:rPr>
          <w:rFonts w:ascii="Times New Roman" w:eastAsia="Calibri" w:hAnsi="Times New Roman" w:cs="Times New Roman"/>
          <w:sz w:val="24"/>
          <w:szCs w:val="24"/>
        </w:rPr>
        <w:t>стемы определен обобщением результатов проверки и формированием аудиторского з</w:t>
      </w:r>
      <w:r w:rsidRPr="00BD49DB">
        <w:rPr>
          <w:rFonts w:ascii="Times New Roman" w:eastAsia="Calibri" w:hAnsi="Times New Roman" w:cs="Times New Roman"/>
          <w:sz w:val="24"/>
          <w:szCs w:val="24"/>
        </w:rPr>
        <w:t>а</w:t>
      </w:r>
      <w:r w:rsidRPr="00BD49DB">
        <w:rPr>
          <w:rFonts w:ascii="Times New Roman" w:eastAsia="Calibri" w:hAnsi="Times New Roman" w:cs="Times New Roman"/>
          <w:sz w:val="24"/>
          <w:szCs w:val="24"/>
        </w:rPr>
        <w:t xml:space="preserve">ключения, предназначенного для внешних и внутренних пользователей отчетности.  </w:t>
      </w:r>
    </w:p>
    <w:p w:rsidR="00BD49DB" w:rsidRPr="00BD49DB" w:rsidRDefault="00BD49DB" w:rsidP="00BD49DB">
      <w:pPr>
        <w:spacing w:after="0" w:line="36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 xml:space="preserve">Непосредственно основными элементами системы, по моему представлению, должны являться «элементы системного комплекса обеспечения налогового аудита: блок </w:t>
      </w:r>
      <w:r w:rsidRPr="00BD49DB">
        <w:rPr>
          <w:rFonts w:ascii="Times New Roman" w:eastAsia="Calibri" w:hAnsi="Times New Roman" w:cs="Times New Roman"/>
          <w:sz w:val="24"/>
          <w:szCs w:val="24"/>
        </w:rPr>
        <w:lastRenderedPageBreak/>
        <w:t>нормативно-правового обеспечения, блок методологического обеспечения, блок метод</w:t>
      </w:r>
      <w:r w:rsidRPr="00BD49DB">
        <w:rPr>
          <w:rFonts w:ascii="Times New Roman" w:eastAsia="Calibri" w:hAnsi="Times New Roman" w:cs="Times New Roman"/>
          <w:sz w:val="24"/>
          <w:szCs w:val="24"/>
        </w:rPr>
        <w:t>и</w:t>
      </w:r>
      <w:r w:rsidRPr="00BD49DB">
        <w:rPr>
          <w:rFonts w:ascii="Times New Roman" w:eastAsia="Calibri" w:hAnsi="Times New Roman" w:cs="Times New Roman"/>
          <w:sz w:val="24"/>
          <w:szCs w:val="24"/>
        </w:rPr>
        <w:t>ческого обеспечения, блок организационного обеспечения и блок информационного обе</w:t>
      </w:r>
      <w:r w:rsidRPr="00BD49DB">
        <w:rPr>
          <w:rFonts w:ascii="Times New Roman" w:eastAsia="Calibri" w:hAnsi="Times New Roman" w:cs="Times New Roman"/>
          <w:sz w:val="24"/>
          <w:szCs w:val="24"/>
        </w:rPr>
        <w:t>с</w:t>
      </w:r>
      <w:r w:rsidRPr="00BD49DB">
        <w:rPr>
          <w:rFonts w:ascii="Times New Roman" w:eastAsia="Calibri" w:hAnsi="Times New Roman" w:cs="Times New Roman"/>
          <w:sz w:val="24"/>
          <w:szCs w:val="24"/>
        </w:rPr>
        <w:t>печения» [2]. Такое предложение обосновано необходимостью учитывать при формиров</w:t>
      </w:r>
      <w:r w:rsidRPr="00BD49DB">
        <w:rPr>
          <w:rFonts w:ascii="Times New Roman" w:eastAsia="Calibri" w:hAnsi="Times New Roman" w:cs="Times New Roman"/>
          <w:sz w:val="24"/>
          <w:szCs w:val="24"/>
        </w:rPr>
        <w:t>а</w:t>
      </w:r>
      <w:r w:rsidRPr="00BD49DB">
        <w:rPr>
          <w:rFonts w:ascii="Times New Roman" w:eastAsia="Calibri" w:hAnsi="Times New Roman" w:cs="Times New Roman"/>
          <w:sz w:val="24"/>
          <w:szCs w:val="24"/>
        </w:rPr>
        <w:t>нии процесса проведения налогового аудита, что в ходе проверки аудитор должен оп</w:t>
      </w:r>
      <w:r w:rsidRPr="00BD49DB">
        <w:rPr>
          <w:rFonts w:ascii="Times New Roman" w:eastAsia="Calibri" w:hAnsi="Times New Roman" w:cs="Times New Roman"/>
          <w:sz w:val="24"/>
          <w:szCs w:val="24"/>
        </w:rPr>
        <w:t>и</w:t>
      </w:r>
      <w:r w:rsidRPr="00BD49DB">
        <w:rPr>
          <w:rFonts w:ascii="Times New Roman" w:eastAsia="Calibri" w:hAnsi="Times New Roman" w:cs="Times New Roman"/>
          <w:sz w:val="24"/>
          <w:szCs w:val="24"/>
        </w:rPr>
        <w:t>раться на соответствующее необходимое ему обеспечение. В свою очередь, выделение названных блоков системного комплекса обеспечения в составе модели проведения нал</w:t>
      </w:r>
      <w:r w:rsidRPr="00BD49DB">
        <w:rPr>
          <w:rFonts w:ascii="Times New Roman" w:eastAsia="Calibri" w:hAnsi="Times New Roman" w:cs="Times New Roman"/>
          <w:sz w:val="24"/>
          <w:szCs w:val="24"/>
        </w:rPr>
        <w:t>о</w:t>
      </w:r>
      <w:r w:rsidRPr="00BD49DB">
        <w:rPr>
          <w:rFonts w:ascii="Times New Roman" w:eastAsia="Calibri" w:hAnsi="Times New Roman" w:cs="Times New Roman"/>
          <w:sz w:val="24"/>
          <w:szCs w:val="24"/>
        </w:rPr>
        <w:t>гового аудита позволяет создать основу для реализации блок-схемы проведения налогов</w:t>
      </w:r>
      <w:r w:rsidRPr="00BD49DB">
        <w:rPr>
          <w:rFonts w:ascii="Times New Roman" w:eastAsia="Calibri" w:hAnsi="Times New Roman" w:cs="Times New Roman"/>
          <w:sz w:val="24"/>
          <w:szCs w:val="24"/>
        </w:rPr>
        <w:t>о</w:t>
      </w:r>
      <w:r w:rsidRPr="00BD49DB">
        <w:rPr>
          <w:rFonts w:ascii="Times New Roman" w:eastAsia="Calibri" w:hAnsi="Times New Roman" w:cs="Times New Roman"/>
          <w:sz w:val="24"/>
          <w:szCs w:val="24"/>
        </w:rPr>
        <w:t xml:space="preserve">го аудита, рассмотренной мной выше. В данном случае такой системный комплекс будет являться подсистемой системы организации налогового аудита.  </w:t>
      </w:r>
    </w:p>
    <w:p w:rsidR="00BD49DB" w:rsidRPr="00BD49DB" w:rsidRDefault="00BD49DB" w:rsidP="00BD49DB">
      <w:pPr>
        <w:spacing w:after="0" w:line="36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В целом, проведенное исследование позволило дополнить и уточнить процесс пр</w:t>
      </w:r>
      <w:r w:rsidRPr="00BD49DB">
        <w:rPr>
          <w:rFonts w:ascii="Times New Roman" w:eastAsia="Calibri" w:hAnsi="Times New Roman" w:cs="Times New Roman"/>
          <w:sz w:val="24"/>
          <w:szCs w:val="24"/>
        </w:rPr>
        <w:t>о</w:t>
      </w:r>
      <w:r w:rsidRPr="00BD49DB">
        <w:rPr>
          <w:rFonts w:ascii="Times New Roman" w:eastAsia="Calibri" w:hAnsi="Times New Roman" w:cs="Times New Roman"/>
          <w:sz w:val="24"/>
          <w:szCs w:val="24"/>
        </w:rPr>
        <w:t xml:space="preserve">ведения налогового аудита, формализовать его в виде структурно-логической модели. Приведенная структурно-логическая модель проведения налогового аудита сформирована на основе системного и структурно-функционального подходов к научному познанию, что позволило обосновать системный характер процесса проведения налогового аудита, а также определить структуру такой системы.  </w:t>
      </w:r>
    </w:p>
    <w:p w:rsidR="00BD49DB" w:rsidRPr="00BD49DB" w:rsidRDefault="00BD49DB" w:rsidP="00BD49DB">
      <w:pPr>
        <w:spacing w:after="0" w:line="360" w:lineRule="auto"/>
        <w:ind w:firstLine="709"/>
        <w:jc w:val="both"/>
        <w:rPr>
          <w:rFonts w:ascii="Times New Roman" w:eastAsia="Calibri" w:hAnsi="Times New Roman" w:cs="Times New Roman"/>
          <w:sz w:val="24"/>
          <w:szCs w:val="24"/>
        </w:rPr>
      </w:pPr>
      <w:proofErr w:type="gramStart"/>
      <w:r w:rsidRPr="00BD49DB">
        <w:rPr>
          <w:rFonts w:ascii="Times New Roman" w:eastAsia="Calibri" w:hAnsi="Times New Roman" w:cs="Times New Roman"/>
          <w:sz w:val="24"/>
          <w:szCs w:val="24"/>
        </w:rPr>
        <w:t>В частности, были определены базовые характеристики системы проведения нал</w:t>
      </w:r>
      <w:r w:rsidRPr="00BD49DB">
        <w:rPr>
          <w:rFonts w:ascii="Times New Roman" w:eastAsia="Calibri" w:hAnsi="Times New Roman" w:cs="Times New Roman"/>
          <w:sz w:val="24"/>
          <w:szCs w:val="24"/>
        </w:rPr>
        <w:t>о</w:t>
      </w:r>
      <w:r w:rsidRPr="00BD49DB">
        <w:rPr>
          <w:rFonts w:ascii="Times New Roman" w:eastAsia="Calibri" w:hAnsi="Times New Roman" w:cs="Times New Roman"/>
          <w:sz w:val="24"/>
          <w:szCs w:val="24"/>
        </w:rPr>
        <w:t xml:space="preserve">гового аудита: выделены вход в систему (задачи, функции, принципы налогового аудита), базовые элементы системы (пять блоков обеспечения налогового аудита), включенные в эту систему как ее подсистема, и выход из системы (обобщение результатов проверки и формирование аудиторского заключения, предназначенного для внешних и внутренних пользователей отчетности). </w:t>
      </w:r>
      <w:proofErr w:type="gramEnd"/>
    </w:p>
    <w:p w:rsidR="00BD49DB" w:rsidRPr="00BD49DB" w:rsidRDefault="00BD49DB" w:rsidP="00BD49DB">
      <w:pPr>
        <w:spacing w:after="0" w:line="36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Представляется, что опора в процессе проведения налогового аудита на базовую подсистему в своей практической деятельности в процессе проведения налогового аудита позволит сократить время на организацию проверки, а также полноценно учесть нюансы всех блоков ее обеспечения такой проверки, что будет способствовать повышению кач</w:t>
      </w:r>
      <w:r w:rsidRPr="00BD49DB">
        <w:rPr>
          <w:rFonts w:ascii="Times New Roman" w:eastAsia="Calibri" w:hAnsi="Times New Roman" w:cs="Times New Roman"/>
          <w:sz w:val="24"/>
          <w:szCs w:val="24"/>
        </w:rPr>
        <w:t>е</w:t>
      </w:r>
      <w:r w:rsidRPr="00BD49DB">
        <w:rPr>
          <w:rFonts w:ascii="Times New Roman" w:eastAsia="Calibri" w:hAnsi="Times New Roman" w:cs="Times New Roman"/>
          <w:sz w:val="24"/>
          <w:szCs w:val="24"/>
        </w:rPr>
        <w:t xml:space="preserve">ства конечных результатов. </w:t>
      </w:r>
    </w:p>
    <w:p w:rsidR="00BD49DB" w:rsidRPr="00BD49DB" w:rsidRDefault="00365C02" w:rsidP="00BD49DB">
      <w:pPr>
        <w:spacing w:after="0" w:line="360" w:lineRule="auto"/>
        <w:ind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Список литературы</w:t>
      </w:r>
    </w:p>
    <w:p w:rsidR="00BD49DB" w:rsidRPr="00365C02" w:rsidRDefault="00BD49DB" w:rsidP="00365C02">
      <w:pPr>
        <w:spacing w:after="0"/>
        <w:ind w:firstLine="709"/>
        <w:jc w:val="both"/>
        <w:rPr>
          <w:rFonts w:ascii="Times New Roman" w:eastAsia="Calibri" w:hAnsi="Times New Roman" w:cs="Times New Roman"/>
          <w:i/>
          <w:sz w:val="24"/>
          <w:szCs w:val="24"/>
        </w:rPr>
      </w:pPr>
      <w:r w:rsidRPr="00365C02">
        <w:rPr>
          <w:rFonts w:ascii="Times New Roman" w:eastAsia="Calibri" w:hAnsi="Times New Roman" w:cs="Times New Roman"/>
          <w:i/>
          <w:sz w:val="24"/>
          <w:szCs w:val="24"/>
        </w:rPr>
        <w:t xml:space="preserve">1. Василенко, А. А. Влияние особенностей налогового аудита на выбор аудиторских процедур / А.А. Василенко / Экономика и управление в XXI веке: тенденции развития. 2012. — № 7. — С. 81-87. </w:t>
      </w:r>
    </w:p>
    <w:p w:rsidR="00BD49DB" w:rsidRPr="00365C02" w:rsidRDefault="00BD49DB" w:rsidP="00365C02">
      <w:pPr>
        <w:spacing w:after="0"/>
        <w:ind w:firstLine="709"/>
        <w:jc w:val="both"/>
        <w:rPr>
          <w:rFonts w:ascii="Times New Roman" w:eastAsia="Calibri" w:hAnsi="Times New Roman" w:cs="Times New Roman"/>
          <w:i/>
          <w:sz w:val="24"/>
          <w:szCs w:val="24"/>
        </w:rPr>
      </w:pPr>
      <w:r w:rsidRPr="00365C02">
        <w:rPr>
          <w:rFonts w:ascii="Times New Roman" w:eastAsia="Calibri" w:hAnsi="Times New Roman" w:cs="Times New Roman"/>
          <w:i/>
          <w:sz w:val="24"/>
          <w:szCs w:val="24"/>
        </w:rPr>
        <w:t>2. Киреева, В. В. Методологический подход к формированию системы обеспечения налогового аудита / В. В. Киреева // Научный альманах.— 2016. — С. 116-120.</w:t>
      </w:r>
    </w:p>
    <w:p w:rsidR="00BD49DB" w:rsidRPr="00CE2894" w:rsidRDefault="00BD49DB" w:rsidP="00365C02">
      <w:pPr>
        <w:spacing w:after="0"/>
        <w:ind w:firstLine="709"/>
        <w:jc w:val="both"/>
        <w:rPr>
          <w:rFonts w:ascii="Times New Roman" w:eastAsia="Calibri" w:hAnsi="Times New Roman" w:cs="Times New Roman"/>
          <w:i/>
          <w:sz w:val="24"/>
          <w:szCs w:val="24"/>
        </w:rPr>
      </w:pPr>
      <w:r w:rsidRPr="00365C02">
        <w:rPr>
          <w:rFonts w:ascii="Times New Roman" w:eastAsia="Calibri" w:hAnsi="Times New Roman" w:cs="Times New Roman"/>
          <w:i/>
          <w:sz w:val="24"/>
          <w:szCs w:val="24"/>
        </w:rPr>
        <w:t xml:space="preserve"> </w:t>
      </w:r>
      <w:r w:rsidRPr="00CE2894">
        <w:rPr>
          <w:rFonts w:ascii="Times New Roman" w:eastAsia="Calibri" w:hAnsi="Times New Roman" w:cs="Times New Roman"/>
          <w:i/>
          <w:sz w:val="24"/>
          <w:szCs w:val="24"/>
        </w:rPr>
        <w:t>3. Сафонова, М. Ф. Внутренний контроль и аудит расчетов с бюджетом по нал</w:t>
      </w:r>
      <w:r w:rsidRPr="00CE2894">
        <w:rPr>
          <w:rFonts w:ascii="Times New Roman" w:eastAsia="Calibri" w:hAnsi="Times New Roman" w:cs="Times New Roman"/>
          <w:i/>
          <w:sz w:val="24"/>
          <w:szCs w:val="24"/>
        </w:rPr>
        <w:t>о</w:t>
      </w:r>
      <w:r w:rsidRPr="00CE2894">
        <w:rPr>
          <w:rFonts w:ascii="Times New Roman" w:eastAsia="Calibri" w:hAnsi="Times New Roman" w:cs="Times New Roman"/>
          <w:i/>
          <w:sz w:val="24"/>
          <w:szCs w:val="24"/>
        </w:rPr>
        <w:t xml:space="preserve">гу на прибыль: монография. — М.: Издательский дом «НАУЧНАЯ БИБЛИОТЕКА» 2015. — 216 с. </w:t>
      </w:r>
    </w:p>
    <w:p w:rsidR="00BD49DB" w:rsidRPr="00CE2894" w:rsidRDefault="00BD49DB" w:rsidP="00365C02">
      <w:pPr>
        <w:spacing w:after="0"/>
        <w:ind w:firstLine="709"/>
        <w:jc w:val="both"/>
        <w:rPr>
          <w:rFonts w:ascii="Times New Roman" w:eastAsia="Calibri" w:hAnsi="Times New Roman" w:cs="Times New Roman"/>
          <w:i/>
          <w:sz w:val="24"/>
          <w:szCs w:val="24"/>
        </w:rPr>
      </w:pPr>
      <w:r w:rsidRPr="00CE2894">
        <w:rPr>
          <w:rFonts w:ascii="Times New Roman" w:eastAsia="Calibri" w:hAnsi="Times New Roman" w:cs="Times New Roman"/>
          <w:i/>
          <w:sz w:val="24"/>
          <w:szCs w:val="24"/>
        </w:rPr>
        <w:t xml:space="preserve">4. </w:t>
      </w:r>
      <w:proofErr w:type="spellStart"/>
      <w:r w:rsidRPr="00CE2894">
        <w:rPr>
          <w:rFonts w:ascii="Times New Roman" w:eastAsia="Calibri" w:hAnsi="Times New Roman" w:cs="Times New Roman"/>
          <w:i/>
          <w:sz w:val="24"/>
          <w:szCs w:val="24"/>
        </w:rPr>
        <w:t>Шеремет</w:t>
      </w:r>
      <w:proofErr w:type="spellEnd"/>
      <w:r w:rsidRPr="00CE2894">
        <w:rPr>
          <w:rFonts w:ascii="Times New Roman" w:eastAsia="Calibri" w:hAnsi="Times New Roman" w:cs="Times New Roman"/>
          <w:i/>
          <w:sz w:val="24"/>
          <w:szCs w:val="24"/>
        </w:rPr>
        <w:t xml:space="preserve">, А. Д. Аудит: учебник / А. Д. </w:t>
      </w:r>
      <w:proofErr w:type="spellStart"/>
      <w:r w:rsidRPr="00CE2894">
        <w:rPr>
          <w:rFonts w:ascii="Times New Roman" w:eastAsia="Calibri" w:hAnsi="Times New Roman" w:cs="Times New Roman"/>
          <w:i/>
          <w:sz w:val="24"/>
          <w:szCs w:val="24"/>
        </w:rPr>
        <w:t>Шеремет</w:t>
      </w:r>
      <w:proofErr w:type="spellEnd"/>
      <w:r w:rsidRPr="00CE2894">
        <w:rPr>
          <w:rFonts w:ascii="Times New Roman" w:eastAsia="Calibri" w:hAnsi="Times New Roman" w:cs="Times New Roman"/>
          <w:i/>
          <w:sz w:val="24"/>
          <w:szCs w:val="24"/>
        </w:rPr>
        <w:t xml:space="preserve">, В. П. </w:t>
      </w:r>
      <w:proofErr w:type="spellStart"/>
      <w:r w:rsidRPr="00CE2894">
        <w:rPr>
          <w:rFonts w:ascii="Times New Roman" w:eastAsia="Calibri" w:hAnsi="Times New Roman" w:cs="Times New Roman"/>
          <w:i/>
          <w:sz w:val="24"/>
          <w:szCs w:val="24"/>
        </w:rPr>
        <w:t>Суйц</w:t>
      </w:r>
      <w:proofErr w:type="spellEnd"/>
      <w:r w:rsidRPr="00CE2894">
        <w:rPr>
          <w:rFonts w:ascii="Times New Roman" w:eastAsia="Calibri" w:hAnsi="Times New Roman" w:cs="Times New Roman"/>
          <w:i/>
          <w:sz w:val="24"/>
          <w:szCs w:val="24"/>
        </w:rPr>
        <w:t xml:space="preserve">. — 5-е изд., </w:t>
      </w:r>
      <w:proofErr w:type="spellStart"/>
      <w:r w:rsidRPr="00CE2894">
        <w:rPr>
          <w:rFonts w:ascii="Times New Roman" w:eastAsia="Calibri" w:hAnsi="Times New Roman" w:cs="Times New Roman"/>
          <w:i/>
          <w:sz w:val="24"/>
          <w:szCs w:val="24"/>
        </w:rPr>
        <w:t>перераб</w:t>
      </w:r>
      <w:proofErr w:type="spellEnd"/>
      <w:r w:rsidRPr="00CE2894">
        <w:rPr>
          <w:rFonts w:ascii="Times New Roman" w:eastAsia="Calibri" w:hAnsi="Times New Roman" w:cs="Times New Roman"/>
          <w:i/>
          <w:sz w:val="24"/>
          <w:szCs w:val="24"/>
        </w:rPr>
        <w:t>. и доп. — М.: ИНФРА-М, 2005. — (Классический университетский учебник) — С. 359.</w:t>
      </w:r>
    </w:p>
    <w:p w:rsidR="00CE2894" w:rsidRPr="00CE2894" w:rsidRDefault="00CE2894" w:rsidP="00CE2894">
      <w:pPr>
        <w:spacing w:after="0" w:line="240" w:lineRule="auto"/>
        <w:jc w:val="both"/>
        <w:rPr>
          <w:rFonts w:ascii="Times New Roman" w:hAnsi="Times New Roman" w:cs="Times New Roman"/>
          <w:i/>
          <w:iCs/>
        </w:rPr>
      </w:pPr>
      <w:r w:rsidRPr="00CE2894">
        <w:rPr>
          <w:rFonts w:ascii="Times New Roman" w:hAnsi="Times New Roman" w:cs="Times New Roman"/>
          <w:i/>
          <w:iCs/>
        </w:rPr>
        <w:lastRenderedPageBreak/>
        <w:t xml:space="preserve">              5.Оруджева Л.Ш., </w:t>
      </w:r>
      <w:proofErr w:type="spellStart"/>
      <w:r w:rsidRPr="00CE2894">
        <w:rPr>
          <w:rFonts w:ascii="Times New Roman" w:hAnsi="Times New Roman" w:cs="Times New Roman"/>
          <w:i/>
          <w:iCs/>
        </w:rPr>
        <w:t>Мурзагельдиева</w:t>
      </w:r>
      <w:proofErr w:type="spellEnd"/>
      <w:r w:rsidRPr="00CE2894">
        <w:rPr>
          <w:rFonts w:ascii="Times New Roman" w:hAnsi="Times New Roman" w:cs="Times New Roman"/>
          <w:i/>
          <w:iCs/>
        </w:rPr>
        <w:t xml:space="preserve"> Э.Б., Максимова С.Ю., Алиев А.Б.</w:t>
      </w:r>
      <w:r w:rsidRPr="00CE2894">
        <w:rPr>
          <w:rFonts w:ascii="Times New Roman" w:hAnsi="Times New Roman" w:cs="Times New Roman"/>
        </w:rPr>
        <w:br/>
      </w:r>
      <w:hyperlink r:id="rId51" w:history="1">
        <w:r w:rsidRPr="00CE2894">
          <w:rPr>
            <w:rStyle w:val="a3"/>
            <w:rFonts w:ascii="Times New Roman" w:hAnsi="Times New Roman" w:cs="Times New Roman"/>
            <w:bCs/>
            <w:color w:val="auto"/>
            <w:u w:val="none"/>
          </w:rPr>
          <w:t>Основные проблемы налогообложения земель и пути их решения</w:t>
        </w:r>
      </w:hyperlink>
      <w:r w:rsidRPr="00CE2894">
        <w:rPr>
          <w:rFonts w:ascii="Times New Roman" w:hAnsi="Times New Roman" w:cs="Times New Roman"/>
        </w:rPr>
        <w:br/>
      </w:r>
      <w:hyperlink r:id="rId52" w:history="1">
        <w:r w:rsidRPr="00CE2894">
          <w:rPr>
            <w:rStyle w:val="a3"/>
            <w:rFonts w:ascii="Times New Roman" w:hAnsi="Times New Roman" w:cs="Times New Roman"/>
            <w:color w:val="auto"/>
            <w:u w:val="none"/>
          </w:rPr>
          <w:t>Проблемы развития АПК региона</w:t>
        </w:r>
      </w:hyperlink>
      <w:r w:rsidRPr="00CE2894">
        <w:rPr>
          <w:rFonts w:ascii="Times New Roman" w:hAnsi="Times New Roman" w:cs="Times New Roman"/>
        </w:rPr>
        <w:t xml:space="preserve">. 2016. Т. 27. </w:t>
      </w:r>
      <w:hyperlink r:id="rId53" w:history="1">
        <w:r w:rsidRPr="00CE2894">
          <w:rPr>
            <w:rStyle w:val="a3"/>
            <w:rFonts w:ascii="Times New Roman" w:hAnsi="Times New Roman" w:cs="Times New Roman"/>
            <w:color w:val="auto"/>
            <w:u w:val="none"/>
          </w:rPr>
          <w:t>№ 3 (27)</w:t>
        </w:r>
      </w:hyperlink>
      <w:r w:rsidRPr="00CE2894">
        <w:rPr>
          <w:rFonts w:ascii="Times New Roman" w:hAnsi="Times New Roman" w:cs="Times New Roman"/>
        </w:rPr>
        <w:t>. С. 180-186.</w:t>
      </w:r>
    </w:p>
    <w:p w:rsidR="00CE2894" w:rsidRPr="00365C02" w:rsidRDefault="00CE2894" w:rsidP="00365C02">
      <w:pPr>
        <w:spacing w:after="0"/>
        <w:ind w:firstLine="709"/>
        <w:jc w:val="both"/>
        <w:rPr>
          <w:rFonts w:ascii="Times New Roman" w:eastAsia="Calibri" w:hAnsi="Times New Roman" w:cs="Times New Roman"/>
          <w:i/>
          <w:sz w:val="24"/>
          <w:szCs w:val="24"/>
        </w:rPr>
      </w:pPr>
    </w:p>
    <w:p w:rsidR="00365C02" w:rsidRDefault="00365C02" w:rsidP="00BD49DB">
      <w:pPr>
        <w:spacing w:after="0" w:line="360" w:lineRule="auto"/>
        <w:ind w:firstLine="709"/>
        <w:jc w:val="both"/>
        <w:rPr>
          <w:rFonts w:ascii="Times New Roman" w:eastAsia="Times New Roman" w:hAnsi="Times New Roman" w:cs="Times New Roman"/>
          <w:b/>
          <w:bCs/>
          <w:color w:val="000000"/>
          <w:kern w:val="36"/>
          <w:sz w:val="28"/>
          <w:szCs w:val="28"/>
        </w:rPr>
      </w:pPr>
    </w:p>
    <w:p w:rsidR="00BD49DB" w:rsidRPr="000F03F9" w:rsidRDefault="009C1EEC" w:rsidP="00BD49DB">
      <w:pPr>
        <w:spacing w:after="0" w:line="360" w:lineRule="auto"/>
        <w:ind w:firstLine="709"/>
        <w:jc w:val="both"/>
        <w:rPr>
          <w:rFonts w:ascii="Times New Roman" w:eastAsia="Calibri" w:hAnsi="Times New Roman" w:cs="Times New Roman"/>
          <w:sz w:val="28"/>
          <w:szCs w:val="28"/>
        </w:rPr>
      </w:pPr>
      <w:r w:rsidRPr="000F03F9">
        <w:rPr>
          <w:rFonts w:ascii="Times New Roman" w:eastAsia="Times New Roman" w:hAnsi="Times New Roman" w:cs="Times New Roman"/>
          <w:b/>
          <w:bCs/>
          <w:color w:val="000000"/>
          <w:kern w:val="36"/>
          <w:sz w:val="28"/>
          <w:szCs w:val="28"/>
        </w:rPr>
        <w:t>УДК 657.6</w:t>
      </w:r>
    </w:p>
    <w:p w:rsidR="00BD49DB" w:rsidRPr="000F03F9" w:rsidRDefault="00BD49DB" w:rsidP="001A2971">
      <w:pPr>
        <w:pStyle w:val="1"/>
        <w:spacing w:before="0" w:line="240" w:lineRule="auto"/>
        <w:jc w:val="center"/>
        <w:rPr>
          <w:rFonts w:ascii="Times New Roman" w:eastAsia="Calibri" w:hAnsi="Times New Roman" w:cs="Times New Roman"/>
          <w:color w:val="auto"/>
          <w:sz w:val="24"/>
          <w:szCs w:val="24"/>
        </w:rPr>
      </w:pPr>
      <w:bookmarkStart w:id="73" w:name="_Toc518649422"/>
      <w:r w:rsidRPr="000F03F9">
        <w:rPr>
          <w:rFonts w:ascii="Times New Roman" w:eastAsia="Calibri" w:hAnsi="Times New Roman" w:cs="Times New Roman"/>
          <w:color w:val="auto"/>
          <w:sz w:val="24"/>
          <w:szCs w:val="24"/>
        </w:rPr>
        <w:t>НАЛОГОВЫЙ АУДИТ УЧЕТНОЙ ПОЛИТИКИ ПРЕДПРИЯТИЯ</w:t>
      </w:r>
      <w:bookmarkEnd w:id="73"/>
    </w:p>
    <w:p w:rsidR="00BD49DB" w:rsidRPr="000F03F9" w:rsidRDefault="00BD49DB" w:rsidP="001A2971">
      <w:pPr>
        <w:pStyle w:val="1"/>
        <w:spacing w:before="0" w:line="240" w:lineRule="auto"/>
        <w:jc w:val="right"/>
        <w:rPr>
          <w:rFonts w:ascii="Times New Roman" w:eastAsia="Calibri" w:hAnsi="Times New Roman" w:cs="Times New Roman"/>
          <w:i/>
          <w:iCs/>
          <w:color w:val="auto"/>
          <w:sz w:val="22"/>
          <w:szCs w:val="22"/>
        </w:rPr>
      </w:pPr>
      <w:bookmarkStart w:id="74" w:name="_Toc518649423"/>
      <w:r w:rsidRPr="000F03F9">
        <w:rPr>
          <w:rFonts w:ascii="Times New Roman" w:eastAsia="Calibri" w:hAnsi="Times New Roman" w:cs="Times New Roman"/>
          <w:i/>
          <w:iCs/>
          <w:color w:val="auto"/>
          <w:sz w:val="22"/>
          <w:szCs w:val="22"/>
        </w:rPr>
        <w:t>Мусаева А.М.,</w:t>
      </w:r>
      <w:proofErr w:type="spellStart"/>
      <w:r w:rsidRPr="000F03F9">
        <w:rPr>
          <w:rFonts w:ascii="Times New Roman" w:eastAsia="Calibri" w:hAnsi="Times New Roman" w:cs="Times New Roman"/>
          <w:i/>
          <w:iCs/>
          <w:color w:val="auto"/>
          <w:sz w:val="22"/>
          <w:szCs w:val="22"/>
        </w:rPr>
        <w:t>к.э.н</w:t>
      </w:r>
      <w:proofErr w:type="spellEnd"/>
      <w:r w:rsidRPr="000F03F9">
        <w:rPr>
          <w:rFonts w:ascii="Times New Roman" w:eastAsia="Calibri" w:hAnsi="Times New Roman" w:cs="Times New Roman"/>
          <w:i/>
          <w:iCs/>
          <w:color w:val="auto"/>
          <w:sz w:val="22"/>
          <w:szCs w:val="22"/>
        </w:rPr>
        <w:t>., доцент;</w:t>
      </w:r>
      <w:bookmarkEnd w:id="74"/>
      <w:r w:rsidRPr="000F03F9">
        <w:rPr>
          <w:rFonts w:ascii="Times New Roman" w:eastAsia="Calibri" w:hAnsi="Times New Roman" w:cs="Times New Roman"/>
          <w:i/>
          <w:iCs/>
          <w:color w:val="auto"/>
          <w:sz w:val="22"/>
          <w:szCs w:val="22"/>
        </w:rPr>
        <w:t xml:space="preserve"> </w:t>
      </w:r>
    </w:p>
    <w:p w:rsidR="00BD49DB" w:rsidRPr="000F03F9" w:rsidRDefault="00BD49DB" w:rsidP="001A2971">
      <w:pPr>
        <w:pStyle w:val="1"/>
        <w:spacing w:before="0" w:line="240" w:lineRule="auto"/>
        <w:jc w:val="right"/>
        <w:rPr>
          <w:rFonts w:ascii="Times New Roman" w:eastAsia="Calibri" w:hAnsi="Times New Roman" w:cs="Times New Roman"/>
          <w:i/>
          <w:iCs/>
          <w:color w:val="auto"/>
          <w:sz w:val="22"/>
          <w:szCs w:val="22"/>
        </w:rPr>
      </w:pPr>
      <w:bookmarkStart w:id="75" w:name="_Toc518649424"/>
      <w:r w:rsidRPr="000F03F9">
        <w:rPr>
          <w:rFonts w:ascii="Times New Roman" w:eastAsia="Calibri" w:hAnsi="Times New Roman" w:cs="Times New Roman"/>
          <w:i/>
          <w:iCs/>
          <w:color w:val="auto"/>
          <w:sz w:val="22"/>
          <w:szCs w:val="22"/>
        </w:rPr>
        <w:t>Юнусова Д.А. .,к.э.н., доцент</w:t>
      </w:r>
      <w:bookmarkEnd w:id="75"/>
      <w:r w:rsidRPr="000F03F9">
        <w:rPr>
          <w:rFonts w:ascii="Times New Roman" w:eastAsia="Calibri" w:hAnsi="Times New Roman" w:cs="Times New Roman"/>
          <w:i/>
          <w:iCs/>
          <w:color w:val="auto"/>
          <w:sz w:val="22"/>
          <w:szCs w:val="22"/>
        </w:rPr>
        <w:t xml:space="preserve"> </w:t>
      </w:r>
    </w:p>
    <w:p w:rsidR="00BD49DB" w:rsidRPr="000F03F9" w:rsidRDefault="00BD49DB" w:rsidP="001A2971">
      <w:pPr>
        <w:pStyle w:val="1"/>
        <w:spacing w:before="0" w:line="240" w:lineRule="auto"/>
        <w:jc w:val="right"/>
        <w:rPr>
          <w:rFonts w:ascii="Times New Roman" w:eastAsia="Calibri" w:hAnsi="Times New Roman" w:cs="Times New Roman"/>
          <w:i/>
          <w:iCs/>
          <w:color w:val="auto"/>
          <w:sz w:val="22"/>
          <w:szCs w:val="22"/>
        </w:rPr>
      </w:pPr>
      <w:bookmarkStart w:id="76" w:name="_Toc518649425"/>
      <w:r w:rsidRPr="000F03F9">
        <w:rPr>
          <w:rFonts w:ascii="Times New Roman" w:eastAsia="Calibri" w:hAnsi="Times New Roman" w:cs="Times New Roman"/>
          <w:i/>
          <w:iCs/>
          <w:color w:val="auto"/>
          <w:sz w:val="22"/>
          <w:szCs w:val="22"/>
        </w:rPr>
        <w:t>кафедры «Аудит и экономический анализ,</w:t>
      </w:r>
      <w:bookmarkEnd w:id="76"/>
    </w:p>
    <w:p w:rsidR="000F03F9" w:rsidRDefault="00BD49DB" w:rsidP="001A2971">
      <w:pPr>
        <w:pStyle w:val="1"/>
        <w:spacing w:before="0" w:line="240" w:lineRule="auto"/>
        <w:jc w:val="right"/>
        <w:rPr>
          <w:rFonts w:ascii="Times New Roman" w:eastAsia="Calibri" w:hAnsi="Times New Roman" w:cs="Times New Roman"/>
          <w:i/>
          <w:iCs/>
          <w:color w:val="auto"/>
          <w:sz w:val="22"/>
          <w:szCs w:val="22"/>
        </w:rPr>
      </w:pPr>
      <w:r w:rsidRPr="00C133B4">
        <w:rPr>
          <w:rFonts w:ascii="Times New Roman" w:eastAsia="Calibri" w:hAnsi="Times New Roman" w:cs="Times New Roman"/>
          <w:i/>
          <w:iCs/>
          <w:color w:val="auto"/>
          <w:sz w:val="22"/>
          <w:szCs w:val="22"/>
        </w:rPr>
        <w:t xml:space="preserve"> </w:t>
      </w:r>
      <w:bookmarkStart w:id="77" w:name="_Toc518649426"/>
      <w:r w:rsidRPr="00C133B4">
        <w:rPr>
          <w:rFonts w:ascii="Times New Roman" w:eastAsia="Calibri" w:hAnsi="Times New Roman" w:cs="Times New Roman"/>
          <w:i/>
          <w:iCs/>
          <w:color w:val="auto"/>
          <w:sz w:val="22"/>
          <w:szCs w:val="22"/>
        </w:rPr>
        <w:t>Дагестанский государственный университет, г. Махачкала</w:t>
      </w:r>
      <w:bookmarkEnd w:id="77"/>
    </w:p>
    <w:p w:rsidR="00BD49DB" w:rsidRPr="00C133B4" w:rsidRDefault="00BD49DB" w:rsidP="001A2971">
      <w:pPr>
        <w:pStyle w:val="1"/>
        <w:spacing w:before="0" w:line="240" w:lineRule="auto"/>
        <w:jc w:val="right"/>
        <w:rPr>
          <w:rFonts w:ascii="Times New Roman" w:eastAsia="Calibri" w:hAnsi="Times New Roman" w:cs="Times New Roman"/>
          <w:i/>
          <w:iCs/>
          <w:color w:val="auto"/>
          <w:sz w:val="22"/>
          <w:szCs w:val="22"/>
        </w:rPr>
      </w:pPr>
      <w:r w:rsidRPr="00C133B4">
        <w:rPr>
          <w:rFonts w:ascii="Times New Roman" w:eastAsia="Calibri" w:hAnsi="Times New Roman" w:cs="Times New Roman"/>
          <w:i/>
          <w:iCs/>
          <w:color w:val="auto"/>
          <w:sz w:val="22"/>
          <w:szCs w:val="22"/>
        </w:rPr>
        <w:t xml:space="preserve"> </w:t>
      </w:r>
    </w:p>
    <w:p w:rsidR="00BD49DB" w:rsidRDefault="00C133B4" w:rsidP="00C133B4">
      <w:pPr>
        <w:widowControl w:val="0"/>
        <w:autoSpaceDE w:val="0"/>
        <w:autoSpaceDN w:val="0"/>
        <w:adjustRightInd w:val="0"/>
        <w:spacing w:line="240" w:lineRule="auto"/>
        <w:ind w:firstLine="709"/>
        <w:jc w:val="both"/>
        <w:rPr>
          <w:rFonts w:ascii="Times New Roman CYR" w:eastAsia="Calibri" w:hAnsi="Times New Roman CYR" w:cs="Times New Roman CYR"/>
          <w:iCs/>
          <w:sz w:val="24"/>
          <w:szCs w:val="24"/>
        </w:rPr>
      </w:pPr>
      <w:r w:rsidRPr="00C133B4">
        <w:rPr>
          <w:rFonts w:ascii="Times New Roman CYR" w:eastAsia="Calibri" w:hAnsi="Times New Roman CYR" w:cs="Times New Roman CYR"/>
          <w:b/>
          <w:i/>
          <w:iCs/>
          <w:sz w:val="24"/>
          <w:szCs w:val="24"/>
        </w:rPr>
        <w:t xml:space="preserve">Аннотация. </w:t>
      </w:r>
      <w:r>
        <w:rPr>
          <w:rFonts w:ascii="Times New Roman CYR" w:eastAsia="Calibri" w:hAnsi="Times New Roman CYR" w:cs="Times New Roman CYR"/>
          <w:iCs/>
          <w:sz w:val="24"/>
          <w:szCs w:val="24"/>
        </w:rPr>
        <w:t>Учетная политика является важным локальным нормативным док</w:t>
      </w:r>
      <w:r>
        <w:rPr>
          <w:rFonts w:ascii="Times New Roman CYR" w:eastAsia="Calibri" w:hAnsi="Times New Roman CYR" w:cs="Times New Roman CYR"/>
          <w:iCs/>
          <w:sz w:val="24"/>
          <w:szCs w:val="24"/>
        </w:rPr>
        <w:t>у</w:t>
      </w:r>
      <w:r>
        <w:rPr>
          <w:rFonts w:ascii="Times New Roman CYR" w:eastAsia="Calibri" w:hAnsi="Times New Roman CYR" w:cs="Times New Roman CYR"/>
          <w:iCs/>
          <w:sz w:val="24"/>
          <w:szCs w:val="24"/>
        </w:rPr>
        <w:t>ментом любой организации. Грамотно составленная учетная политика и ее неукоснител</w:t>
      </w:r>
      <w:r>
        <w:rPr>
          <w:rFonts w:ascii="Times New Roman CYR" w:eastAsia="Calibri" w:hAnsi="Times New Roman CYR" w:cs="Times New Roman CYR"/>
          <w:iCs/>
          <w:sz w:val="24"/>
          <w:szCs w:val="24"/>
        </w:rPr>
        <w:t>ь</w:t>
      </w:r>
      <w:r>
        <w:rPr>
          <w:rFonts w:ascii="Times New Roman CYR" w:eastAsia="Calibri" w:hAnsi="Times New Roman CYR" w:cs="Times New Roman CYR"/>
          <w:iCs/>
          <w:sz w:val="24"/>
          <w:szCs w:val="24"/>
        </w:rPr>
        <w:t>ное соблюдение позволит избежать ошибок в бухгалтерском и налоговом учете.</w:t>
      </w:r>
    </w:p>
    <w:p w:rsidR="00C133B4" w:rsidRDefault="00C133B4" w:rsidP="00C133B4">
      <w:pPr>
        <w:widowControl w:val="0"/>
        <w:autoSpaceDE w:val="0"/>
        <w:autoSpaceDN w:val="0"/>
        <w:adjustRightInd w:val="0"/>
        <w:spacing w:line="240" w:lineRule="auto"/>
        <w:ind w:firstLine="709"/>
        <w:jc w:val="both"/>
        <w:rPr>
          <w:rFonts w:ascii="Times New Roman CYR" w:eastAsia="Calibri" w:hAnsi="Times New Roman CYR" w:cs="Times New Roman CYR"/>
          <w:iCs/>
          <w:sz w:val="24"/>
          <w:szCs w:val="24"/>
        </w:rPr>
      </w:pPr>
      <w:r w:rsidRPr="00C133B4">
        <w:rPr>
          <w:rFonts w:ascii="Times New Roman CYR" w:eastAsia="Calibri" w:hAnsi="Times New Roman CYR" w:cs="Times New Roman CYR"/>
          <w:b/>
          <w:i/>
          <w:iCs/>
          <w:sz w:val="24"/>
          <w:szCs w:val="24"/>
        </w:rPr>
        <w:t xml:space="preserve">Ключевые слова. </w:t>
      </w:r>
      <w:r w:rsidR="000F03F9">
        <w:rPr>
          <w:rFonts w:ascii="Times New Roman CYR" w:eastAsia="Calibri" w:hAnsi="Times New Roman CYR" w:cs="Times New Roman CYR"/>
          <w:iCs/>
          <w:sz w:val="24"/>
          <w:szCs w:val="24"/>
        </w:rPr>
        <w:t xml:space="preserve">Учетная политика, налоговый учет, бухгалтерский учет, </w:t>
      </w:r>
      <w:proofErr w:type="spellStart"/>
      <w:r w:rsidR="000F03F9">
        <w:rPr>
          <w:rFonts w:ascii="Times New Roman CYR" w:eastAsia="Calibri" w:hAnsi="Times New Roman CYR" w:cs="Times New Roman CYR"/>
          <w:iCs/>
          <w:sz w:val="24"/>
          <w:szCs w:val="24"/>
        </w:rPr>
        <w:t>аудиру</w:t>
      </w:r>
      <w:r w:rsidR="000F03F9">
        <w:rPr>
          <w:rFonts w:ascii="Times New Roman CYR" w:eastAsia="Calibri" w:hAnsi="Times New Roman CYR" w:cs="Times New Roman CYR"/>
          <w:iCs/>
          <w:sz w:val="24"/>
          <w:szCs w:val="24"/>
        </w:rPr>
        <w:t>е</w:t>
      </w:r>
      <w:r w:rsidR="000F03F9">
        <w:rPr>
          <w:rFonts w:ascii="Times New Roman CYR" w:eastAsia="Calibri" w:hAnsi="Times New Roman CYR" w:cs="Times New Roman CYR"/>
          <w:iCs/>
          <w:sz w:val="24"/>
          <w:szCs w:val="24"/>
        </w:rPr>
        <w:t>мая</w:t>
      </w:r>
      <w:proofErr w:type="spellEnd"/>
      <w:r w:rsidR="000F03F9">
        <w:rPr>
          <w:rFonts w:ascii="Times New Roman CYR" w:eastAsia="Calibri" w:hAnsi="Times New Roman CYR" w:cs="Times New Roman CYR"/>
          <w:iCs/>
          <w:sz w:val="24"/>
          <w:szCs w:val="24"/>
        </w:rPr>
        <w:t xml:space="preserve"> организация, планирование, налогообложение.</w:t>
      </w:r>
    </w:p>
    <w:p w:rsidR="000F03F9" w:rsidRPr="000F03F9" w:rsidRDefault="000F03F9" w:rsidP="00C133B4">
      <w:pPr>
        <w:widowControl w:val="0"/>
        <w:autoSpaceDE w:val="0"/>
        <w:autoSpaceDN w:val="0"/>
        <w:adjustRightInd w:val="0"/>
        <w:spacing w:line="240" w:lineRule="auto"/>
        <w:ind w:firstLine="709"/>
        <w:jc w:val="both"/>
        <w:rPr>
          <w:rFonts w:ascii="Times New Roman" w:eastAsia="Calibri" w:hAnsi="Times New Roman" w:cs="Times New Roman"/>
          <w:iCs/>
          <w:sz w:val="24"/>
          <w:szCs w:val="24"/>
          <w:shd w:val="clear" w:color="auto" w:fill="FFFFFF" w:themeFill="background1"/>
          <w:lang w:val="en-US"/>
        </w:rPr>
      </w:pPr>
      <w:proofErr w:type="gramStart"/>
      <w:r w:rsidRPr="000F03F9">
        <w:rPr>
          <w:rFonts w:ascii="Times New Roman" w:hAnsi="Times New Roman" w:cs="Times New Roman"/>
          <w:b/>
          <w:i/>
          <w:sz w:val="24"/>
          <w:szCs w:val="24"/>
          <w:shd w:val="clear" w:color="auto" w:fill="FFFFFF" w:themeFill="background1"/>
          <w:lang w:val="en-US"/>
        </w:rPr>
        <w:t>Annotation.</w:t>
      </w:r>
      <w:proofErr w:type="gramEnd"/>
      <w:r w:rsidRPr="000F03F9">
        <w:rPr>
          <w:rFonts w:ascii="Times New Roman" w:hAnsi="Times New Roman" w:cs="Times New Roman"/>
          <w:sz w:val="24"/>
          <w:szCs w:val="24"/>
          <w:shd w:val="clear" w:color="auto" w:fill="FFFFFF" w:themeFill="background1"/>
          <w:lang w:val="en-US"/>
        </w:rPr>
        <w:t xml:space="preserve"> Accounting policy is an important local normative document of any organ</w:t>
      </w:r>
      <w:r w:rsidRPr="000F03F9">
        <w:rPr>
          <w:rFonts w:ascii="Times New Roman" w:hAnsi="Times New Roman" w:cs="Times New Roman"/>
          <w:sz w:val="24"/>
          <w:szCs w:val="24"/>
          <w:shd w:val="clear" w:color="auto" w:fill="FFFFFF" w:themeFill="background1"/>
          <w:lang w:val="en-US"/>
        </w:rPr>
        <w:t>i</w:t>
      </w:r>
      <w:r w:rsidRPr="000F03F9">
        <w:rPr>
          <w:rFonts w:ascii="Times New Roman" w:hAnsi="Times New Roman" w:cs="Times New Roman"/>
          <w:sz w:val="24"/>
          <w:szCs w:val="24"/>
          <w:shd w:val="clear" w:color="auto" w:fill="FFFFFF" w:themeFill="background1"/>
          <w:lang w:val="en-US"/>
        </w:rPr>
        <w:t>zation. A well-designed accounting policy and its strict compliance will avoid mistakes in a</w:t>
      </w:r>
      <w:r w:rsidRPr="000F03F9">
        <w:rPr>
          <w:rFonts w:ascii="Times New Roman" w:hAnsi="Times New Roman" w:cs="Times New Roman"/>
          <w:sz w:val="24"/>
          <w:szCs w:val="24"/>
          <w:shd w:val="clear" w:color="auto" w:fill="FFFFFF" w:themeFill="background1"/>
          <w:lang w:val="en-US"/>
        </w:rPr>
        <w:t>c</w:t>
      </w:r>
      <w:r w:rsidRPr="000F03F9">
        <w:rPr>
          <w:rFonts w:ascii="Times New Roman" w:hAnsi="Times New Roman" w:cs="Times New Roman"/>
          <w:sz w:val="24"/>
          <w:szCs w:val="24"/>
          <w:shd w:val="clear" w:color="auto" w:fill="FFFFFF" w:themeFill="background1"/>
          <w:lang w:val="en-US"/>
        </w:rPr>
        <w:t>counting and tax accounting.</w:t>
      </w:r>
      <w:r w:rsidRPr="000F03F9">
        <w:rPr>
          <w:rFonts w:ascii="Times New Roman" w:hAnsi="Times New Roman" w:cs="Times New Roman"/>
          <w:sz w:val="24"/>
          <w:szCs w:val="24"/>
          <w:shd w:val="clear" w:color="auto" w:fill="FFFFFF" w:themeFill="background1"/>
          <w:lang w:val="en-US"/>
        </w:rPr>
        <w:br/>
      </w:r>
      <w:proofErr w:type="gramStart"/>
      <w:r w:rsidRPr="000F03F9">
        <w:rPr>
          <w:rFonts w:ascii="Times New Roman" w:hAnsi="Times New Roman" w:cs="Times New Roman"/>
          <w:b/>
          <w:i/>
          <w:sz w:val="24"/>
          <w:szCs w:val="24"/>
          <w:shd w:val="clear" w:color="auto" w:fill="FFFFFF" w:themeFill="background1"/>
          <w:lang w:val="en-US"/>
        </w:rPr>
        <w:t>Keywords.</w:t>
      </w:r>
      <w:proofErr w:type="gramEnd"/>
      <w:r w:rsidRPr="000F03F9">
        <w:rPr>
          <w:rFonts w:ascii="Times New Roman" w:hAnsi="Times New Roman" w:cs="Times New Roman"/>
          <w:sz w:val="24"/>
          <w:szCs w:val="24"/>
          <w:shd w:val="clear" w:color="auto" w:fill="FFFFFF" w:themeFill="background1"/>
          <w:lang w:val="en-US"/>
        </w:rPr>
        <w:t xml:space="preserve"> Accounting policy, tax accounting, accounting, audited organization, planning, tax</w:t>
      </w:r>
      <w:r w:rsidRPr="000F03F9">
        <w:rPr>
          <w:rFonts w:ascii="Times New Roman" w:hAnsi="Times New Roman" w:cs="Times New Roman"/>
          <w:sz w:val="24"/>
          <w:szCs w:val="24"/>
          <w:shd w:val="clear" w:color="auto" w:fill="FFFFFF" w:themeFill="background1"/>
          <w:lang w:val="en-US"/>
        </w:rPr>
        <w:t>a</w:t>
      </w:r>
      <w:r w:rsidRPr="000F03F9">
        <w:rPr>
          <w:rFonts w:ascii="Times New Roman" w:hAnsi="Times New Roman" w:cs="Times New Roman"/>
          <w:sz w:val="24"/>
          <w:szCs w:val="24"/>
          <w:shd w:val="clear" w:color="auto" w:fill="FFFFFF" w:themeFill="background1"/>
          <w:lang w:val="en-US"/>
        </w:rPr>
        <w:t>tion.</w:t>
      </w:r>
    </w:p>
    <w:p w:rsidR="00BD49DB" w:rsidRPr="000F03F9" w:rsidRDefault="00BD49DB" w:rsidP="00BD49DB">
      <w:pPr>
        <w:shd w:val="clear" w:color="auto" w:fill="FFFFFF"/>
        <w:spacing w:after="0" w:line="240" w:lineRule="auto"/>
        <w:ind w:firstLine="709"/>
        <w:jc w:val="both"/>
        <w:rPr>
          <w:rFonts w:ascii="Times New Roman" w:eastAsia="Calibri" w:hAnsi="Times New Roman" w:cs="Times New Roman"/>
          <w:color w:val="000000"/>
          <w:sz w:val="24"/>
          <w:szCs w:val="24"/>
          <w:shd w:val="clear" w:color="auto" w:fill="FFFFFF"/>
        </w:rPr>
      </w:pPr>
      <w:r w:rsidRPr="000F03F9">
        <w:rPr>
          <w:rFonts w:ascii="Times New Roman" w:eastAsia="Calibri" w:hAnsi="Times New Roman" w:cs="Times New Roman"/>
          <w:color w:val="000000"/>
          <w:sz w:val="24"/>
          <w:szCs w:val="24"/>
          <w:shd w:val="clear" w:color="auto" w:fill="FFFFFF"/>
        </w:rPr>
        <w:t xml:space="preserve">Аудит учетной политики для целей бухгалтерского и налогового учета является одним из важнейших разделов аудита, результаты которого могут повлиять на выражение мнения аудитора о достоверности финансовой (бухгалтерской) отчетности </w:t>
      </w:r>
      <w:proofErr w:type="spellStart"/>
      <w:r w:rsidRPr="000F03F9">
        <w:rPr>
          <w:rFonts w:ascii="Times New Roman" w:eastAsia="Calibri" w:hAnsi="Times New Roman" w:cs="Times New Roman"/>
          <w:color w:val="000000"/>
          <w:sz w:val="24"/>
          <w:szCs w:val="24"/>
          <w:shd w:val="clear" w:color="auto" w:fill="FFFFFF"/>
        </w:rPr>
        <w:t>аудируемого</w:t>
      </w:r>
      <w:proofErr w:type="spellEnd"/>
      <w:r w:rsidRPr="000F03F9">
        <w:rPr>
          <w:rFonts w:ascii="Times New Roman" w:eastAsia="Calibri" w:hAnsi="Times New Roman" w:cs="Times New Roman"/>
          <w:color w:val="000000"/>
          <w:sz w:val="24"/>
          <w:szCs w:val="24"/>
          <w:shd w:val="clear" w:color="auto" w:fill="FFFFFF"/>
        </w:rPr>
        <w:t xml:space="preserve"> лица. Налоговый аудит представляет собой отдельное направление в отечественном ауд</w:t>
      </w:r>
      <w:r w:rsidRPr="000F03F9">
        <w:rPr>
          <w:rFonts w:ascii="Times New Roman" w:eastAsia="Calibri" w:hAnsi="Times New Roman" w:cs="Times New Roman"/>
          <w:color w:val="000000"/>
          <w:sz w:val="24"/>
          <w:szCs w:val="24"/>
          <w:shd w:val="clear" w:color="auto" w:fill="FFFFFF"/>
        </w:rPr>
        <w:t>и</w:t>
      </w:r>
      <w:r w:rsidRPr="000F03F9">
        <w:rPr>
          <w:rFonts w:ascii="Times New Roman" w:eastAsia="Calibri" w:hAnsi="Times New Roman" w:cs="Times New Roman"/>
          <w:color w:val="000000"/>
          <w:sz w:val="24"/>
          <w:szCs w:val="24"/>
          <w:shd w:val="clear" w:color="auto" w:fill="FFFFFF"/>
        </w:rPr>
        <w:t>те и преследует следующие основные цели:</w:t>
      </w:r>
    </w:p>
    <w:p w:rsidR="00BD49DB" w:rsidRPr="000F03F9" w:rsidRDefault="00BD49DB" w:rsidP="00BD49DB">
      <w:pPr>
        <w:shd w:val="clear" w:color="auto" w:fill="FFFFFF"/>
        <w:spacing w:after="0" w:line="240" w:lineRule="auto"/>
        <w:ind w:firstLine="709"/>
        <w:jc w:val="both"/>
        <w:rPr>
          <w:rFonts w:ascii="Times New Roman" w:eastAsia="Calibri" w:hAnsi="Times New Roman" w:cs="Times New Roman"/>
          <w:color w:val="000000"/>
          <w:sz w:val="24"/>
          <w:szCs w:val="24"/>
          <w:shd w:val="clear" w:color="auto" w:fill="FFFFFF"/>
        </w:rPr>
      </w:pPr>
      <w:r w:rsidRPr="000F03F9">
        <w:rPr>
          <w:rFonts w:ascii="Times New Roman" w:eastAsia="Calibri" w:hAnsi="Times New Roman" w:cs="Times New Roman"/>
          <w:color w:val="000000"/>
          <w:sz w:val="24"/>
          <w:szCs w:val="24"/>
          <w:shd w:val="clear" w:color="auto" w:fill="FFFFFF"/>
        </w:rPr>
        <w:t>- определение правильности исчисления суммы налогов;</w:t>
      </w:r>
    </w:p>
    <w:p w:rsidR="00BD49DB" w:rsidRPr="000F03F9" w:rsidRDefault="00BD49DB" w:rsidP="00BD49DB">
      <w:pPr>
        <w:shd w:val="clear" w:color="auto" w:fill="FFFFFF"/>
        <w:spacing w:after="0" w:line="240" w:lineRule="auto"/>
        <w:ind w:firstLine="709"/>
        <w:jc w:val="both"/>
        <w:rPr>
          <w:rFonts w:ascii="Times New Roman" w:eastAsia="Calibri" w:hAnsi="Times New Roman" w:cs="Times New Roman"/>
          <w:color w:val="000000"/>
          <w:sz w:val="24"/>
          <w:szCs w:val="24"/>
          <w:shd w:val="clear" w:color="auto" w:fill="FFFFFF"/>
        </w:rPr>
      </w:pPr>
      <w:r w:rsidRPr="000F03F9">
        <w:rPr>
          <w:rFonts w:ascii="Times New Roman" w:eastAsia="Calibri" w:hAnsi="Times New Roman" w:cs="Times New Roman"/>
          <w:color w:val="000000"/>
          <w:sz w:val="24"/>
          <w:szCs w:val="24"/>
          <w:shd w:val="clear" w:color="auto" w:fill="FFFFFF"/>
        </w:rPr>
        <w:t>- предупреждение нарушений налогового законодательства;</w:t>
      </w:r>
    </w:p>
    <w:p w:rsidR="00BD49DB" w:rsidRPr="00BD49DB" w:rsidRDefault="00BD49DB" w:rsidP="00BD49DB">
      <w:pPr>
        <w:shd w:val="clear" w:color="auto" w:fill="FFFFFF"/>
        <w:spacing w:after="0" w:line="240" w:lineRule="auto"/>
        <w:ind w:firstLine="709"/>
        <w:jc w:val="both"/>
        <w:rPr>
          <w:rFonts w:ascii="Times New Roman" w:eastAsia="Calibri" w:hAnsi="Times New Roman" w:cs="Times New Roman"/>
          <w:color w:val="000000"/>
          <w:sz w:val="24"/>
          <w:szCs w:val="24"/>
          <w:shd w:val="clear" w:color="auto" w:fill="FFFFFF"/>
        </w:rPr>
      </w:pPr>
      <w:r w:rsidRPr="000F03F9">
        <w:rPr>
          <w:rFonts w:ascii="Times New Roman" w:eastAsia="Calibri" w:hAnsi="Times New Roman" w:cs="Times New Roman"/>
          <w:color w:val="000000"/>
          <w:sz w:val="24"/>
          <w:szCs w:val="24"/>
          <w:shd w:val="clear" w:color="auto" w:fill="FFFFFF"/>
        </w:rPr>
        <w:t>- получение</w:t>
      </w:r>
      <w:r w:rsidRPr="00BD49DB">
        <w:rPr>
          <w:rFonts w:ascii="Times New Roman" w:eastAsia="Calibri" w:hAnsi="Times New Roman" w:cs="Times New Roman"/>
          <w:color w:val="000000"/>
          <w:sz w:val="24"/>
          <w:szCs w:val="24"/>
          <w:shd w:val="clear" w:color="auto" w:fill="FFFFFF"/>
        </w:rPr>
        <w:t xml:space="preserve"> необходимой информации для оптимизации системы налогообложения клиента.</w:t>
      </w:r>
    </w:p>
    <w:p w:rsidR="00BD49DB" w:rsidRPr="00BD49DB" w:rsidRDefault="00BD49DB" w:rsidP="00BD49DB">
      <w:pPr>
        <w:shd w:val="clear" w:color="auto" w:fill="FFFFFF"/>
        <w:spacing w:after="0" w:line="240" w:lineRule="auto"/>
        <w:ind w:firstLine="709"/>
        <w:jc w:val="both"/>
        <w:rPr>
          <w:rFonts w:ascii="Times New Roman" w:eastAsia="Calibri" w:hAnsi="Times New Roman" w:cs="Times New Roman"/>
          <w:color w:val="000000"/>
          <w:sz w:val="24"/>
          <w:szCs w:val="24"/>
          <w:shd w:val="clear" w:color="auto" w:fill="FFFFFF"/>
        </w:rPr>
      </w:pPr>
      <w:r w:rsidRPr="00BD49DB">
        <w:rPr>
          <w:rFonts w:ascii="Times New Roman" w:eastAsia="Calibri" w:hAnsi="Times New Roman" w:cs="Times New Roman"/>
          <w:color w:val="000000"/>
          <w:sz w:val="24"/>
          <w:szCs w:val="24"/>
          <w:shd w:val="clear" w:color="auto" w:fill="FFFFFF"/>
        </w:rPr>
        <w:t xml:space="preserve">Очевидно, что данное направление аудита весьма важно для </w:t>
      </w:r>
      <w:proofErr w:type="spellStart"/>
      <w:r w:rsidRPr="00BD49DB">
        <w:rPr>
          <w:rFonts w:ascii="Times New Roman" w:eastAsia="Calibri" w:hAnsi="Times New Roman" w:cs="Times New Roman"/>
          <w:color w:val="000000"/>
          <w:sz w:val="24"/>
          <w:szCs w:val="24"/>
          <w:shd w:val="clear" w:color="auto" w:fill="FFFFFF"/>
        </w:rPr>
        <w:t>аудируемого</w:t>
      </w:r>
      <w:proofErr w:type="spellEnd"/>
      <w:r w:rsidRPr="00BD49DB">
        <w:rPr>
          <w:rFonts w:ascii="Times New Roman" w:eastAsia="Calibri" w:hAnsi="Times New Roman" w:cs="Times New Roman"/>
          <w:color w:val="000000"/>
          <w:sz w:val="24"/>
          <w:szCs w:val="24"/>
          <w:shd w:val="clear" w:color="auto" w:fill="FFFFFF"/>
        </w:rPr>
        <w:t xml:space="preserve"> лица, так как помогает своевременно устранить нарушения связанные с исчислением и уплатой налогов, оптимизировать систему налогообложения и избежать в последующем штрафных санкций в связи с нарушением налогового законодательства. </w:t>
      </w:r>
    </w:p>
    <w:p w:rsidR="00BD49DB" w:rsidRPr="00BD49DB" w:rsidRDefault="00BD49DB" w:rsidP="00BD49DB">
      <w:pPr>
        <w:shd w:val="clear" w:color="auto" w:fill="FCFCFC"/>
        <w:spacing w:after="0" w:line="240" w:lineRule="auto"/>
        <w:ind w:firstLine="709"/>
        <w:jc w:val="both"/>
        <w:rPr>
          <w:rFonts w:ascii="Times New Roman" w:eastAsia="Times New Roman" w:hAnsi="Times New Roman" w:cs="Times New Roman"/>
          <w:sz w:val="24"/>
          <w:szCs w:val="24"/>
        </w:rPr>
      </w:pPr>
      <w:r w:rsidRPr="00BD49DB">
        <w:rPr>
          <w:rFonts w:ascii="Times New Roman" w:eastAsia="Times New Roman" w:hAnsi="Times New Roman" w:cs="Times New Roman"/>
          <w:sz w:val="24"/>
          <w:szCs w:val="24"/>
        </w:rPr>
        <w:t>Налоговый аудит носит инициативный характер, то есть является сопутствующей услугой общего аудита. Он осуществляется по решению хозяйствующего субъекта на о</w:t>
      </w:r>
      <w:r w:rsidRPr="00BD49DB">
        <w:rPr>
          <w:rFonts w:ascii="Times New Roman" w:eastAsia="Times New Roman" w:hAnsi="Times New Roman" w:cs="Times New Roman"/>
          <w:sz w:val="24"/>
          <w:szCs w:val="24"/>
        </w:rPr>
        <w:t>с</w:t>
      </w:r>
      <w:r w:rsidRPr="00BD49DB">
        <w:rPr>
          <w:rFonts w:ascii="Times New Roman" w:eastAsia="Times New Roman" w:hAnsi="Times New Roman" w:cs="Times New Roman"/>
          <w:sz w:val="24"/>
          <w:szCs w:val="24"/>
        </w:rPr>
        <w:t>нове договора с аудиторской организацией или аудитором. Характер и масштабы такой проверки определяет сам заказчик, который является клиентом аудиторской комп</w:t>
      </w:r>
      <w:r w:rsidRPr="00BD49DB">
        <w:rPr>
          <w:rFonts w:ascii="Times New Roman" w:eastAsia="Times New Roman" w:hAnsi="Times New Roman" w:cs="Times New Roman"/>
          <w:sz w:val="24"/>
          <w:szCs w:val="24"/>
        </w:rPr>
        <w:t>а</w:t>
      </w:r>
      <w:r w:rsidRPr="00BD49DB">
        <w:rPr>
          <w:rFonts w:ascii="Times New Roman" w:eastAsia="Times New Roman" w:hAnsi="Times New Roman" w:cs="Times New Roman"/>
          <w:sz w:val="24"/>
          <w:szCs w:val="24"/>
        </w:rPr>
        <w:t>нии.  Проблема заключается в том, что глобализация экономики, расширение границ эк</w:t>
      </w:r>
      <w:r w:rsidRPr="00BD49DB">
        <w:rPr>
          <w:rFonts w:ascii="Times New Roman" w:eastAsia="Times New Roman" w:hAnsi="Times New Roman" w:cs="Times New Roman"/>
          <w:sz w:val="24"/>
          <w:szCs w:val="24"/>
        </w:rPr>
        <w:t>о</w:t>
      </w:r>
      <w:r w:rsidRPr="00BD49DB">
        <w:rPr>
          <w:rFonts w:ascii="Times New Roman" w:eastAsia="Times New Roman" w:hAnsi="Times New Roman" w:cs="Times New Roman"/>
          <w:sz w:val="24"/>
          <w:szCs w:val="24"/>
        </w:rPr>
        <w:t>номической деятельности хозяйствующих субъектов (российских организаций, их об</w:t>
      </w:r>
      <w:r w:rsidRPr="00BD49DB">
        <w:rPr>
          <w:rFonts w:ascii="Times New Roman" w:eastAsia="Times New Roman" w:hAnsi="Times New Roman" w:cs="Times New Roman"/>
          <w:sz w:val="24"/>
          <w:szCs w:val="24"/>
        </w:rPr>
        <w:t>ъ</w:t>
      </w:r>
      <w:r w:rsidRPr="00BD49DB">
        <w:rPr>
          <w:rFonts w:ascii="Times New Roman" w:eastAsia="Times New Roman" w:hAnsi="Times New Roman" w:cs="Times New Roman"/>
          <w:sz w:val="24"/>
          <w:szCs w:val="24"/>
        </w:rPr>
        <w:t>единений, холдингов) привели к многоаспектности сфер управленческой деятельности. С одной стороны, сложнее стало контролировать достигнутый уровень стратегических пок</w:t>
      </w:r>
      <w:r w:rsidRPr="00BD49DB">
        <w:rPr>
          <w:rFonts w:ascii="Times New Roman" w:eastAsia="Times New Roman" w:hAnsi="Times New Roman" w:cs="Times New Roman"/>
          <w:sz w:val="24"/>
          <w:szCs w:val="24"/>
        </w:rPr>
        <w:t>а</w:t>
      </w:r>
      <w:r w:rsidRPr="00BD49DB">
        <w:rPr>
          <w:rFonts w:ascii="Times New Roman" w:eastAsia="Times New Roman" w:hAnsi="Times New Roman" w:cs="Times New Roman"/>
          <w:sz w:val="24"/>
          <w:szCs w:val="24"/>
        </w:rPr>
        <w:t>зателей развития, а с другой – получить информацию о текущем финансовом положении организации без достоверной информации о налоговой нагрузке и объемах налоговых платежей. Поэтому в настоящее время недопустимо относить налоговый аудит к сопу</w:t>
      </w:r>
      <w:r w:rsidRPr="00BD49DB">
        <w:rPr>
          <w:rFonts w:ascii="Times New Roman" w:eastAsia="Times New Roman" w:hAnsi="Times New Roman" w:cs="Times New Roman"/>
          <w:sz w:val="24"/>
          <w:szCs w:val="24"/>
        </w:rPr>
        <w:t>т</w:t>
      </w:r>
      <w:r w:rsidRPr="00BD49DB">
        <w:rPr>
          <w:rFonts w:ascii="Times New Roman" w:eastAsia="Times New Roman" w:hAnsi="Times New Roman" w:cs="Times New Roman"/>
          <w:sz w:val="24"/>
          <w:szCs w:val="24"/>
        </w:rPr>
        <w:t>ствующим услугам.</w:t>
      </w:r>
    </w:p>
    <w:p w:rsidR="00BD49DB" w:rsidRPr="00BD49DB" w:rsidRDefault="00BD49DB" w:rsidP="00BD49DB">
      <w:pPr>
        <w:shd w:val="clear" w:color="auto" w:fill="FFFFFF"/>
        <w:spacing w:after="0" w:line="240" w:lineRule="auto"/>
        <w:ind w:firstLine="709"/>
        <w:jc w:val="both"/>
        <w:rPr>
          <w:rFonts w:ascii="Times New Roman" w:eastAsia="Calibri" w:hAnsi="Times New Roman" w:cs="Times New Roman"/>
          <w:color w:val="000000"/>
          <w:sz w:val="24"/>
          <w:szCs w:val="24"/>
          <w:shd w:val="clear" w:color="auto" w:fill="FFFFFF"/>
        </w:rPr>
      </w:pPr>
      <w:r w:rsidRPr="00BD49DB">
        <w:rPr>
          <w:rFonts w:ascii="Times New Roman" w:eastAsia="Times New Roman" w:hAnsi="Times New Roman" w:cs="Times New Roman"/>
          <w:color w:val="000000"/>
          <w:sz w:val="24"/>
          <w:szCs w:val="24"/>
        </w:rPr>
        <w:t>Начинать налоговый аудит целесообразно с изучения учетной политики для целей налогообложения</w:t>
      </w:r>
      <w:r w:rsidRPr="00BD49DB">
        <w:rPr>
          <w:rFonts w:ascii="Times New Roman" w:eastAsia="Calibri" w:hAnsi="Times New Roman" w:cs="Times New Roman"/>
          <w:color w:val="000000"/>
          <w:sz w:val="24"/>
          <w:szCs w:val="24"/>
          <w:shd w:val="clear" w:color="auto" w:fill="FFFFFF"/>
        </w:rPr>
        <w:t xml:space="preserve">.[1] </w:t>
      </w:r>
      <w:r w:rsidRPr="00BD49DB">
        <w:rPr>
          <w:rFonts w:ascii="Times New Roman" w:eastAsia="Calibri" w:hAnsi="Times New Roman" w:cs="Times New Roman"/>
          <w:color w:val="000000"/>
          <w:sz w:val="24"/>
          <w:szCs w:val="24"/>
        </w:rPr>
        <w:t>В ходе аудиторской проверки аудитор должен выяснить организац</w:t>
      </w:r>
      <w:r w:rsidRPr="00BD49DB">
        <w:rPr>
          <w:rFonts w:ascii="Times New Roman" w:eastAsia="Calibri" w:hAnsi="Times New Roman" w:cs="Times New Roman"/>
          <w:color w:val="000000"/>
          <w:sz w:val="24"/>
          <w:szCs w:val="24"/>
        </w:rPr>
        <w:t>и</w:t>
      </w:r>
      <w:r w:rsidRPr="00BD49DB">
        <w:rPr>
          <w:rFonts w:ascii="Times New Roman" w:eastAsia="Calibri" w:hAnsi="Times New Roman" w:cs="Times New Roman"/>
          <w:color w:val="000000"/>
          <w:sz w:val="24"/>
          <w:szCs w:val="24"/>
        </w:rPr>
        <w:lastRenderedPageBreak/>
        <w:t xml:space="preserve">онно-технические моменты ведения налогового учета на </w:t>
      </w:r>
      <w:proofErr w:type="spellStart"/>
      <w:r w:rsidRPr="00BD49DB">
        <w:rPr>
          <w:rFonts w:ascii="Times New Roman" w:eastAsia="Calibri" w:hAnsi="Times New Roman" w:cs="Times New Roman"/>
          <w:color w:val="000000"/>
          <w:sz w:val="24"/>
          <w:szCs w:val="24"/>
        </w:rPr>
        <w:t>аудируемом</w:t>
      </w:r>
      <w:proofErr w:type="spellEnd"/>
      <w:r w:rsidRPr="00BD49DB">
        <w:rPr>
          <w:rFonts w:ascii="Times New Roman" w:eastAsia="Calibri" w:hAnsi="Times New Roman" w:cs="Times New Roman"/>
          <w:color w:val="000000"/>
          <w:sz w:val="24"/>
          <w:szCs w:val="24"/>
        </w:rPr>
        <w:t xml:space="preserve"> предприятии и пр</w:t>
      </w:r>
      <w:r w:rsidRPr="00BD49DB">
        <w:rPr>
          <w:rFonts w:ascii="Times New Roman" w:eastAsia="Calibri" w:hAnsi="Times New Roman" w:cs="Times New Roman"/>
          <w:color w:val="000000"/>
          <w:sz w:val="24"/>
          <w:szCs w:val="24"/>
        </w:rPr>
        <w:t>о</w:t>
      </w:r>
      <w:r w:rsidRPr="00BD49DB">
        <w:rPr>
          <w:rFonts w:ascii="Times New Roman" w:eastAsia="Calibri" w:hAnsi="Times New Roman" w:cs="Times New Roman"/>
          <w:color w:val="000000"/>
          <w:sz w:val="24"/>
          <w:szCs w:val="24"/>
        </w:rPr>
        <w:t>анализировать следующие вопросы:</w:t>
      </w:r>
    </w:p>
    <w:p w:rsidR="00BD49DB" w:rsidRPr="00BD49DB" w:rsidRDefault="00BD49DB" w:rsidP="00BD49DB">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sz w:val="24"/>
          <w:szCs w:val="24"/>
        </w:rPr>
      </w:pPr>
      <w:r w:rsidRPr="00BD49DB">
        <w:rPr>
          <w:rFonts w:ascii="Times New Roman" w:eastAsia="Times New Roman" w:hAnsi="Times New Roman" w:cs="Times New Roman"/>
          <w:noProof/>
          <w:color w:val="000000"/>
          <w:sz w:val="24"/>
          <w:szCs w:val="24"/>
        </w:rPr>
        <w:drawing>
          <wp:inline distT="0" distB="0" distL="0" distR="0" wp14:anchorId="5FE1C196" wp14:editId="72CC754D">
            <wp:extent cx="5895190" cy="1570616"/>
            <wp:effectExtent l="0" t="57150" r="0" b="86995"/>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rsidR="00BD49DB" w:rsidRPr="00BD49DB" w:rsidRDefault="00BD49DB" w:rsidP="00BD49DB">
      <w:pPr>
        <w:shd w:val="clear" w:color="auto" w:fill="FFFFFF"/>
        <w:spacing w:before="100" w:beforeAutospacing="1" w:after="100" w:afterAutospacing="1" w:line="240" w:lineRule="auto"/>
        <w:ind w:firstLine="225"/>
        <w:jc w:val="center"/>
        <w:rPr>
          <w:rFonts w:ascii="Times New Roman" w:eastAsia="Times New Roman" w:hAnsi="Times New Roman" w:cs="Times New Roman"/>
          <w:color w:val="000000"/>
          <w:sz w:val="24"/>
          <w:szCs w:val="24"/>
        </w:rPr>
      </w:pPr>
      <w:r w:rsidRPr="00BD49DB">
        <w:rPr>
          <w:rFonts w:ascii="Times New Roman" w:eastAsia="Times New Roman" w:hAnsi="Times New Roman" w:cs="Times New Roman"/>
          <w:color w:val="000000"/>
          <w:sz w:val="24"/>
          <w:szCs w:val="24"/>
        </w:rPr>
        <w:t>Рис.1.  Вопросы организационно-технического характера при налоговом аудите учетной политики</w:t>
      </w:r>
    </w:p>
    <w:p w:rsidR="00BD49DB" w:rsidRPr="00BD49DB" w:rsidRDefault="00BD49DB" w:rsidP="00BD49DB">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BD49DB">
        <w:rPr>
          <w:rFonts w:ascii="Times New Roman" w:eastAsia="Times New Roman" w:hAnsi="Times New Roman" w:cs="Times New Roman"/>
          <w:color w:val="000000"/>
          <w:sz w:val="24"/>
          <w:szCs w:val="24"/>
        </w:rPr>
        <w:t>Приложением к приказу по учетной политике для налогообложения должны быть формы регистров налогового учета, порядок составления первичных документов по н</w:t>
      </w:r>
      <w:r w:rsidRPr="00BD49DB">
        <w:rPr>
          <w:rFonts w:ascii="Times New Roman" w:eastAsia="Times New Roman" w:hAnsi="Times New Roman" w:cs="Times New Roman"/>
          <w:color w:val="000000"/>
          <w:sz w:val="24"/>
          <w:szCs w:val="24"/>
        </w:rPr>
        <w:t>е</w:t>
      </w:r>
      <w:r w:rsidRPr="00BD49DB">
        <w:rPr>
          <w:rFonts w:ascii="Times New Roman" w:eastAsia="Times New Roman" w:hAnsi="Times New Roman" w:cs="Times New Roman"/>
          <w:color w:val="000000"/>
          <w:sz w:val="24"/>
          <w:szCs w:val="24"/>
        </w:rPr>
        <w:t>стандартным хозяйственным операциям. В учетной политике для целей налогообложения аудитору следует проверить:[2]</w:t>
      </w:r>
    </w:p>
    <w:p w:rsidR="00BD49DB" w:rsidRPr="00BD49DB" w:rsidRDefault="00BD49DB" w:rsidP="00BD49DB">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BD49DB">
        <w:rPr>
          <w:rFonts w:ascii="Times New Roman" w:eastAsia="Times New Roman" w:hAnsi="Times New Roman" w:cs="Times New Roman"/>
          <w:color w:val="000000"/>
          <w:sz w:val="24"/>
          <w:szCs w:val="24"/>
        </w:rPr>
        <w:t>1) как организована система налогового учета на предприятии, изучить  структуру и график документооборота в данной системе, ответственных за это лиц;</w:t>
      </w:r>
    </w:p>
    <w:p w:rsidR="00BD49DB" w:rsidRPr="00BD49DB" w:rsidRDefault="00BD49DB" w:rsidP="00BD49DB">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BD49DB">
        <w:rPr>
          <w:rFonts w:ascii="Times New Roman" w:eastAsia="Times New Roman" w:hAnsi="Times New Roman" w:cs="Times New Roman"/>
          <w:color w:val="000000"/>
          <w:sz w:val="24"/>
          <w:szCs w:val="24"/>
        </w:rPr>
        <w:t>2) утвердила ли организация перечень должностных лиц:</w:t>
      </w:r>
    </w:p>
    <w:p w:rsidR="00BD49DB" w:rsidRPr="00BD49DB" w:rsidRDefault="00BD49DB" w:rsidP="00BD49DB">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BD49DB">
        <w:rPr>
          <w:rFonts w:ascii="Times New Roman" w:eastAsia="Times New Roman" w:hAnsi="Times New Roman" w:cs="Times New Roman"/>
          <w:color w:val="000000"/>
          <w:sz w:val="24"/>
          <w:szCs w:val="24"/>
        </w:rPr>
        <w:t xml:space="preserve">3) принципы ведения налогового учета и методы расчета того или иного налога. </w:t>
      </w:r>
    </w:p>
    <w:p w:rsidR="00BD49DB" w:rsidRPr="00BD49DB" w:rsidRDefault="00BD49DB" w:rsidP="00BD49DB">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BD49DB">
        <w:rPr>
          <w:rFonts w:ascii="Times New Roman" w:eastAsia="Times New Roman" w:hAnsi="Times New Roman" w:cs="Times New Roman"/>
          <w:color w:val="000000"/>
          <w:sz w:val="24"/>
          <w:szCs w:val="24"/>
        </w:rPr>
        <w:t>Если какие-либо документы бухгалтерского учета являются одновременно  и уче</w:t>
      </w:r>
      <w:r w:rsidRPr="00BD49DB">
        <w:rPr>
          <w:rFonts w:ascii="Times New Roman" w:eastAsia="Times New Roman" w:hAnsi="Times New Roman" w:cs="Times New Roman"/>
          <w:color w:val="000000"/>
          <w:sz w:val="24"/>
          <w:szCs w:val="24"/>
        </w:rPr>
        <w:t>т</w:t>
      </w:r>
      <w:r w:rsidRPr="00BD49DB">
        <w:rPr>
          <w:rFonts w:ascii="Times New Roman" w:eastAsia="Times New Roman" w:hAnsi="Times New Roman" w:cs="Times New Roman"/>
          <w:color w:val="000000"/>
          <w:sz w:val="24"/>
          <w:szCs w:val="24"/>
        </w:rPr>
        <w:t>ными регистрами налогового учета - это обязательно должно найти отражение в учетной политике организации.</w:t>
      </w:r>
    </w:p>
    <w:p w:rsidR="00BD49DB" w:rsidRPr="00BD49DB" w:rsidRDefault="00BD49DB" w:rsidP="00BD49DB">
      <w:pPr>
        <w:spacing w:after="0" w:line="240" w:lineRule="auto"/>
        <w:ind w:firstLine="709"/>
        <w:jc w:val="both"/>
        <w:textAlignment w:val="top"/>
        <w:rPr>
          <w:rFonts w:ascii="Times New Roman" w:eastAsia="Times New Roman" w:hAnsi="Times New Roman" w:cs="Times New Roman"/>
          <w:color w:val="000000"/>
          <w:sz w:val="24"/>
          <w:szCs w:val="24"/>
        </w:rPr>
      </w:pPr>
      <w:r w:rsidRPr="00BD49DB">
        <w:rPr>
          <w:rFonts w:ascii="Times New Roman" w:eastAsia="Times New Roman" w:hAnsi="Times New Roman" w:cs="Times New Roman"/>
          <w:color w:val="000000"/>
          <w:sz w:val="24"/>
          <w:szCs w:val="24"/>
        </w:rPr>
        <w:t>При  проведении налогового аудита можно условно выделить три этапа[3]:</w:t>
      </w:r>
    </w:p>
    <w:p w:rsidR="00BD49DB" w:rsidRPr="00BD49DB" w:rsidRDefault="00BD49DB" w:rsidP="00BD49DB">
      <w:pPr>
        <w:spacing w:after="0" w:line="240" w:lineRule="auto"/>
        <w:ind w:firstLine="709"/>
        <w:jc w:val="both"/>
        <w:textAlignment w:val="top"/>
        <w:rPr>
          <w:rFonts w:ascii="Times New Roman" w:eastAsia="Times New Roman" w:hAnsi="Times New Roman" w:cs="Times New Roman"/>
          <w:color w:val="000000"/>
          <w:sz w:val="24"/>
          <w:szCs w:val="24"/>
        </w:rPr>
      </w:pPr>
      <w:r w:rsidRPr="00BD49DB">
        <w:rPr>
          <w:rFonts w:ascii="Times New Roman" w:eastAsia="Times New Roman" w:hAnsi="Times New Roman" w:cs="Times New Roman"/>
          <w:color w:val="000000"/>
          <w:sz w:val="24"/>
          <w:szCs w:val="24"/>
        </w:rPr>
        <w:t>Первый  этап, конечно, этап планирования, включающий оценку системы внутре</w:t>
      </w:r>
      <w:r w:rsidRPr="00BD49DB">
        <w:rPr>
          <w:rFonts w:ascii="Times New Roman" w:eastAsia="Times New Roman" w:hAnsi="Times New Roman" w:cs="Times New Roman"/>
          <w:color w:val="000000"/>
          <w:sz w:val="24"/>
          <w:szCs w:val="24"/>
        </w:rPr>
        <w:t>н</w:t>
      </w:r>
      <w:r w:rsidRPr="00BD49DB">
        <w:rPr>
          <w:rFonts w:ascii="Times New Roman" w:eastAsia="Times New Roman" w:hAnsi="Times New Roman" w:cs="Times New Roman"/>
          <w:color w:val="000000"/>
          <w:sz w:val="24"/>
          <w:szCs w:val="24"/>
        </w:rPr>
        <w:t>него контроля в части организации налогового учета и проверку соблюдения общих тр</w:t>
      </w:r>
      <w:r w:rsidRPr="00BD49DB">
        <w:rPr>
          <w:rFonts w:ascii="Times New Roman" w:eastAsia="Times New Roman" w:hAnsi="Times New Roman" w:cs="Times New Roman"/>
          <w:color w:val="000000"/>
          <w:sz w:val="24"/>
          <w:szCs w:val="24"/>
        </w:rPr>
        <w:t>е</w:t>
      </w:r>
      <w:r w:rsidRPr="00BD49DB">
        <w:rPr>
          <w:rFonts w:ascii="Times New Roman" w:eastAsia="Times New Roman" w:hAnsi="Times New Roman" w:cs="Times New Roman"/>
          <w:color w:val="000000"/>
          <w:sz w:val="24"/>
          <w:szCs w:val="24"/>
        </w:rPr>
        <w:t>бований по формированию учетной политики в целях налогообложения. Аудитору след</w:t>
      </w:r>
      <w:r w:rsidRPr="00BD49DB">
        <w:rPr>
          <w:rFonts w:ascii="Times New Roman" w:eastAsia="Times New Roman" w:hAnsi="Times New Roman" w:cs="Times New Roman"/>
          <w:color w:val="000000"/>
          <w:sz w:val="24"/>
          <w:szCs w:val="24"/>
        </w:rPr>
        <w:t>у</w:t>
      </w:r>
      <w:r w:rsidRPr="00BD49DB">
        <w:rPr>
          <w:rFonts w:ascii="Times New Roman" w:eastAsia="Times New Roman" w:hAnsi="Times New Roman" w:cs="Times New Roman"/>
          <w:color w:val="000000"/>
          <w:sz w:val="24"/>
          <w:szCs w:val="24"/>
        </w:rPr>
        <w:t>ет установить степень доверия системе внутреннего контроля предприятия. Для того чт</w:t>
      </w:r>
      <w:r w:rsidRPr="00BD49DB">
        <w:rPr>
          <w:rFonts w:ascii="Times New Roman" w:eastAsia="Times New Roman" w:hAnsi="Times New Roman" w:cs="Times New Roman"/>
          <w:color w:val="000000"/>
          <w:sz w:val="24"/>
          <w:szCs w:val="24"/>
        </w:rPr>
        <w:t>о</w:t>
      </w:r>
      <w:r w:rsidRPr="00BD49DB">
        <w:rPr>
          <w:rFonts w:ascii="Times New Roman" w:eastAsia="Times New Roman" w:hAnsi="Times New Roman" w:cs="Times New Roman"/>
          <w:color w:val="000000"/>
          <w:sz w:val="24"/>
          <w:szCs w:val="24"/>
        </w:rPr>
        <w:t>бы дать высокую оценку системе внутреннего контроля проверяемой организации, ауд</w:t>
      </w:r>
      <w:r w:rsidRPr="00BD49DB">
        <w:rPr>
          <w:rFonts w:ascii="Times New Roman" w:eastAsia="Times New Roman" w:hAnsi="Times New Roman" w:cs="Times New Roman"/>
          <w:color w:val="000000"/>
          <w:sz w:val="24"/>
          <w:szCs w:val="24"/>
        </w:rPr>
        <w:t>и</w:t>
      </w:r>
      <w:r w:rsidRPr="00BD49DB">
        <w:rPr>
          <w:rFonts w:ascii="Times New Roman" w:eastAsia="Times New Roman" w:hAnsi="Times New Roman" w:cs="Times New Roman"/>
          <w:color w:val="000000"/>
          <w:sz w:val="24"/>
          <w:szCs w:val="24"/>
        </w:rPr>
        <w:t>тор должен получить доказательства того, что  порядок осуществления хозяйственных операций, их отражения в учете и отчетных документах (как для внутреннего, так и для внешнего пользования) строго соблюдается; организация ведет деятельность в строгом соответствии с требованиями законодательства, внутренними регламентами;  в организ</w:t>
      </w:r>
      <w:r w:rsidRPr="00BD49DB">
        <w:rPr>
          <w:rFonts w:ascii="Times New Roman" w:eastAsia="Times New Roman" w:hAnsi="Times New Roman" w:cs="Times New Roman"/>
          <w:color w:val="000000"/>
          <w:sz w:val="24"/>
          <w:szCs w:val="24"/>
        </w:rPr>
        <w:t>а</w:t>
      </w:r>
      <w:r w:rsidRPr="00BD49DB">
        <w:rPr>
          <w:rFonts w:ascii="Times New Roman" w:eastAsia="Times New Roman" w:hAnsi="Times New Roman" w:cs="Times New Roman"/>
          <w:color w:val="000000"/>
          <w:sz w:val="24"/>
          <w:szCs w:val="24"/>
        </w:rPr>
        <w:t>ции предусмотрена система ограничения доступа сотрудников к информации в соотве</w:t>
      </w:r>
      <w:r w:rsidRPr="00BD49DB">
        <w:rPr>
          <w:rFonts w:ascii="Times New Roman" w:eastAsia="Times New Roman" w:hAnsi="Times New Roman" w:cs="Times New Roman"/>
          <w:color w:val="000000"/>
          <w:sz w:val="24"/>
          <w:szCs w:val="24"/>
        </w:rPr>
        <w:t>т</w:t>
      </w:r>
      <w:r w:rsidRPr="00BD49DB">
        <w:rPr>
          <w:rFonts w:ascii="Times New Roman" w:eastAsia="Times New Roman" w:hAnsi="Times New Roman" w:cs="Times New Roman"/>
          <w:color w:val="000000"/>
          <w:sz w:val="24"/>
          <w:szCs w:val="24"/>
        </w:rPr>
        <w:t>ствии с их объективными потребностями; [4]</w:t>
      </w:r>
    </w:p>
    <w:p w:rsidR="00BD49DB" w:rsidRPr="00BD49DB" w:rsidRDefault="00BD49DB" w:rsidP="00BD49DB">
      <w:pPr>
        <w:spacing w:after="0" w:line="240" w:lineRule="auto"/>
        <w:ind w:firstLine="709"/>
        <w:jc w:val="both"/>
        <w:textAlignment w:val="top"/>
        <w:rPr>
          <w:rFonts w:ascii="Times New Roman" w:eastAsia="Times New Roman" w:hAnsi="Times New Roman" w:cs="Times New Roman"/>
          <w:color w:val="000000"/>
          <w:sz w:val="24"/>
          <w:szCs w:val="24"/>
        </w:rPr>
      </w:pPr>
      <w:r w:rsidRPr="00BD49DB">
        <w:rPr>
          <w:rFonts w:ascii="Times New Roman" w:eastAsia="Times New Roman" w:hAnsi="Times New Roman" w:cs="Times New Roman"/>
          <w:color w:val="000000"/>
          <w:sz w:val="24"/>
          <w:szCs w:val="24"/>
        </w:rPr>
        <w:t>Следующий этап аудиторской проверки – проверка по существу, то есть проверка учетной политики для целей налогообложения в части НДС и налога на прибыль</w:t>
      </w:r>
      <w:proofErr w:type="gramStart"/>
      <w:r w:rsidRPr="00BD49DB">
        <w:rPr>
          <w:rFonts w:ascii="Times New Roman" w:eastAsia="Times New Roman" w:hAnsi="Times New Roman" w:cs="Times New Roman"/>
          <w:color w:val="000000"/>
          <w:sz w:val="24"/>
          <w:szCs w:val="24"/>
        </w:rPr>
        <w:t>.</w:t>
      </w:r>
      <w:proofErr w:type="gramEnd"/>
      <w:r w:rsidRPr="00BD49DB">
        <w:rPr>
          <w:rFonts w:ascii="Times New Roman" w:eastAsia="Times New Roman" w:hAnsi="Times New Roman" w:cs="Times New Roman"/>
          <w:color w:val="000000"/>
          <w:sz w:val="24"/>
          <w:szCs w:val="24"/>
        </w:rPr>
        <w:t xml:space="preserve"> (</w:t>
      </w:r>
      <w:proofErr w:type="gramStart"/>
      <w:r w:rsidRPr="00BD49DB">
        <w:rPr>
          <w:rFonts w:ascii="Times New Roman" w:eastAsia="Times New Roman" w:hAnsi="Times New Roman" w:cs="Times New Roman"/>
          <w:color w:val="000000"/>
          <w:sz w:val="24"/>
          <w:szCs w:val="24"/>
        </w:rPr>
        <w:t>о</w:t>
      </w:r>
      <w:proofErr w:type="gramEnd"/>
      <w:r w:rsidRPr="00BD49DB">
        <w:rPr>
          <w:rFonts w:ascii="Times New Roman" w:eastAsia="Times New Roman" w:hAnsi="Times New Roman" w:cs="Times New Roman"/>
          <w:color w:val="000000"/>
          <w:sz w:val="24"/>
          <w:szCs w:val="24"/>
        </w:rPr>
        <w:t>бычно это существенная для организации доля налоговых платежей, которые организация с</w:t>
      </w:r>
      <w:r w:rsidRPr="00BD49DB">
        <w:rPr>
          <w:rFonts w:ascii="Times New Roman" w:eastAsia="Times New Roman" w:hAnsi="Times New Roman" w:cs="Times New Roman"/>
          <w:color w:val="000000"/>
          <w:sz w:val="24"/>
          <w:szCs w:val="24"/>
        </w:rPr>
        <w:t>о</w:t>
      </w:r>
      <w:r w:rsidRPr="00BD49DB">
        <w:rPr>
          <w:rFonts w:ascii="Times New Roman" w:eastAsia="Times New Roman" w:hAnsi="Times New Roman" w:cs="Times New Roman"/>
          <w:color w:val="000000"/>
          <w:sz w:val="24"/>
          <w:szCs w:val="24"/>
        </w:rPr>
        <w:t>гласно законодательству и осуществляемой деятельности должна уплатить в бюджет)</w:t>
      </w:r>
    </w:p>
    <w:p w:rsidR="00BD49DB" w:rsidRPr="00BD49DB" w:rsidRDefault="00BD49DB" w:rsidP="00BD49DB">
      <w:pPr>
        <w:spacing w:after="0" w:line="240" w:lineRule="auto"/>
        <w:ind w:firstLine="709"/>
        <w:jc w:val="both"/>
        <w:textAlignment w:val="top"/>
        <w:rPr>
          <w:rFonts w:ascii="Times New Roman" w:eastAsia="Times New Roman" w:hAnsi="Times New Roman" w:cs="Times New Roman"/>
          <w:color w:val="000000"/>
          <w:sz w:val="24"/>
          <w:szCs w:val="24"/>
        </w:rPr>
      </w:pPr>
      <w:r w:rsidRPr="00BD49DB">
        <w:rPr>
          <w:rFonts w:ascii="Times New Roman" w:eastAsia="Times New Roman" w:hAnsi="Times New Roman" w:cs="Times New Roman"/>
          <w:color w:val="000000"/>
          <w:sz w:val="24"/>
          <w:szCs w:val="24"/>
        </w:rPr>
        <w:t>На третьем этапе - Этапе анализа, полученная аудитором информация анализируе</w:t>
      </w:r>
      <w:r w:rsidRPr="00BD49DB">
        <w:rPr>
          <w:rFonts w:ascii="Times New Roman" w:eastAsia="Times New Roman" w:hAnsi="Times New Roman" w:cs="Times New Roman"/>
          <w:color w:val="000000"/>
          <w:sz w:val="24"/>
          <w:szCs w:val="24"/>
        </w:rPr>
        <w:t>т</w:t>
      </w:r>
      <w:r w:rsidRPr="00BD49DB">
        <w:rPr>
          <w:rFonts w:ascii="Times New Roman" w:eastAsia="Times New Roman" w:hAnsi="Times New Roman" w:cs="Times New Roman"/>
          <w:color w:val="000000"/>
          <w:sz w:val="24"/>
          <w:szCs w:val="24"/>
        </w:rPr>
        <w:t>ся и осуществляется подготовка отчетной документации.</w:t>
      </w:r>
    </w:p>
    <w:p w:rsidR="00BD49DB" w:rsidRPr="00BD49DB" w:rsidRDefault="00BD49DB" w:rsidP="00BD49DB">
      <w:pPr>
        <w:shd w:val="clear" w:color="auto" w:fill="FFFFFF"/>
        <w:spacing w:after="0" w:line="240" w:lineRule="auto"/>
        <w:jc w:val="right"/>
        <w:rPr>
          <w:rFonts w:ascii="Times New Roman" w:eastAsia="Times New Roman" w:hAnsi="Times New Roman" w:cs="Times New Roman"/>
          <w:color w:val="000000"/>
          <w:sz w:val="24"/>
          <w:szCs w:val="24"/>
        </w:rPr>
      </w:pPr>
      <w:r w:rsidRPr="00BD49DB">
        <w:rPr>
          <w:rFonts w:ascii="Times New Roman" w:eastAsia="Times New Roman" w:hAnsi="Times New Roman" w:cs="Times New Roman"/>
          <w:color w:val="000000"/>
          <w:sz w:val="24"/>
          <w:szCs w:val="24"/>
        </w:rPr>
        <w:t>Таблица 1</w:t>
      </w:r>
    </w:p>
    <w:p w:rsidR="00BD49DB" w:rsidRPr="00BD49DB" w:rsidRDefault="00BD49DB" w:rsidP="00BD49DB">
      <w:pPr>
        <w:shd w:val="clear" w:color="auto" w:fill="FFFFFF"/>
        <w:spacing w:after="0" w:line="240" w:lineRule="auto"/>
        <w:jc w:val="center"/>
        <w:rPr>
          <w:rFonts w:ascii="Times New Roman" w:eastAsia="Times New Roman" w:hAnsi="Times New Roman" w:cs="Times New Roman"/>
          <w:color w:val="000000"/>
          <w:sz w:val="24"/>
          <w:szCs w:val="24"/>
        </w:rPr>
      </w:pPr>
      <w:r w:rsidRPr="00BD49DB">
        <w:rPr>
          <w:rFonts w:ascii="Times New Roman" w:eastAsia="Calibri" w:hAnsi="Times New Roman" w:cs="Times New Roman"/>
          <w:color w:val="000000"/>
          <w:sz w:val="24"/>
          <w:szCs w:val="24"/>
          <w:shd w:val="clear" w:color="auto" w:fill="FFFFFF"/>
        </w:rPr>
        <w:t>Элементы налоговой учетной политики организации</w:t>
      </w:r>
    </w:p>
    <w:tbl>
      <w:tblPr>
        <w:tblW w:w="0" w:type="auto"/>
        <w:shd w:val="clear" w:color="auto" w:fill="FFFFFF"/>
        <w:tblCellMar>
          <w:left w:w="0" w:type="dxa"/>
          <w:right w:w="0" w:type="dxa"/>
        </w:tblCellMar>
        <w:tblLook w:val="04A0" w:firstRow="1" w:lastRow="0" w:firstColumn="1" w:lastColumn="0" w:noHBand="0" w:noVBand="1"/>
      </w:tblPr>
      <w:tblGrid>
        <w:gridCol w:w="2733"/>
        <w:gridCol w:w="6808"/>
      </w:tblGrid>
      <w:tr w:rsidR="00BD49DB" w:rsidRPr="00BD49DB" w:rsidTr="00BD49DB">
        <w:trPr>
          <w:trHeight w:val="159"/>
        </w:trPr>
        <w:tc>
          <w:tcPr>
            <w:tcW w:w="2733"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D49DB" w:rsidRPr="00BD49DB" w:rsidRDefault="00BD49DB" w:rsidP="00BD49DB">
            <w:pPr>
              <w:spacing w:after="0" w:line="240" w:lineRule="auto"/>
              <w:jc w:val="center"/>
              <w:rPr>
                <w:rFonts w:ascii="Times New Roman" w:eastAsia="Times New Roman" w:hAnsi="Times New Roman" w:cs="Times New Roman"/>
                <w:color w:val="000000"/>
                <w:sz w:val="24"/>
                <w:szCs w:val="24"/>
              </w:rPr>
            </w:pPr>
            <w:r w:rsidRPr="00BD49DB">
              <w:rPr>
                <w:rFonts w:ascii="Times New Roman" w:eastAsia="Times New Roman" w:hAnsi="Times New Roman" w:cs="Times New Roman"/>
                <w:bCs/>
                <w:color w:val="000000"/>
                <w:sz w:val="24"/>
                <w:szCs w:val="24"/>
              </w:rPr>
              <w:t>Элементы учетной п</w:t>
            </w:r>
            <w:r w:rsidRPr="00BD49DB">
              <w:rPr>
                <w:rFonts w:ascii="Times New Roman" w:eastAsia="Times New Roman" w:hAnsi="Times New Roman" w:cs="Times New Roman"/>
                <w:bCs/>
                <w:color w:val="000000"/>
                <w:sz w:val="24"/>
                <w:szCs w:val="24"/>
              </w:rPr>
              <w:t>о</w:t>
            </w:r>
            <w:r w:rsidRPr="00BD49DB">
              <w:rPr>
                <w:rFonts w:ascii="Times New Roman" w:eastAsia="Times New Roman" w:hAnsi="Times New Roman" w:cs="Times New Roman"/>
                <w:bCs/>
                <w:color w:val="000000"/>
                <w:sz w:val="24"/>
                <w:szCs w:val="24"/>
              </w:rPr>
              <w:t>литики</w:t>
            </w:r>
          </w:p>
        </w:tc>
        <w:tc>
          <w:tcPr>
            <w:tcW w:w="680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D49DB" w:rsidRPr="00BD49DB" w:rsidRDefault="00BD49DB" w:rsidP="00BD49DB">
            <w:pPr>
              <w:spacing w:after="0" w:line="240" w:lineRule="auto"/>
              <w:rPr>
                <w:rFonts w:ascii="Times New Roman" w:eastAsia="Times New Roman" w:hAnsi="Times New Roman" w:cs="Times New Roman"/>
                <w:color w:val="000000"/>
                <w:sz w:val="24"/>
                <w:szCs w:val="24"/>
              </w:rPr>
            </w:pPr>
            <w:r w:rsidRPr="00BD49DB">
              <w:rPr>
                <w:rFonts w:ascii="Times New Roman" w:eastAsia="Times New Roman" w:hAnsi="Times New Roman" w:cs="Times New Roman"/>
                <w:bCs/>
                <w:color w:val="000000"/>
                <w:sz w:val="24"/>
                <w:szCs w:val="24"/>
              </w:rPr>
              <w:t>Варианты выбора элемента учетной политики</w:t>
            </w:r>
          </w:p>
        </w:tc>
      </w:tr>
      <w:tr w:rsidR="00BD49DB" w:rsidRPr="00BD49DB" w:rsidTr="00BD49DB">
        <w:trPr>
          <w:trHeight w:val="159"/>
        </w:trPr>
        <w:tc>
          <w:tcPr>
            <w:tcW w:w="273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D49DB" w:rsidRPr="00BD49DB" w:rsidRDefault="00BD49DB" w:rsidP="00BD49DB">
            <w:pPr>
              <w:spacing w:after="0" w:line="240" w:lineRule="auto"/>
              <w:jc w:val="both"/>
              <w:rPr>
                <w:rFonts w:ascii="Times New Roman" w:eastAsia="Times New Roman" w:hAnsi="Times New Roman" w:cs="Times New Roman"/>
                <w:color w:val="000000"/>
                <w:sz w:val="24"/>
                <w:szCs w:val="24"/>
              </w:rPr>
            </w:pPr>
            <w:r w:rsidRPr="00BD49DB">
              <w:rPr>
                <w:rFonts w:ascii="Times New Roman" w:eastAsia="Times New Roman" w:hAnsi="Times New Roman" w:cs="Times New Roman"/>
                <w:color w:val="000000"/>
                <w:sz w:val="24"/>
                <w:szCs w:val="24"/>
              </w:rPr>
              <w:t>Момент определения налоговой базы при р</w:t>
            </w:r>
            <w:r w:rsidRPr="00BD49DB">
              <w:rPr>
                <w:rFonts w:ascii="Times New Roman" w:eastAsia="Times New Roman" w:hAnsi="Times New Roman" w:cs="Times New Roman"/>
                <w:color w:val="000000"/>
                <w:sz w:val="24"/>
                <w:szCs w:val="24"/>
              </w:rPr>
              <w:t>е</w:t>
            </w:r>
            <w:r w:rsidRPr="00BD49DB">
              <w:rPr>
                <w:rFonts w:ascii="Times New Roman" w:eastAsia="Times New Roman" w:hAnsi="Times New Roman" w:cs="Times New Roman"/>
                <w:color w:val="000000"/>
                <w:sz w:val="24"/>
                <w:szCs w:val="24"/>
              </w:rPr>
              <w:lastRenderedPageBreak/>
              <w:t>ализации (передаче) т</w:t>
            </w:r>
            <w:r w:rsidRPr="00BD49DB">
              <w:rPr>
                <w:rFonts w:ascii="Times New Roman" w:eastAsia="Times New Roman" w:hAnsi="Times New Roman" w:cs="Times New Roman"/>
                <w:color w:val="000000"/>
                <w:sz w:val="24"/>
                <w:szCs w:val="24"/>
              </w:rPr>
              <w:t>о</w:t>
            </w:r>
            <w:r w:rsidRPr="00BD49DB">
              <w:rPr>
                <w:rFonts w:ascii="Times New Roman" w:eastAsia="Times New Roman" w:hAnsi="Times New Roman" w:cs="Times New Roman"/>
                <w:color w:val="000000"/>
                <w:sz w:val="24"/>
                <w:szCs w:val="24"/>
              </w:rPr>
              <w:t>варов (работ, услуг) по НДС</w:t>
            </w:r>
          </w:p>
        </w:tc>
        <w:tc>
          <w:tcPr>
            <w:tcW w:w="68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D49DB" w:rsidRPr="00BD49DB" w:rsidRDefault="00BD49DB" w:rsidP="00BD49DB">
            <w:pPr>
              <w:spacing w:after="0" w:line="240" w:lineRule="auto"/>
              <w:jc w:val="both"/>
              <w:rPr>
                <w:rFonts w:ascii="Times New Roman" w:eastAsia="Times New Roman" w:hAnsi="Times New Roman" w:cs="Times New Roman"/>
                <w:color w:val="000000"/>
                <w:sz w:val="24"/>
                <w:szCs w:val="24"/>
              </w:rPr>
            </w:pPr>
            <w:r w:rsidRPr="00BD49DB">
              <w:rPr>
                <w:rFonts w:ascii="Times New Roman" w:eastAsia="Times New Roman" w:hAnsi="Times New Roman" w:cs="Times New Roman"/>
                <w:color w:val="000000"/>
                <w:sz w:val="24"/>
                <w:szCs w:val="24"/>
              </w:rPr>
              <w:lastRenderedPageBreak/>
              <w:t>-   по мере отгрузки и </w:t>
            </w:r>
            <w:proofErr w:type="gramStart"/>
            <w:r w:rsidRPr="00BD49DB">
              <w:rPr>
                <w:rFonts w:ascii="Times New Roman" w:eastAsia="Times New Roman" w:hAnsi="Times New Roman" w:cs="Times New Roman"/>
                <w:color w:val="000000"/>
                <w:sz w:val="24"/>
                <w:szCs w:val="24"/>
              </w:rPr>
              <w:t>предъявлении</w:t>
            </w:r>
            <w:proofErr w:type="gramEnd"/>
            <w:r w:rsidRPr="00BD49DB">
              <w:rPr>
                <w:rFonts w:ascii="Times New Roman" w:eastAsia="Times New Roman" w:hAnsi="Times New Roman" w:cs="Times New Roman"/>
                <w:color w:val="000000"/>
                <w:sz w:val="24"/>
                <w:szCs w:val="24"/>
              </w:rPr>
              <w:t> покупателю расчетных д</w:t>
            </w:r>
            <w:r w:rsidRPr="00BD49DB">
              <w:rPr>
                <w:rFonts w:ascii="Times New Roman" w:eastAsia="Times New Roman" w:hAnsi="Times New Roman" w:cs="Times New Roman"/>
                <w:color w:val="000000"/>
                <w:sz w:val="24"/>
                <w:szCs w:val="24"/>
              </w:rPr>
              <w:t>о</w:t>
            </w:r>
            <w:r w:rsidRPr="00BD49DB">
              <w:rPr>
                <w:rFonts w:ascii="Times New Roman" w:eastAsia="Times New Roman" w:hAnsi="Times New Roman" w:cs="Times New Roman"/>
                <w:color w:val="000000"/>
                <w:sz w:val="24"/>
                <w:szCs w:val="24"/>
              </w:rPr>
              <w:t>кументов, - день отгрузки (передачи) товара (работ, услуг);</w:t>
            </w:r>
          </w:p>
          <w:p w:rsidR="00BD49DB" w:rsidRPr="00BD49DB" w:rsidRDefault="00BD49DB" w:rsidP="00BD49DB">
            <w:pPr>
              <w:spacing w:after="0" w:line="240" w:lineRule="auto"/>
              <w:jc w:val="both"/>
              <w:rPr>
                <w:rFonts w:ascii="Times New Roman" w:eastAsia="Times New Roman" w:hAnsi="Times New Roman" w:cs="Times New Roman"/>
                <w:color w:val="000000"/>
                <w:sz w:val="24"/>
                <w:szCs w:val="24"/>
              </w:rPr>
            </w:pPr>
            <w:r w:rsidRPr="00BD49DB">
              <w:rPr>
                <w:rFonts w:ascii="Times New Roman" w:eastAsia="Times New Roman" w:hAnsi="Times New Roman" w:cs="Times New Roman"/>
                <w:color w:val="000000"/>
                <w:sz w:val="24"/>
                <w:szCs w:val="24"/>
              </w:rPr>
              <w:lastRenderedPageBreak/>
              <w:t>-  по мере поступления денежных средств, - день оплаты о</w:t>
            </w:r>
            <w:r w:rsidRPr="00BD49DB">
              <w:rPr>
                <w:rFonts w:ascii="Times New Roman" w:eastAsia="Times New Roman" w:hAnsi="Times New Roman" w:cs="Times New Roman"/>
                <w:color w:val="000000"/>
                <w:sz w:val="24"/>
                <w:szCs w:val="24"/>
              </w:rPr>
              <w:t>т</w:t>
            </w:r>
            <w:r w:rsidRPr="00BD49DB">
              <w:rPr>
                <w:rFonts w:ascii="Times New Roman" w:eastAsia="Times New Roman" w:hAnsi="Times New Roman" w:cs="Times New Roman"/>
                <w:color w:val="000000"/>
                <w:sz w:val="24"/>
                <w:szCs w:val="24"/>
              </w:rPr>
              <w:t>груженных товаров (выполненных работ, оказанных услуг).</w:t>
            </w:r>
          </w:p>
        </w:tc>
      </w:tr>
      <w:tr w:rsidR="00BD49DB" w:rsidRPr="00BD49DB" w:rsidTr="00BD49DB">
        <w:trPr>
          <w:trHeight w:val="159"/>
        </w:trPr>
        <w:tc>
          <w:tcPr>
            <w:tcW w:w="273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D49DB" w:rsidRPr="00BD49DB" w:rsidRDefault="00BD49DB" w:rsidP="00BD49DB">
            <w:pPr>
              <w:spacing w:after="0" w:line="240" w:lineRule="auto"/>
              <w:jc w:val="both"/>
              <w:rPr>
                <w:rFonts w:ascii="Times New Roman" w:eastAsia="Times New Roman" w:hAnsi="Times New Roman" w:cs="Times New Roman"/>
                <w:color w:val="000000"/>
                <w:sz w:val="24"/>
                <w:szCs w:val="24"/>
              </w:rPr>
            </w:pPr>
            <w:r w:rsidRPr="00BD49DB">
              <w:rPr>
                <w:rFonts w:ascii="Times New Roman" w:eastAsia="Times New Roman" w:hAnsi="Times New Roman" w:cs="Times New Roman"/>
                <w:color w:val="000000"/>
                <w:sz w:val="24"/>
                <w:szCs w:val="24"/>
              </w:rPr>
              <w:lastRenderedPageBreak/>
              <w:t>Момент определения налоговой базы при р</w:t>
            </w:r>
            <w:r w:rsidRPr="00BD49DB">
              <w:rPr>
                <w:rFonts w:ascii="Times New Roman" w:eastAsia="Times New Roman" w:hAnsi="Times New Roman" w:cs="Times New Roman"/>
                <w:color w:val="000000"/>
                <w:sz w:val="24"/>
                <w:szCs w:val="24"/>
              </w:rPr>
              <w:t>е</w:t>
            </w:r>
            <w:r w:rsidRPr="00BD49DB">
              <w:rPr>
                <w:rFonts w:ascii="Times New Roman" w:eastAsia="Times New Roman" w:hAnsi="Times New Roman" w:cs="Times New Roman"/>
                <w:color w:val="000000"/>
                <w:sz w:val="24"/>
                <w:szCs w:val="24"/>
              </w:rPr>
              <w:t>ализации (передаче) т</w:t>
            </w:r>
            <w:r w:rsidRPr="00BD49DB">
              <w:rPr>
                <w:rFonts w:ascii="Times New Roman" w:eastAsia="Times New Roman" w:hAnsi="Times New Roman" w:cs="Times New Roman"/>
                <w:color w:val="000000"/>
                <w:sz w:val="24"/>
                <w:szCs w:val="24"/>
              </w:rPr>
              <w:t>о</w:t>
            </w:r>
            <w:r w:rsidRPr="00BD49DB">
              <w:rPr>
                <w:rFonts w:ascii="Times New Roman" w:eastAsia="Times New Roman" w:hAnsi="Times New Roman" w:cs="Times New Roman"/>
                <w:color w:val="000000"/>
                <w:sz w:val="24"/>
                <w:szCs w:val="24"/>
              </w:rPr>
              <w:t>варов (работ, услуг) по налогу на прибыль</w:t>
            </w:r>
          </w:p>
        </w:tc>
        <w:tc>
          <w:tcPr>
            <w:tcW w:w="68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D49DB" w:rsidRPr="00BD49DB" w:rsidRDefault="00BD49DB" w:rsidP="00BD49DB">
            <w:pPr>
              <w:spacing w:after="0" w:line="240" w:lineRule="auto"/>
              <w:jc w:val="both"/>
              <w:rPr>
                <w:rFonts w:ascii="Times New Roman" w:eastAsia="Times New Roman" w:hAnsi="Times New Roman" w:cs="Times New Roman"/>
                <w:color w:val="000000"/>
                <w:sz w:val="24"/>
                <w:szCs w:val="24"/>
              </w:rPr>
            </w:pPr>
            <w:r w:rsidRPr="00BD49DB">
              <w:rPr>
                <w:rFonts w:ascii="Times New Roman" w:eastAsia="Times New Roman" w:hAnsi="Times New Roman" w:cs="Times New Roman"/>
                <w:color w:val="000000"/>
                <w:sz w:val="24"/>
                <w:szCs w:val="24"/>
              </w:rPr>
              <w:t>-   по мере отгрузки и </w:t>
            </w:r>
            <w:proofErr w:type="gramStart"/>
            <w:r w:rsidRPr="00BD49DB">
              <w:rPr>
                <w:rFonts w:ascii="Times New Roman" w:eastAsia="Times New Roman" w:hAnsi="Times New Roman" w:cs="Times New Roman"/>
                <w:color w:val="000000"/>
                <w:sz w:val="24"/>
                <w:szCs w:val="24"/>
              </w:rPr>
              <w:t>предъявлении</w:t>
            </w:r>
            <w:proofErr w:type="gramEnd"/>
            <w:r w:rsidRPr="00BD49DB">
              <w:rPr>
                <w:rFonts w:ascii="Times New Roman" w:eastAsia="Times New Roman" w:hAnsi="Times New Roman" w:cs="Times New Roman"/>
                <w:color w:val="000000"/>
                <w:sz w:val="24"/>
                <w:szCs w:val="24"/>
              </w:rPr>
              <w:t> покупателю расчетных д</w:t>
            </w:r>
            <w:r w:rsidRPr="00BD49DB">
              <w:rPr>
                <w:rFonts w:ascii="Times New Roman" w:eastAsia="Times New Roman" w:hAnsi="Times New Roman" w:cs="Times New Roman"/>
                <w:color w:val="000000"/>
                <w:sz w:val="24"/>
                <w:szCs w:val="24"/>
              </w:rPr>
              <w:t>о</w:t>
            </w:r>
            <w:r w:rsidRPr="00BD49DB">
              <w:rPr>
                <w:rFonts w:ascii="Times New Roman" w:eastAsia="Times New Roman" w:hAnsi="Times New Roman" w:cs="Times New Roman"/>
                <w:color w:val="000000"/>
                <w:sz w:val="24"/>
                <w:szCs w:val="24"/>
              </w:rPr>
              <w:t>кументов, – день отгрузки (передачи) товара (работ, услуг);</w:t>
            </w:r>
          </w:p>
          <w:p w:rsidR="00BD49DB" w:rsidRPr="00BD49DB" w:rsidRDefault="00BD49DB" w:rsidP="00BD49DB">
            <w:pPr>
              <w:spacing w:after="0" w:line="240" w:lineRule="auto"/>
              <w:jc w:val="both"/>
              <w:rPr>
                <w:rFonts w:ascii="Times New Roman" w:eastAsia="Times New Roman" w:hAnsi="Times New Roman" w:cs="Times New Roman"/>
                <w:color w:val="000000"/>
                <w:sz w:val="24"/>
                <w:szCs w:val="24"/>
              </w:rPr>
            </w:pPr>
            <w:r w:rsidRPr="00BD49DB">
              <w:rPr>
                <w:rFonts w:ascii="Times New Roman" w:eastAsia="Times New Roman" w:hAnsi="Times New Roman" w:cs="Times New Roman"/>
                <w:color w:val="000000"/>
                <w:sz w:val="24"/>
                <w:szCs w:val="24"/>
              </w:rPr>
              <w:t>-   по мере поступления денежных средств – день оплаты о</w:t>
            </w:r>
            <w:r w:rsidRPr="00BD49DB">
              <w:rPr>
                <w:rFonts w:ascii="Times New Roman" w:eastAsia="Times New Roman" w:hAnsi="Times New Roman" w:cs="Times New Roman"/>
                <w:color w:val="000000"/>
                <w:sz w:val="24"/>
                <w:szCs w:val="24"/>
              </w:rPr>
              <w:t>т</w:t>
            </w:r>
            <w:r w:rsidRPr="00BD49DB">
              <w:rPr>
                <w:rFonts w:ascii="Times New Roman" w:eastAsia="Times New Roman" w:hAnsi="Times New Roman" w:cs="Times New Roman"/>
                <w:color w:val="000000"/>
                <w:sz w:val="24"/>
                <w:szCs w:val="24"/>
              </w:rPr>
              <w:t>груженных товаров (выполненных работ, услуг)</w:t>
            </w:r>
          </w:p>
        </w:tc>
      </w:tr>
      <w:tr w:rsidR="00BD49DB" w:rsidRPr="00BD49DB" w:rsidTr="00BD49DB">
        <w:trPr>
          <w:trHeight w:val="159"/>
        </w:trPr>
        <w:tc>
          <w:tcPr>
            <w:tcW w:w="273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D49DB" w:rsidRPr="00BD49DB" w:rsidRDefault="00BD49DB" w:rsidP="00BD49DB">
            <w:pPr>
              <w:spacing w:after="0" w:line="240" w:lineRule="auto"/>
              <w:jc w:val="both"/>
              <w:rPr>
                <w:rFonts w:ascii="Times New Roman" w:eastAsia="Times New Roman" w:hAnsi="Times New Roman" w:cs="Times New Roman"/>
                <w:color w:val="000000"/>
                <w:sz w:val="24"/>
                <w:szCs w:val="24"/>
              </w:rPr>
            </w:pPr>
            <w:r w:rsidRPr="00BD49DB">
              <w:rPr>
                <w:rFonts w:ascii="Times New Roman" w:eastAsia="Times New Roman" w:hAnsi="Times New Roman" w:cs="Times New Roman"/>
                <w:color w:val="000000"/>
                <w:sz w:val="24"/>
                <w:szCs w:val="24"/>
              </w:rPr>
              <w:t>Классификация доходов (расходов)</w:t>
            </w:r>
          </w:p>
        </w:tc>
        <w:tc>
          <w:tcPr>
            <w:tcW w:w="68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D49DB" w:rsidRPr="00BD49DB" w:rsidRDefault="00BD49DB" w:rsidP="00BD49DB">
            <w:pPr>
              <w:spacing w:after="0" w:line="240" w:lineRule="auto"/>
              <w:jc w:val="both"/>
              <w:rPr>
                <w:rFonts w:ascii="Times New Roman" w:eastAsia="Times New Roman" w:hAnsi="Times New Roman" w:cs="Times New Roman"/>
                <w:color w:val="000000"/>
                <w:sz w:val="24"/>
                <w:szCs w:val="24"/>
              </w:rPr>
            </w:pPr>
            <w:r w:rsidRPr="00BD49DB">
              <w:rPr>
                <w:rFonts w:ascii="Times New Roman" w:eastAsia="Times New Roman" w:hAnsi="Times New Roman" w:cs="Times New Roman"/>
                <w:color w:val="000000"/>
                <w:sz w:val="24"/>
                <w:szCs w:val="24"/>
              </w:rPr>
              <w:t xml:space="preserve">·    доходы (расходы) от реализации товаров (работ, услуг); </w:t>
            </w:r>
          </w:p>
          <w:p w:rsidR="00BD49DB" w:rsidRPr="00BD49DB" w:rsidRDefault="00BD49DB" w:rsidP="00BD49DB">
            <w:pPr>
              <w:spacing w:after="0" w:line="240" w:lineRule="auto"/>
              <w:jc w:val="both"/>
              <w:rPr>
                <w:rFonts w:ascii="Times New Roman" w:eastAsia="Times New Roman" w:hAnsi="Times New Roman" w:cs="Times New Roman"/>
                <w:color w:val="000000"/>
                <w:sz w:val="24"/>
                <w:szCs w:val="24"/>
              </w:rPr>
            </w:pPr>
            <w:r w:rsidRPr="00BD49DB">
              <w:rPr>
                <w:rFonts w:ascii="Times New Roman" w:eastAsia="Times New Roman" w:hAnsi="Times New Roman" w:cs="Times New Roman"/>
                <w:color w:val="000000"/>
                <w:sz w:val="24"/>
                <w:szCs w:val="24"/>
              </w:rPr>
              <w:t>- внереализационные  доходы</w:t>
            </w:r>
          </w:p>
        </w:tc>
      </w:tr>
      <w:tr w:rsidR="00BD49DB" w:rsidRPr="00BD49DB" w:rsidTr="00BD49DB">
        <w:trPr>
          <w:trHeight w:val="159"/>
        </w:trPr>
        <w:tc>
          <w:tcPr>
            <w:tcW w:w="273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D49DB" w:rsidRPr="00BD49DB" w:rsidRDefault="00BD49DB" w:rsidP="00BD49DB">
            <w:pPr>
              <w:spacing w:after="0" w:line="240" w:lineRule="auto"/>
              <w:jc w:val="both"/>
              <w:rPr>
                <w:rFonts w:ascii="Times New Roman" w:eastAsia="Times New Roman" w:hAnsi="Times New Roman" w:cs="Times New Roman"/>
                <w:color w:val="000000"/>
                <w:sz w:val="24"/>
                <w:szCs w:val="24"/>
              </w:rPr>
            </w:pPr>
            <w:r w:rsidRPr="00BD49DB">
              <w:rPr>
                <w:rFonts w:ascii="Times New Roman" w:eastAsia="Times New Roman" w:hAnsi="Times New Roman" w:cs="Times New Roman"/>
                <w:color w:val="000000"/>
                <w:sz w:val="24"/>
                <w:szCs w:val="24"/>
              </w:rPr>
              <w:t>Порядок признания д</w:t>
            </w:r>
            <w:r w:rsidRPr="00BD49DB">
              <w:rPr>
                <w:rFonts w:ascii="Times New Roman" w:eastAsia="Times New Roman" w:hAnsi="Times New Roman" w:cs="Times New Roman"/>
                <w:color w:val="000000"/>
                <w:sz w:val="24"/>
                <w:szCs w:val="24"/>
              </w:rPr>
              <w:t>о</w:t>
            </w:r>
            <w:r w:rsidRPr="00BD49DB">
              <w:rPr>
                <w:rFonts w:ascii="Times New Roman" w:eastAsia="Times New Roman" w:hAnsi="Times New Roman" w:cs="Times New Roman"/>
                <w:color w:val="000000"/>
                <w:sz w:val="24"/>
                <w:szCs w:val="24"/>
              </w:rPr>
              <w:t>ходов (расходов)</w:t>
            </w:r>
          </w:p>
        </w:tc>
        <w:tc>
          <w:tcPr>
            <w:tcW w:w="68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D49DB" w:rsidRPr="00BD49DB" w:rsidRDefault="00BD49DB" w:rsidP="00BD49DB">
            <w:pPr>
              <w:spacing w:after="0" w:line="240" w:lineRule="auto"/>
              <w:jc w:val="both"/>
              <w:rPr>
                <w:rFonts w:ascii="Times New Roman" w:eastAsia="Times New Roman" w:hAnsi="Times New Roman" w:cs="Times New Roman"/>
                <w:color w:val="000000"/>
                <w:sz w:val="24"/>
                <w:szCs w:val="24"/>
              </w:rPr>
            </w:pPr>
            <w:r w:rsidRPr="00BD49DB">
              <w:rPr>
                <w:rFonts w:ascii="Times New Roman" w:eastAsia="Times New Roman" w:hAnsi="Times New Roman" w:cs="Times New Roman"/>
                <w:color w:val="000000"/>
                <w:sz w:val="24"/>
                <w:szCs w:val="24"/>
              </w:rPr>
              <w:t> </w:t>
            </w:r>
            <w:proofErr w:type="gramStart"/>
            <w:r w:rsidRPr="00BD49DB">
              <w:rPr>
                <w:rFonts w:ascii="Times New Roman" w:eastAsia="Times New Roman" w:hAnsi="Times New Roman" w:cs="Times New Roman"/>
                <w:color w:val="000000"/>
                <w:sz w:val="24"/>
                <w:szCs w:val="24"/>
              </w:rPr>
              <w:t>- признание доходов (расходов) в отчетном (налоговом) пери</w:t>
            </w:r>
            <w:r w:rsidRPr="00BD49DB">
              <w:rPr>
                <w:rFonts w:ascii="Times New Roman" w:eastAsia="Times New Roman" w:hAnsi="Times New Roman" w:cs="Times New Roman"/>
                <w:color w:val="000000"/>
                <w:sz w:val="24"/>
                <w:szCs w:val="24"/>
              </w:rPr>
              <w:t>о</w:t>
            </w:r>
            <w:r w:rsidRPr="00BD49DB">
              <w:rPr>
                <w:rFonts w:ascii="Times New Roman" w:eastAsia="Times New Roman" w:hAnsi="Times New Roman" w:cs="Times New Roman"/>
                <w:color w:val="000000"/>
                <w:sz w:val="24"/>
                <w:szCs w:val="24"/>
              </w:rPr>
              <w:t>де, в котором они имели место независимо от фактического п</w:t>
            </w:r>
            <w:r w:rsidRPr="00BD49DB">
              <w:rPr>
                <w:rFonts w:ascii="Times New Roman" w:eastAsia="Times New Roman" w:hAnsi="Times New Roman" w:cs="Times New Roman"/>
                <w:color w:val="000000"/>
                <w:sz w:val="24"/>
                <w:szCs w:val="24"/>
              </w:rPr>
              <w:t>о</w:t>
            </w:r>
            <w:r w:rsidRPr="00BD49DB">
              <w:rPr>
                <w:rFonts w:ascii="Times New Roman" w:eastAsia="Times New Roman" w:hAnsi="Times New Roman" w:cs="Times New Roman"/>
                <w:color w:val="000000"/>
                <w:sz w:val="24"/>
                <w:szCs w:val="24"/>
              </w:rPr>
              <w:t xml:space="preserve">ступления денежных средств, иного имущества (работ, услуг) и (или) имущественных прав; </w:t>
            </w:r>
            <w:proofErr w:type="gramEnd"/>
          </w:p>
          <w:p w:rsidR="00BD49DB" w:rsidRPr="00BD49DB" w:rsidRDefault="00BD49DB" w:rsidP="00BD49DB">
            <w:pPr>
              <w:spacing w:after="0" w:line="240" w:lineRule="auto"/>
              <w:jc w:val="both"/>
              <w:rPr>
                <w:rFonts w:ascii="Times New Roman" w:eastAsia="Times New Roman" w:hAnsi="Times New Roman" w:cs="Times New Roman"/>
                <w:color w:val="000000"/>
                <w:sz w:val="24"/>
                <w:szCs w:val="24"/>
              </w:rPr>
            </w:pPr>
            <w:r w:rsidRPr="00BD49DB">
              <w:rPr>
                <w:rFonts w:ascii="Times New Roman" w:eastAsia="Times New Roman" w:hAnsi="Times New Roman" w:cs="Times New Roman"/>
                <w:color w:val="000000"/>
                <w:sz w:val="24"/>
                <w:szCs w:val="24"/>
              </w:rPr>
              <w:t>- день поступления средств на счета в банках или в кассу</w:t>
            </w:r>
          </w:p>
        </w:tc>
      </w:tr>
      <w:tr w:rsidR="00BD49DB" w:rsidRPr="00BD49DB" w:rsidTr="00BD49DB">
        <w:trPr>
          <w:trHeight w:val="159"/>
        </w:trPr>
        <w:tc>
          <w:tcPr>
            <w:tcW w:w="273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D49DB" w:rsidRPr="00BD49DB" w:rsidRDefault="00BD49DB" w:rsidP="00BD49DB">
            <w:pPr>
              <w:spacing w:after="0" w:line="240" w:lineRule="auto"/>
              <w:jc w:val="both"/>
              <w:rPr>
                <w:rFonts w:ascii="Times New Roman" w:eastAsia="Times New Roman" w:hAnsi="Times New Roman" w:cs="Times New Roman"/>
                <w:color w:val="000000"/>
                <w:sz w:val="24"/>
                <w:szCs w:val="24"/>
              </w:rPr>
            </w:pPr>
            <w:r w:rsidRPr="00BD49DB">
              <w:rPr>
                <w:rFonts w:ascii="Times New Roman" w:eastAsia="Times New Roman" w:hAnsi="Times New Roman" w:cs="Times New Roman"/>
                <w:color w:val="000000"/>
                <w:sz w:val="24"/>
                <w:szCs w:val="24"/>
              </w:rPr>
              <w:t>Метод учета доходов и расходов</w:t>
            </w:r>
          </w:p>
        </w:tc>
        <w:tc>
          <w:tcPr>
            <w:tcW w:w="68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D49DB" w:rsidRPr="00BD49DB" w:rsidRDefault="00BD49DB" w:rsidP="00BD49DB">
            <w:pPr>
              <w:spacing w:after="0" w:line="240" w:lineRule="auto"/>
              <w:jc w:val="both"/>
              <w:rPr>
                <w:rFonts w:ascii="Times New Roman" w:eastAsia="Times New Roman" w:hAnsi="Times New Roman" w:cs="Times New Roman"/>
                <w:color w:val="000000"/>
                <w:sz w:val="24"/>
                <w:szCs w:val="24"/>
              </w:rPr>
            </w:pPr>
            <w:r w:rsidRPr="00BD49DB">
              <w:rPr>
                <w:rFonts w:ascii="Times New Roman" w:eastAsia="Times New Roman" w:hAnsi="Times New Roman" w:cs="Times New Roman"/>
                <w:color w:val="000000"/>
                <w:sz w:val="24"/>
                <w:szCs w:val="24"/>
              </w:rPr>
              <w:t>-   метод начисления;</w:t>
            </w:r>
          </w:p>
          <w:p w:rsidR="00BD49DB" w:rsidRPr="00BD49DB" w:rsidRDefault="00BD49DB" w:rsidP="00BD49DB">
            <w:pPr>
              <w:spacing w:after="0" w:line="240" w:lineRule="auto"/>
              <w:jc w:val="both"/>
              <w:rPr>
                <w:rFonts w:ascii="Times New Roman" w:eastAsia="Times New Roman" w:hAnsi="Times New Roman" w:cs="Times New Roman"/>
                <w:color w:val="000000"/>
                <w:sz w:val="24"/>
                <w:szCs w:val="24"/>
              </w:rPr>
            </w:pPr>
            <w:r w:rsidRPr="00BD49DB">
              <w:rPr>
                <w:rFonts w:ascii="Times New Roman" w:eastAsia="Times New Roman" w:hAnsi="Times New Roman" w:cs="Times New Roman"/>
                <w:color w:val="000000"/>
                <w:sz w:val="24"/>
                <w:szCs w:val="24"/>
              </w:rPr>
              <w:t>-   кассовый метод (только в случае, если в среднем за пред</w:t>
            </w:r>
            <w:r w:rsidRPr="00BD49DB">
              <w:rPr>
                <w:rFonts w:ascii="Times New Roman" w:eastAsia="Times New Roman" w:hAnsi="Times New Roman" w:cs="Times New Roman"/>
                <w:color w:val="000000"/>
                <w:sz w:val="24"/>
                <w:szCs w:val="24"/>
              </w:rPr>
              <w:t>ы</w:t>
            </w:r>
            <w:r w:rsidRPr="00BD49DB">
              <w:rPr>
                <w:rFonts w:ascii="Times New Roman" w:eastAsia="Times New Roman" w:hAnsi="Times New Roman" w:cs="Times New Roman"/>
                <w:color w:val="000000"/>
                <w:sz w:val="24"/>
                <w:szCs w:val="24"/>
              </w:rPr>
              <w:t>дущие четыре квартала сумма выручки от реализации товаров (работ, услуг) без учета НДС не превысила 1 млн. рублей за каждый квартал)</w:t>
            </w:r>
          </w:p>
        </w:tc>
      </w:tr>
      <w:tr w:rsidR="00BD49DB" w:rsidRPr="00BD49DB" w:rsidTr="00BD49DB">
        <w:trPr>
          <w:trHeight w:val="159"/>
        </w:trPr>
        <w:tc>
          <w:tcPr>
            <w:tcW w:w="273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D49DB" w:rsidRPr="00BD49DB" w:rsidRDefault="00BD49DB" w:rsidP="00BD49DB">
            <w:pPr>
              <w:spacing w:after="0" w:line="240" w:lineRule="auto"/>
              <w:jc w:val="both"/>
              <w:rPr>
                <w:rFonts w:ascii="Times New Roman" w:eastAsia="Times New Roman" w:hAnsi="Times New Roman" w:cs="Times New Roman"/>
                <w:color w:val="000000"/>
                <w:sz w:val="24"/>
                <w:szCs w:val="24"/>
              </w:rPr>
            </w:pPr>
            <w:r w:rsidRPr="00BD49DB">
              <w:rPr>
                <w:rFonts w:ascii="Times New Roman" w:eastAsia="Times New Roman" w:hAnsi="Times New Roman" w:cs="Times New Roman"/>
                <w:color w:val="000000"/>
                <w:sz w:val="24"/>
                <w:szCs w:val="24"/>
              </w:rPr>
              <w:t>Определение основных средств</w:t>
            </w:r>
          </w:p>
        </w:tc>
        <w:tc>
          <w:tcPr>
            <w:tcW w:w="68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D49DB" w:rsidRPr="00BD49DB" w:rsidRDefault="00BD49DB" w:rsidP="00BD49DB">
            <w:pPr>
              <w:spacing w:after="0" w:line="240" w:lineRule="auto"/>
              <w:jc w:val="both"/>
              <w:rPr>
                <w:rFonts w:ascii="Times New Roman" w:eastAsia="Times New Roman" w:hAnsi="Times New Roman" w:cs="Times New Roman"/>
                <w:color w:val="000000"/>
                <w:sz w:val="24"/>
                <w:szCs w:val="24"/>
              </w:rPr>
            </w:pPr>
            <w:r w:rsidRPr="00BD49DB">
              <w:rPr>
                <w:rFonts w:ascii="Times New Roman" w:eastAsia="Times New Roman" w:hAnsi="Times New Roman" w:cs="Times New Roman"/>
                <w:color w:val="000000"/>
                <w:sz w:val="24"/>
                <w:szCs w:val="24"/>
              </w:rPr>
              <w:t>-     под основными средствами понимаются: основные сре</w:t>
            </w:r>
            <w:r w:rsidRPr="00BD49DB">
              <w:rPr>
                <w:rFonts w:ascii="Times New Roman" w:eastAsia="Times New Roman" w:hAnsi="Times New Roman" w:cs="Times New Roman"/>
                <w:color w:val="000000"/>
                <w:sz w:val="24"/>
                <w:szCs w:val="24"/>
              </w:rPr>
              <w:t>д</w:t>
            </w:r>
            <w:r w:rsidRPr="00BD49DB">
              <w:rPr>
                <w:rFonts w:ascii="Times New Roman" w:eastAsia="Times New Roman" w:hAnsi="Times New Roman" w:cs="Times New Roman"/>
                <w:color w:val="000000"/>
                <w:sz w:val="24"/>
                <w:szCs w:val="24"/>
              </w:rPr>
              <w:t>ства, используемые в качестве сре</w:t>
            </w:r>
            <w:proofErr w:type="gramStart"/>
            <w:r w:rsidRPr="00BD49DB">
              <w:rPr>
                <w:rFonts w:ascii="Times New Roman" w:eastAsia="Times New Roman" w:hAnsi="Times New Roman" w:cs="Times New Roman"/>
                <w:color w:val="000000"/>
                <w:sz w:val="24"/>
                <w:szCs w:val="24"/>
              </w:rPr>
              <w:t>дств тр</w:t>
            </w:r>
            <w:proofErr w:type="gramEnd"/>
            <w:r w:rsidRPr="00BD49DB">
              <w:rPr>
                <w:rFonts w:ascii="Times New Roman" w:eastAsia="Times New Roman" w:hAnsi="Times New Roman" w:cs="Times New Roman"/>
                <w:color w:val="000000"/>
                <w:sz w:val="24"/>
                <w:szCs w:val="24"/>
              </w:rPr>
              <w:t>уда для производства и реализации товаров (выполнения работ, оказания услуг) или для управления организацией</w:t>
            </w:r>
          </w:p>
        </w:tc>
      </w:tr>
      <w:tr w:rsidR="00BD49DB" w:rsidRPr="00BD49DB" w:rsidTr="00BD49DB">
        <w:trPr>
          <w:trHeight w:val="159"/>
        </w:trPr>
        <w:tc>
          <w:tcPr>
            <w:tcW w:w="273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D49DB" w:rsidRPr="00BD49DB" w:rsidRDefault="00BD49DB" w:rsidP="00BD49DB">
            <w:pPr>
              <w:spacing w:after="0" w:line="240" w:lineRule="auto"/>
              <w:jc w:val="both"/>
              <w:rPr>
                <w:rFonts w:ascii="Times New Roman" w:eastAsia="Times New Roman" w:hAnsi="Times New Roman" w:cs="Times New Roman"/>
                <w:color w:val="000000"/>
                <w:sz w:val="24"/>
                <w:szCs w:val="24"/>
              </w:rPr>
            </w:pPr>
            <w:r w:rsidRPr="00BD49DB">
              <w:rPr>
                <w:rFonts w:ascii="Times New Roman" w:eastAsia="Times New Roman" w:hAnsi="Times New Roman" w:cs="Times New Roman"/>
                <w:color w:val="000000"/>
                <w:sz w:val="24"/>
                <w:szCs w:val="24"/>
              </w:rPr>
              <w:t>Период, на который с</w:t>
            </w:r>
            <w:r w:rsidRPr="00BD49DB">
              <w:rPr>
                <w:rFonts w:ascii="Times New Roman" w:eastAsia="Times New Roman" w:hAnsi="Times New Roman" w:cs="Times New Roman"/>
                <w:color w:val="000000"/>
                <w:sz w:val="24"/>
                <w:szCs w:val="24"/>
              </w:rPr>
              <w:t>о</w:t>
            </w:r>
            <w:r w:rsidRPr="00BD49DB">
              <w:rPr>
                <w:rFonts w:ascii="Times New Roman" w:eastAsia="Times New Roman" w:hAnsi="Times New Roman" w:cs="Times New Roman"/>
                <w:color w:val="000000"/>
                <w:sz w:val="24"/>
                <w:szCs w:val="24"/>
              </w:rPr>
              <w:t>здается резерв по с</w:t>
            </w:r>
            <w:r w:rsidRPr="00BD49DB">
              <w:rPr>
                <w:rFonts w:ascii="Times New Roman" w:eastAsia="Times New Roman" w:hAnsi="Times New Roman" w:cs="Times New Roman"/>
                <w:color w:val="000000"/>
                <w:sz w:val="24"/>
                <w:szCs w:val="24"/>
              </w:rPr>
              <w:t>о</w:t>
            </w:r>
            <w:r w:rsidRPr="00BD49DB">
              <w:rPr>
                <w:rFonts w:ascii="Times New Roman" w:eastAsia="Times New Roman" w:hAnsi="Times New Roman" w:cs="Times New Roman"/>
                <w:color w:val="000000"/>
                <w:sz w:val="24"/>
                <w:szCs w:val="24"/>
              </w:rPr>
              <w:t>мнительным долгам</w:t>
            </w:r>
          </w:p>
        </w:tc>
        <w:tc>
          <w:tcPr>
            <w:tcW w:w="68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D49DB" w:rsidRPr="00BD49DB" w:rsidRDefault="00BD49DB" w:rsidP="00BD49DB">
            <w:pPr>
              <w:spacing w:after="0" w:line="240" w:lineRule="auto"/>
              <w:jc w:val="both"/>
              <w:rPr>
                <w:rFonts w:ascii="Times New Roman" w:eastAsia="Times New Roman" w:hAnsi="Times New Roman" w:cs="Times New Roman"/>
                <w:color w:val="000000"/>
                <w:sz w:val="24"/>
                <w:szCs w:val="24"/>
              </w:rPr>
            </w:pPr>
            <w:r w:rsidRPr="00BD49DB">
              <w:rPr>
                <w:rFonts w:ascii="Times New Roman" w:eastAsia="Times New Roman" w:hAnsi="Times New Roman" w:cs="Times New Roman"/>
                <w:color w:val="000000"/>
                <w:sz w:val="24"/>
                <w:szCs w:val="24"/>
              </w:rPr>
              <w:t>-    отчетный период;</w:t>
            </w:r>
          </w:p>
          <w:p w:rsidR="00BD49DB" w:rsidRPr="00BD49DB" w:rsidRDefault="00BD49DB" w:rsidP="00BD49DB">
            <w:pPr>
              <w:spacing w:after="0" w:line="240" w:lineRule="auto"/>
              <w:jc w:val="both"/>
              <w:rPr>
                <w:rFonts w:ascii="Times New Roman" w:eastAsia="Times New Roman" w:hAnsi="Times New Roman" w:cs="Times New Roman"/>
                <w:color w:val="000000"/>
                <w:sz w:val="24"/>
                <w:szCs w:val="24"/>
              </w:rPr>
            </w:pPr>
            <w:r w:rsidRPr="00BD49DB">
              <w:rPr>
                <w:rFonts w:ascii="Times New Roman" w:eastAsia="Times New Roman" w:hAnsi="Times New Roman" w:cs="Times New Roman"/>
                <w:color w:val="000000"/>
                <w:sz w:val="24"/>
                <w:szCs w:val="24"/>
              </w:rPr>
              <w:t>-    налоговый период.</w:t>
            </w:r>
          </w:p>
        </w:tc>
      </w:tr>
    </w:tbl>
    <w:p w:rsidR="00BD49DB" w:rsidRPr="00BD49DB" w:rsidRDefault="00BD49DB" w:rsidP="00BD49DB">
      <w:pPr>
        <w:shd w:val="clear" w:color="auto" w:fill="FFFFFF"/>
        <w:spacing w:before="120" w:after="120" w:line="240" w:lineRule="auto"/>
        <w:ind w:firstLine="227"/>
        <w:jc w:val="both"/>
        <w:rPr>
          <w:rFonts w:ascii="Times New Roman" w:eastAsia="Times New Roman" w:hAnsi="Times New Roman" w:cs="Times New Roman"/>
          <w:color w:val="000000"/>
          <w:sz w:val="24"/>
          <w:szCs w:val="24"/>
        </w:rPr>
      </w:pPr>
      <w:r w:rsidRPr="00BD49DB">
        <w:rPr>
          <w:rFonts w:ascii="Times New Roman" w:eastAsia="Times New Roman" w:hAnsi="Times New Roman" w:cs="Times New Roman"/>
          <w:color w:val="000000"/>
          <w:sz w:val="24"/>
          <w:szCs w:val="24"/>
        </w:rPr>
        <w:t>К числу типичных нарушений,  выявляемых аудитором в ходе проведения налогового аудита, относятся следующие:</w:t>
      </w:r>
    </w:p>
    <w:tbl>
      <w:tblPr>
        <w:tblW w:w="0" w:type="auto"/>
        <w:tblLook w:val="04A0" w:firstRow="1" w:lastRow="0" w:firstColumn="1" w:lastColumn="0" w:noHBand="0" w:noVBand="1"/>
      </w:tblPr>
      <w:tblGrid>
        <w:gridCol w:w="9571"/>
      </w:tblGrid>
      <w:tr w:rsidR="00BD49DB" w:rsidRPr="00BD49DB" w:rsidTr="00BD49DB">
        <w:tc>
          <w:tcPr>
            <w:tcW w:w="9571" w:type="dxa"/>
          </w:tcPr>
          <w:p w:rsidR="00BD49DB" w:rsidRPr="00BD49DB" w:rsidRDefault="00BD49DB" w:rsidP="00BD49DB">
            <w:pPr>
              <w:shd w:val="clear" w:color="auto" w:fill="FFFFFF"/>
              <w:spacing w:before="100" w:beforeAutospacing="1" w:after="100" w:afterAutospacing="1"/>
              <w:ind w:firstLine="225"/>
              <w:jc w:val="both"/>
              <w:rPr>
                <w:rFonts w:ascii="Times New Roman" w:eastAsia="Times New Roman" w:hAnsi="Times New Roman" w:cs="Times New Roman"/>
                <w:color w:val="000000"/>
                <w:sz w:val="24"/>
                <w:szCs w:val="24"/>
              </w:rPr>
            </w:pPr>
            <w:r w:rsidRPr="00BD49DB">
              <w:rPr>
                <w:rFonts w:ascii="Times New Roman" w:eastAsia="Times New Roman" w:hAnsi="Times New Roman" w:cs="Times New Roman"/>
                <w:color w:val="000000"/>
                <w:sz w:val="24"/>
                <w:szCs w:val="24"/>
              </w:rPr>
              <w:t>- формальное отношение администрации клиента к формированию и исполнению уче</w:t>
            </w:r>
            <w:r w:rsidRPr="00BD49DB">
              <w:rPr>
                <w:rFonts w:ascii="Times New Roman" w:eastAsia="Times New Roman" w:hAnsi="Times New Roman" w:cs="Times New Roman"/>
                <w:color w:val="000000"/>
                <w:sz w:val="24"/>
                <w:szCs w:val="24"/>
              </w:rPr>
              <w:t>т</w:t>
            </w:r>
            <w:r w:rsidRPr="00BD49DB">
              <w:rPr>
                <w:rFonts w:ascii="Times New Roman" w:eastAsia="Times New Roman" w:hAnsi="Times New Roman" w:cs="Times New Roman"/>
                <w:color w:val="000000"/>
                <w:sz w:val="24"/>
                <w:szCs w:val="24"/>
              </w:rPr>
              <w:t>ной политики для целей налогообложения;</w:t>
            </w:r>
          </w:p>
        </w:tc>
      </w:tr>
      <w:tr w:rsidR="00BD49DB" w:rsidRPr="00BD49DB" w:rsidTr="00BD49DB">
        <w:tc>
          <w:tcPr>
            <w:tcW w:w="9571" w:type="dxa"/>
          </w:tcPr>
          <w:p w:rsidR="00BD49DB" w:rsidRPr="00BD49DB" w:rsidRDefault="00BD49DB" w:rsidP="00BD49DB">
            <w:pPr>
              <w:shd w:val="clear" w:color="auto" w:fill="FFFFFF"/>
              <w:spacing w:before="100" w:beforeAutospacing="1" w:after="100" w:afterAutospacing="1"/>
              <w:ind w:firstLine="225"/>
              <w:jc w:val="both"/>
              <w:rPr>
                <w:rFonts w:ascii="Times New Roman" w:eastAsia="Times New Roman" w:hAnsi="Times New Roman" w:cs="Times New Roman"/>
                <w:color w:val="000000"/>
                <w:sz w:val="24"/>
                <w:szCs w:val="24"/>
              </w:rPr>
            </w:pPr>
            <w:r w:rsidRPr="00BD49DB">
              <w:rPr>
                <w:rFonts w:ascii="Times New Roman" w:eastAsia="Times New Roman" w:hAnsi="Times New Roman" w:cs="Times New Roman"/>
                <w:color w:val="000000"/>
                <w:sz w:val="24"/>
                <w:szCs w:val="24"/>
              </w:rPr>
              <w:t>- неправильное оформление изменений, вносимых в учетную политику предприятия;</w:t>
            </w:r>
          </w:p>
        </w:tc>
      </w:tr>
      <w:tr w:rsidR="00BD49DB" w:rsidRPr="00BD49DB" w:rsidTr="00BD49DB">
        <w:tc>
          <w:tcPr>
            <w:tcW w:w="9571" w:type="dxa"/>
          </w:tcPr>
          <w:p w:rsidR="00BD49DB" w:rsidRPr="00BD49DB" w:rsidRDefault="00BD49DB" w:rsidP="00BD49DB">
            <w:pPr>
              <w:shd w:val="clear" w:color="auto" w:fill="FFFFFF"/>
              <w:spacing w:before="100" w:beforeAutospacing="1" w:after="100" w:afterAutospacing="1"/>
              <w:ind w:firstLine="225"/>
              <w:jc w:val="both"/>
              <w:rPr>
                <w:rFonts w:ascii="Times New Roman" w:eastAsia="Times New Roman" w:hAnsi="Times New Roman" w:cs="Times New Roman"/>
                <w:color w:val="000000"/>
                <w:sz w:val="24"/>
                <w:szCs w:val="24"/>
              </w:rPr>
            </w:pPr>
            <w:r w:rsidRPr="00BD49DB">
              <w:rPr>
                <w:rFonts w:ascii="Times New Roman" w:eastAsia="Times New Roman" w:hAnsi="Times New Roman" w:cs="Times New Roman"/>
                <w:color w:val="000000"/>
                <w:sz w:val="24"/>
                <w:szCs w:val="24"/>
              </w:rPr>
              <w:t>- несвоевременность внесения корректировок в связи с изменениями в нормативных а</w:t>
            </w:r>
            <w:r w:rsidRPr="00BD49DB">
              <w:rPr>
                <w:rFonts w:ascii="Times New Roman" w:eastAsia="Times New Roman" w:hAnsi="Times New Roman" w:cs="Times New Roman"/>
                <w:color w:val="000000"/>
                <w:sz w:val="24"/>
                <w:szCs w:val="24"/>
              </w:rPr>
              <w:t>к</w:t>
            </w:r>
            <w:r w:rsidRPr="00BD49DB">
              <w:rPr>
                <w:rFonts w:ascii="Times New Roman" w:eastAsia="Times New Roman" w:hAnsi="Times New Roman" w:cs="Times New Roman"/>
                <w:color w:val="000000"/>
                <w:sz w:val="24"/>
                <w:szCs w:val="24"/>
              </w:rPr>
              <w:t>тах;</w:t>
            </w:r>
          </w:p>
        </w:tc>
      </w:tr>
      <w:tr w:rsidR="00BD49DB" w:rsidRPr="00BD49DB" w:rsidTr="00BD49DB">
        <w:tc>
          <w:tcPr>
            <w:tcW w:w="9571" w:type="dxa"/>
          </w:tcPr>
          <w:p w:rsidR="00BD49DB" w:rsidRPr="00BD49DB" w:rsidRDefault="00BD49DB" w:rsidP="00BD49DB">
            <w:pPr>
              <w:shd w:val="clear" w:color="auto" w:fill="FFFFFF"/>
              <w:spacing w:before="100" w:beforeAutospacing="1" w:after="100" w:afterAutospacing="1"/>
              <w:ind w:firstLine="225"/>
              <w:jc w:val="both"/>
              <w:rPr>
                <w:rFonts w:ascii="Times New Roman" w:eastAsia="Times New Roman" w:hAnsi="Times New Roman" w:cs="Times New Roman"/>
                <w:color w:val="000000"/>
                <w:sz w:val="24"/>
                <w:szCs w:val="24"/>
              </w:rPr>
            </w:pPr>
            <w:r w:rsidRPr="00BD49DB">
              <w:rPr>
                <w:rFonts w:ascii="Times New Roman" w:eastAsia="Times New Roman" w:hAnsi="Times New Roman" w:cs="Times New Roman"/>
                <w:color w:val="000000"/>
                <w:sz w:val="24"/>
                <w:szCs w:val="24"/>
              </w:rPr>
              <w:t>- несоблюдение правил ведения бухгалтерского учета, установленных регламентир</w:t>
            </w:r>
            <w:r w:rsidRPr="00BD49DB">
              <w:rPr>
                <w:rFonts w:ascii="Times New Roman" w:eastAsia="Times New Roman" w:hAnsi="Times New Roman" w:cs="Times New Roman"/>
                <w:color w:val="000000"/>
                <w:sz w:val="24"/>
                <w:szCs w:val="24"/>
              </w:rPr>
              <w:t>о</w:t>
            </w:r>
            <w:r w:rsidRPr="00BD49DB">
              <w:rPr>
                <w:rFonts w:ascii="Times New Roman" w:eastAsia="Times New Roman" w:hAnsi="Times New Roman" w:cs="Times New Roman"/>
                <w:color w:val="000000"/>
                <w:sz w:val="24"/>
                <w:szCs w:val="24"/>
              </w:rPr>
              <w:t>ванным действующим законодательством;</w:t>
            </w:r>
          </w:p>
        </w:tc>
      </w:tr>
      <w:tr w:rsidR="00BD49DB" w:rsidRPr="00BD49DB" w:rsidTr="00BD49DB">
        <w:tc>
          <w:tcPr>
            <w:tcW w:w="9571" w:type="dxa"/>
          </w:tcPr>
          <w:p w:rsidR="00BD49DB" w:rsidRPr="00BD49DB" w:rsidRDefault="00BD49DB" w:rsidP="00BD49DB">
            <w:pPr>
              <w:shd w:val="clear" w:color="auto" w:fill="FFFFFF"/>
              <w:spacing w:before="100" w:beforeAutospacing="1" w:after="100" w:afterAutospacing="1"/>
              <w:ind w:firstLine="225"/>
              <w:jc w:val="both"/>
              <w:rPr>
                <w:rFonts w:ascii="Times New Roman" w:eastAsia="Times New Roman" w:hAnsi="Times New Roman" w:cs="Times New Roman"/>
                <w:color w:val="000000"/>
                <w:sz w:val="24"/>
                <w:szCs w:val="24"/>
              </w:rPr>
            </w:pPr>
            <w:r w:rsidRPr="00BD49DB">
              <w:rPr>
                <w:rFonts w:ascii="Times New Roman" w:eastAsia="Times New Roman" w:hAnsi="Times New Roman" w:cs="Times New Roman"/>
                <w:color w:val="000000"/>
                <w:sz w:val="24"/>
                <w:szCs w:val="24"/>
              </w:rPr>
              <w:t>-  отдельные элементы учетной политики только обозначены, их подробная характер</w:t>
            </w:r>
            <w:r w:rsidRPr="00BD49DB">
              <w:rPr>
                <w:rFonts w:ascii="Times New Roman" w:eastAsia="Times New Roman" w:hAnsi="Times New Roman" w:cs="Times New Roman"/>
                <w:color w:val="000000"/>
                <w:sz w:val="24"/>
                <w:szCs w:val="24"/>
              </w:rPr>
              <w:t>и</w:t>
            </w:r>
            <w:r w:rsidRPr="00BD49DB">
              <w:rPr>
                <w:rFonts w:ascii="Times New Roman" w:eastAsia="Times New Roman" w:hAnsi="Times New Roman" w:cs="Times New Roman"/>
                <w:color w:val="000000"/>
                <w:sz w:val="24"/>
                <w:szCs w:val="24"/>
              </w:rPr>
              <w:t>стика отсутствует;</w:t>
            </w:r>
          </w:p>
        </w:tc>
      </w:tr>
      <w:tr w:rsidR="00BD49DB" w:rsidRPr="00BD49DB" w:rsidTr="00BD49DB">
        <w:tc>
          <w:tcPr>
            <w:tcW w:w="9571" w:type="dxa"/>
          </w:tcPr>
          <w:p w:rsidR="00BD49DB" w:rsidRPr="00BD49DB" w:rsidRDefault="00BD49DB" w:rsidP="00BD49DB">
            <w:pPr>
              <w:shd w:val="clear" w:color="auto" w:fill="FFFFFF"/>
              <w:spacing w:before="100" w:beforeAutospacing="1" w:after="100" w:afterAutospacing="1"/>
              <w:ind w:firstLine="225"/>
              <w:jc w:val="both"/>
              <w:rPr>
                <w:rFonts w:ascii="Times New Roman" w:eastAsia="Times New Roman" w:hAnsi="Times New Roman" w:cs="Times New Roman"/>
                <w:color w:val="000000"/>
                <w:sz w:val="24"/>
                <w:szCs w:val="24"/>
              </w:rPr>
            </w:pPr>
            <w:r w:rsidRPr="00BD49DB">
              <w:rPr>
                <w:rFonts w:ascii="Times New Roman" w:eastAsia="Times New Roman" w:hAnsi="Times New Roman" w:cs="Times New Roman"/>
                <w:color w:val="000000"/>
                <w:sz w:val="24"/>
                <w:szCs w:val="24"/>
              </w:rPr>
              <w:t>- недостаточное внимание аспектам налогового учета или полное его игнорирование.</w:t>
            </w:r>
          </w:p>
        </w:tc>
      </w:tr>
    </w:tbl>
    <w:p w:rsidR="00BD49DB" w:rsidRPr="00BD49DB" w:rsidRDefault="00BD49DB" w:rsidP="00BD49DB">
      <w:pPr>
        <w:shd w:val="clear" w:color="auto" w:fill="FFFFFF"/>
        <w:spacing w:before="240" w:after="0" w:line="240" w:lineRule="auto"/>
        <w:ind w:firstLine="567"/>
        <w:jc w:val="both"/>
        <w:rPr>
          <w:rFonts w:ascii="Times New Roman" w:eastAsia="Calibri" w:hAnsi="Times New Roman" w:cs="Times New Roman"/>
          <w:b/>
          <w:sz w:val="24"/>
          <w:szCs w:val="24"/>
        </w:rPr>
      </w:pPr>
      <w:r w:rsidRPr="00BD49DB">
        <w:rPr>
          <w:rFonts w:ascii="Times New Roman" w:eastAsia="Times New Roman" w:hAnsi="Times New Roman" w:cs="Times New Roman"/>
          <w:color w:val="000000"/>
          <w:sz w:val="24"/>
          <w:szCs w:val="24"/>
        </w:rPr>
        <w:t>На наш взгляд, содержание и порядок аудиторской проверки налогообложения на сегодняшний день недостаточно освещены в отечественной научной литературе. Налог</w:t>
      </w:r>
      <w:r w:rsidRPr="00BD49DB">
        <w:rPr>
          <w:rFonts w:ascii="Times New Roman" w:eastAsia="Times New Roman" w:hAnsi="Times New Roman" w:cs="Times New Roman"/>
          <w:color w:val="000000"/>
          <w:sz w:val="24"/>
          <w:szCs w:val="24"/>
        </w:rPr>
        <w:t>о</w:t>
      </w:r>
      <w:r w:rsidRPr="00BD49DB">
        <w:rPr>
          <w:rFonts w:ascii="Times New Roman" w:eastAsia="Times New Roman" w:hAnsi="Times New Roman" w:cs="Times New Roman"/>
          <w:color w:val="000000"/>
          <w:sz w:val="24"/>
          <w:szCs w:val="24"/>
        </w:rPr>
        <w:t xml:space="preserve">вое законодательство в нашей стране постоянно претерпевает различного радо изменения и редактирования, поэтому данный раздел учета является одним из наиболее </w:t>
      </w:r>
      <w:proofErr w:type="gramStart"/>
      <w:r w:rsidRPr="00BD49DB">
        <w:rPr>
          <w:rFonts w:ascii="Times New Roman" w:eastAsia="Times New Roman" w:hAnsi="Times New Roman" w:cs="Times New Roman"/>
          <w:color w:val="000000"/>
          <w:sz w:val="24"/>
          <w:szCs w:val="24"/>
        </w:rPr>
        <w:t>сложных</w:t>
      </w:r>
      <w:proofErr w:type="gramEnd"/>
      <w:r w:rsidRPr="00BD49DB">
        <w:rPr>
          <w:rFonts w:ascii="Times New Roman" w:eastAsia="Times New Roman" w:hAnsi="Times New Roman" w:cs="Times New Roman"/>
          <w:color w:val="000000"/>
          <w:sz w:val="24"/>
          <w:szCs w:val="24"/>
        </w:rPr>
        <w:t>, требующий постоянного внимания. Проводимый своевременно налоговый аудит позволит  аудитору не только выявить имеющиеся проблемы и  дать рекомендации по их устран</w:t>
      </w:r>
      <w:r w:rsidRPr="00BD49DB">
        <w:rPr>
          <w:rFonts w:ascii="Times New Roman" w:eastAsia="Times New Roman" w:hAnsi="Times New Roman" w:cs="Times New Roman"/>
          <w:color w:val="000000"/>
          <w:sz w:val="24"/>
          <w:szCs w:val="24"/>
        </w:rPr>
        <w:t>е</w:t>
      </w:r>
      <w:r w:rsidRPr="00BD49DB">
        <w:rPr>
          <w:rFonts w:ascii="Times New Roman" w:eastAsia="Times New Roman" w:hAnsi="Times New Roman" w:cs="Times New Roman"/>
          <w:color w:val="000000"/>
          <w:sz w:val="24"/>
          <w:szCs w:val="24"/>
        </w:rPr>
        <w:t>нию, но и в последующем предупредить их появление.  На практике</w:t>
      </w:r>
      <w:proofErr w:type="gramStart"/>
      <w:r w:rsidRPr="00BD49DB">
        <w:rPr>
          <w:rFonts w:ascii="Times New Roman" w:eastAsia="Times New Roman" w:hAnsi="Times New Roman" w:cs="Times New Roman"/>
          <w:color w:val="000000"/>
          <w:sz w:val="24"/>
          <w:szCs w:val="24"/>
        </w:rPr>
        <w:t xml:space="preserve"> ,</w:t>
      </w:r>
      <w:proofErr w:type="gramEnd"/>
      <w:r w:rsidRPr="00BD49DB">
        <w:rPr>
          <w:rFonts w:ascii="Times New Roman" w:eastAsia="Times New Roman" w:hAnsi="Times New Roman" w:cs="Times New Roman"/>
          <w:color w:val="000000"/>
          <w:sz w:val="24"/>
          <w:szCs w:val="24"/>
        </w:rPr>
        <w:t xml:space="preserve">  к сожалению,  часто  имеет место быть  халатное отношение к ведению налогового учета и составлению уче</w:t>
      </w:r>
      <w:r w:rsidRPr="00BD49DB">
        <w:rPr>
          <w:rFonts w:ascii="Times New Roman" w:eastAsia="Times New Roman" w:hAnsi="Times New Roman" w:cs="Times New Roman"/>
          <w:color w:val="000000"/>
          <w:sz w:val="24"/>
          <w:szCs w:val="24"/>
        </w:rPr>
        <w:t>т</w:t>
      </w:r>
      <w:r w:rsidRPr="00BD49DB">
        <w:rPr>
          <w:rFonts w:ascii="Times New Roman" w:eastAsia="Times New Roman" w:hAnsi="Times New Roman" w:cs="Times New Roman"/>
          <w:color w:val="000000"/>
          <w:sz w:val="24"/>
          <w:szCs w:val="24"/>
        </w:rPr>
        <w:t xml:space="preserve">ной политики для целей налогообложения, а для администрации и руководства </w:t>
      </w:r>
      <w:proofErr w:type="spellStart"/>
      <w:r w:rsidRPr="00BD49DB">
        <w:rPr>
          <w:rFonts w:ascii="Times New Roman" w:eastAsia="Times New Roman" w:hAnsi="Times New Roman" w:cs="Times New Roman"/>
          <w:color w:val="000000"/>
          <w:sz w:val="24"/>
          <w:szCs w:val="24"/>
        </w:rPr>
        <w:t>аудиру</w:t>
      </w:r>
      <w:r w:rsidRPr="00BD49DB">
        <w:rPr>
          <w:rFonts w:ascii="Times New Roman" w:eastAsia="Times New Roman" w:hAnsi="Times New Roman" w:cs="Times New Roman"/>
          <w:color w:val="000000"/>
          <w:sz w:val="24"/>
          <w:szCs w:val="24"/>
        </w:rPr>
        <w:t>е</w:t>
      </w:r>
      <w:r w:rsidRPr="00BD49DB">
        <w:rPr>
          <w:rFonts w:ascii="Times New Roman" w:eastAsia="Times New Roman" w:hAnsi="Times New Roman" w:cs="Times New Roman"/>
          <w:color w:val="000000"/>
          <w:sz w:val="24"/>
          <w:szCs w:val="24"/>
        </w:rPr>
        <w:lastRenderedPageBreak/>
        <w:t>мого</w:t>
      </w:r>
      <w:proofErr w:type="spellEnd"/>
      <w:r w:rsidRPr="00BD49DB">
        <w:rPr>
          <w:rFonts w:ascii="Times New Roman" w:eastAsia="Times New Roman" w:hAnsi="Times New Roman" w:cs="Times New Roman"/>
          <w:color w:val="000000"/>
          <w:sz w:val="24"/>
          <w:szCs w:val="24"/>
        </w:rPr>
        <w:t xml:space="preserve"> лица это не более чем формальность.  Решение этой проблемы должно стать предм</w:t>
      </w:r>
      <w:r w:rsidRPr="00BD49DB">
        <w:rPr>
          <w:rFonts w:ascii="Times New Roman" w:eastAsia="Times New Roman" w:hAnsi="Times New Roman" w:cs="Times New Roman"/>
          <w:color w:val="000000"/>
          <w:sz w:val="24"/>
          <w:szCs w:val="24"/>
        </w:rPr>
        <w:t>е</w:t>
      </w:r>
      <w:r w:rsidRPr="00BD49DB">
        <w:rPr>
          <w:rFonts w:ascii="Times New Roman" w:eastAsia="Times New Roman" w:hAnsi="Times New Roman" w:cs="Times New Roman"/>
          <w:color w:val="000000"/>
          <w:sz w:val="24"/>
          <w:szCs w:val="24"/>
        </w:rPr>
        <w:t>том отдельных научных исследований и приоритетным направлением  развития отеч</w:t>
      </w:r>
      <w:r w:rsidRPr="00BD49DB">
        <w:rPr>
          <w:rFonts w:ascii="Times New Roman" w:eastAsia="Times New Roman" w:hAnsi="Times New Roman" w:cs="Times New Roman"/>
          <w:color w:val="000000"/>
          <w:sz w:val="24"/>
          <w:szCs w:val="24"/>
        </w:rPr>
        <w:t>е</w:t>
      </w:r>
      <w:r w:rsidRPr="00BD49DB">
        <w:rPr>
          <w:rFonts w:ascii="Times New Roman" w:eastAsia="Times New Roman" w:hAnsi="Times New Roman" w:cs="Times New Roman"/>
          <w:color w:val="000000"/>
          <w:sz w:val="24"/>
          <w:szCs w:val="24"/>
        </w:rPr>
        <w:t>ственного аудита. Также на наш взгляд, будет целесообразным изменить «статус» налог</w:t>
      </w:r>
      <w:r w:rsidRPr="00BD49DB">
        <w:rPr>
          <w:rFonts w:ascii="Times New Roman" w:eastAsia="Times New Roman" w:hAnsi="Times New Roman" w:cs="Times New Roman"/>
          <w:color w:val="000000"/>
          <w:sz w:val="24"/>
          <w:szCs w:val="24"/>
        </w:rPr>
        <w:t>о</w:t>
      </w:r>
      <w:r w:rsidRPr="00BD49DB">
        <w:rPr>
          <w:rFonts w:ascii="Times New Roman" w:eastAsia="Times New Roman" w:hAnsi="Times New Roman" w:cs="Times New Roman"/>
          <w:color w:val="000000"/>
          <w:sz w:val="24"/>
          <w:szCs w:val="24"/>
        </w:rPr>
        <w:t xml:space="preserve">вого аудита и перевести его </w:t>
      </w:r>
      <w:proofErr w:type="gramStart"/>
      <w:r w:rsidRPr="00BD49DB">
        <w:rPr>
          <w:rFonts w:ascii="Times New Roman" w:eastAsia="Times New Roman" w:hAnsi="Times New Roman" w:cs="Times New Roman"/>
          <w:color w:val="000000"/>
          <w:sz w:val="24"/>
          <w:szCs w:val="24"/>
        </w:rPr>
        <w:t>из</w:t>
      </w:r>
      <w:proofErr w:type="gramEnd"/>
      <w:r w:rsidRPr="00BD49DB">
        <w:rPr>
          <w:rFonts w:ascii="Times New Roman" w:eastAsia="Times New Roman" w:hAnsi="Times New Roman" w:cs="Times New Roman"/>
          <w:color w:val="000000"/>
          <w:sz w:val="24"/>
          <w:szCs w:val="24"/>
        </w:rPr>
        <w:t xml:space="preserve"> инициативного в обязательный. </w:t>
      </w:r>
    </w:p>
    <w:p w:rsidR="00365C02" w:rsidRDefault="00365C02" w:rsidP="00BD49DB">
      <w:pPr>
        <w:shd w:val="clear" w:color="auto" w:fill="FFFFFF"/>
        <w:spacing w:line="240" w:lineRule="auto"/>
        <w:ind w:left="708"/>
        <w:jc w:val="center"/>
        <w:rPr>
          <w:rFonts w:ascii="Times New Roman" w:eastAsia="Calibri" w:hAnsi="Times New Roman" w:cs="Times New Roman"/>
          <w:b/>
          <w:sz w:val="24"/>
          <w:szCs w:val="24"/>
        </w:rPr>
      </w:pPr>
    </w:p>
    <w:p w:rsidR="00BD49DB" w:rsidRPr="00365C02" w:rsidRDefault="00365C02" w:rsidP="00BD49DB">
      <w:pPr>
        <w:shd w:val="clear" w:color="auto" w:fill="FFFFFF"/>
        <w:spacing w:line="240" w:lineRule="auto"/>
        <w:ind w:left="708"/>
        <w:jc w:val="center"/>
        <w:rPr>
          <w:rFonts w:ascii="Times New Roman" w:eastAsia="Calibri" w:hAnsi="Times New Roman" w:cs="Times New Roman"/>
          <w:b/>
          <w:sz w:val="24"/>
          <w:szCs w:val="24"/>
        </w:rPr>
      </w:pPr>
      <w:r w:rsidRPr="00365C02">
        <w:rPr>
          <w:rFonts w:ascii="Times New Roman" w:eastAsia="Calibri" w:hAnsi="Times New Roman" w:cs="Times New Roman"/>
          <w:b/>
          <w:sz w:val="24"/>
          <w:szCs w:val="24"/>
        </w:rPr>
        <w:t>Список литературы</w:t>
      </w:r>
    </w:p>
    <w:p w:rsidR="00BD49DB" w:rsidRPr="00BD49DB" w:rsidRDefault="00365C02" w:rsidP="00365C02">
      <w:pPr>
        <w:shd w:val="clear" w:color="auto" w:fill="FFFFFF"/>
        <w:spacing w:line="240" w:lineRule="auto"/>
        <w:contextualSpacing/>
        <w:jc w:val="both"/>
        <w:rPr>
          <w:rFonts w:ascii="Times New Roman" w:eastAsia="Calibri" w:hAnsi="Times New Roman" w:cs="Times New Roman"/>
          <w:b/>
          <w:i/>
          <w:sz w:val="24"/>
          <w:szCs w:val="24"/>
        </w:rPr>
      </w:pPr>
      <w:r>
        <w:rPr>
          <w:rFonts w:ascii="Times New Roman" w:eastAsia="Calibri" w:hAnsi="Times New Roman" w:cs="Times New Roman"/>
          <w:bCs/>
          <w:i/>
          <w:sz w:val="24"/>
          <w:szCs w:val="24"/>
        </w:rPr>
        <w:t>1.</w:t>
      </w:r>
      <w:r w:rsidR="00BD49DB" w:rsidRPr="00BD49DB">
        <w:rPr>
          <w:rFonts w:ascii="Times New Roman" w:eastAsia="Calibri" w:hAnsi="Times New Roman" w:cs="Times New Roman"/>
          <w:bCs/>
          <w:i/>
          <w:sz w:val="24"/>
          <w:szCs w:val="24"/>
        </w:rPr>
        <w:t>Савин А.А. Аудит/А.А. Савин. – М.: Инфра-М, 2013. -243 с.</w:t>
      </w:r>
    </w:p>
    <w:p w:rsidR="00BD49DB" w:rsidRPr="00BD49DB" w:rsidRDefault="00365C02" w:rsidP="00365C02">
      <w:pPr>
        <w:shd w:val="clear" w:color="auto" w:fill="FFFFFF"/>
        <w:spacing w:line="240" w:lineRule="auto"/>
        <w:contextualSpacing/>
        <w:jc w:val="both"/>
        <w:rPr>
          <w:rFonts w:ascii="Times New Roman" w:eastAsia="Calibri" w:hAnsi="Times New Roman" w:cs="Times New Roman"/>
          <w:b/>
          <w:i/>
          <w:sz w:val="24"/>
          <w:szCs w:val="24"/>
        </w:rPr>
      </w:pPr>
      <w:r>
        <w:rPr>
          <w:rFonts w:ascii="Times New Roman" w:eastAsia="Calibri" w:hAnsi="Times New Roman" w:cs="Times New Roman"/>
          <w:bCs/>
          <w:i/>
          <w:sz w:val="24"/>
          <w:szCs w:val="24"/>
        </w:rPr>
        <w:t>2.</w:t>
      </w:r>
      <w:r w:rsidR="00BD49DB" w:rsidRPr="00BD49DB">
        <w:rPr>
          <w:rFonts w:ascii="Times New Roman" w:eastAsia="Calibri" w:hAnsi="Times New Roman" w:cs="Times New Roman"/>
          <w:bCs/>
          <w:i/>
          <w:sz w:val="24"/>
          <w:szCs w:val="24"/>
        </w:rPr>
        <w:t xml:space="preserve">Коноплянник Т.М. </w:t>
      </w:r>
      <w:proofErr w:type="spellStart"/>
      <w:r w:rsidR="00BD49DB" w:rsidRPr="00BD49DB">
        <w:rPr>
          <w:rFonts w:ascii="Times New Roman" w:eastAsia="Calibri" w:hAnsi="Times New Roman" w:cs="Times New Roman"/>
          <w:bCs/>
          <w:i/>
          <w:sz w:val="24"/>
          <w:szCs w:val="24"/>
        </w:rPr>
        <w:t>Мухарева</w:t>
      </w:r>
      <w:proofErr w:type="spellEnd"/>
      <w:r w:rsidR="00BD49DB" w:rsidRPr="00BD49DB">
        <w:rPr>
          <w:rFonts w:ascii="Times New Roman" w:eastAsia="Calibri" w:hAnsi="Times New Roman" w:cs="Times New Roman"/>
          <w:bCs/>
          <w:i/>
          <w:sz w:val="24"/>
          <w:szCs w:val="24"/>
        </w:rPr>
        <w:t xml:space="preserve"> Н.А. Основы аудита/ Т.М. </w:t>
      </w:r>
      <w:proofErr w:type="spellStart"/>
      <w:r w:rsidR="00BD49DB" w:rsidRPr="00BD49DB">
        <w:rPr>
          <w:rFonts w:ascii="Times New Roman" w:eastAsia="Calibri" w:hAnsi="Times New Roman" w:cs="Times New Roman"/>
          <w:bCs/>
          <w:i/>
          <w:sz w:val="24"/>
          <w:szCs w:val="24"/>
        </w:rPr>
        <w:t>Коноплянник</w:t>
      </w:r>
      <w:proofErr w:type="spellEnd"/>
      <w:r w:rsidR="00BD49DB" w:rsidRPr="00BD49DB">
        <w:rPr>
          <w:rFonts w:ascii="Times New Roman" w:eastAsia="Calibri" w:hAnsi="Times New Roman" w:cs="Times New Roman"/>
          <w:bCs/>
          <w:i/>
          <w:sz w:val="24"/>
          <w:szCs w:val="24"/>
        </w:rPr>
        <w:t xml:space="preserve">.- </w:t>
      </w:r>
      <w:proofErr w:type="spellStart"/>
      <w:r w:rsidR="00BD49DB" w:rsidRPr="00BD49DB">
        <w:rPr>
          <w:rFonts w:ascii="Times New Roman" w:eastAsia="Calibri" w:hAnsi="Times New Roman" w:cs="Times New Roman"/>
          <w:bCs/>
          <w:i/>
          <w:sz w:val="24"/>
          <w:szCs w:val="24"/>
        </w:rPr>
        <w:t>КноРус</w:t>
      </w:r>
      <w:proofErr w:type="spellEnd"/>
      <w:r w:rsidR="00BD49DB" w:rsidRPr="00BD49DB">
        <w:rPr>
          <w:rFonts w:ascii="Times New Roman" w:eastAsia="Calibri" w:hAnsi="Times New Roman" w:cs="Times New Roman"/>
          <w:bCs/>
          <w:i/>
          <w:sz w:val="24"/>
          <w:szCs w:val="24"/>
        </w:rPr>
        <w:t>, 2016.- 374с.</w:t>
      </w:r>
    </w:p>
    <w:p w:rsidR="00BD49DB" w:rsidRPr="00BD49DB" w:rsidRDefault="00365C02" w:rsidP="00365C02">
      <w:pPr>
        <w:spacing w:line="240" w:lineRule="auto"/>
        <w:contextualSpacing/>
        <w:jc w:val="both"/>
        <w:rPr>
          <w:rFonts w:ascii="Times New Roman" w:eastAsia="Calibri" w:hAnsi="Times New Roman" w:cs="Times New Roman"/>
          <w:b/>
          <w:i/>
          <w:sz w:val="24"/>
          <w:szCs w:val="24"/>
        </w:rPr>
      </w:pPr>
      <w:r>
        <w:rPr>
          <w:rFonts w:ascii="Times New Roman" w:eastAsia="Calibri" w:hAnsi="Times New Roman" w:cs="Times New Roman"/>
          <w:bCs/>
          <w:i/>
          <w:sz w:val="24"/>
          <w:szCs w:val="24"/>
        </w:rPr>
        <w:t>3.</w:t>
      </w:r>
      <w:r w:rsidR="00BD49DB" w:rsidRPr="00BD49DB">
        <w:rPr>
          <w:rFonts w:ascii="Times New Roman" w:eastAsia="Calibri" w:hAnsi="Times New Roman" w:cs="Times New Roman"/>
          <w:bCs/>
          <w:i/>
          <w:sz w:val="24"/>
          <w:szCs w:val="24"/>
        </w:rPr>
        <w:t xml:space="preserve">[Электронный ресурс]. — Режим доступа: </w:t>
      </w:r>
      <w:hyperlink r:id="rId59" w:history="1">
        <w:r w:rsidR="00BD49DB" w:rsidRPr="00BD49DB">
          <w:rPr>
            <w:rFonts w:ascii="Times New Roman" w:eastAsia="Calibri" w:hAnsi="Times New Roman" w:cs="Times New Roman"/>
            <w:bCs/>
            <w:i/>
            <w:sz w:val="24"/>
            <w:szCs w:val="24"/>
          </w:rPr>
          <w:t>http://www.businessuchet.ru/content/document</w:t>
        </w:r>
      </w:hyperlink>
      <w:r w:rsidR="00BD49DB" w:rsidRPr="00BD49DB">
        <w:rPr>
          <w:rFonts w:ascii="Times New Roman" w:eastAsia="Calibri" w:hAnsi="Times New Roman" w:cs="Times New Roman"/>
          <w:b/>
          <w:i/>
          <w:sz w:val="24"/>
          <w:szCs w:val="24"/>
        </w:rPr>
        <w:t xml:space="preserve"> </w:t>
      </w:r>
    </w:p>
    <w:p w:rsidR="00BD49DB" w:rsidRPr="00BD49DB" w:rsidRDefault="00365C02" w:rsidP="00365C02">
      <w:pPr>
        <w:spacing w:line="240" w:lineRule="auto"/>
        <w:contextualSpacing/>
        <w:jc w:val="both"/>
        <w:rPr>
          <w:rFonts w:ascii="Times New Roman" w:eastAsia="Calibri" w:hAnsi="Times New Roman" w:cs="Times New Roman"/>
          <w:b/>
          <w:i/>
          <w:sz w:val="24"/>
          <w:szCs w:val="24"/>
        </w:rPr>
      </w:pPr>
      <w:r>
        <w:rPr>
          <w:rFonts w:ascii="Times New Roman" w:eastAsia="Times New Roman" w:hAnsi="Times New Roman" w:cs="Times New Roman"/>
          <w:i/>
          <w:kern w:val="36"/>
          <w:sz w:val="24"/>
          <w:szCs w:val="24"/>
        </w:rPr>
        <w:t>4.</w:t>
      </w:r>
      <w:r w:rsidR="00BD49DB" w:rsidRPr="00BD49DB">
        <w:rPr>
          <w:rFonts w:ascii="Times New Roman" w:eastAsia="Times New Roman" w:hAnsi="Times New Roman" w:cs="Times New Roman"/>
          <w:i/>
          <w:kern w:val="36"/>
          <w:sz w:val="24"/>
          <w:szCs w:val="24"/>
        </w:rPr>
        <w:t>Левшова С.А.: Бухгалтерская и налоговая отчетность в таблицах и примерах. С уч</w:t>
      </w:r>
      <w:r w:rsidR="00BD49DB" w:rsidRPr="00BD49DB">
        <w:rPr>
          <w:rFonts w:ascii="Times New Roman" w:eastAsia="Times New Roman" w:hAnsi="Times New Roman" w:cs="Times New Roman"/>
          <w:i/>
          <w:kern w:val="36"/>
          <w:sz w:val="24"/>
          <w:szCs w:val="24"/>
        </w:rPr>
        <w:t>е</w:t>
      </w:r>
      <w:r w:rsidR="00BD49DB" w:rsidRPr="00BD49DB">
        <w:rPr>
          <w:rFonts w:ascii="Times New Roman" w:eastAsia="Times New Roman" w:hAnsi="Times New Roman" w:cs="Times New Roman"/>
          <w:i/>
          <w:kern w:val="36"/>
          <w:sz w:val="24"/>
          <w:szCs w:val="24"/>
        </w:rPr>
        <w:t>том последних изменений/ Левшова С.А – Питер, 2018.</w:t>
      </w:r>
    </w:p>
    <w:p w:rsidR="00BD49DB" w:rsidRPr="006F4EFC" w:rsidRDefault="00365C02" w:rsidP="006F4EFC">
      <w:pPr>
        <w:spacing w:after="0" w:line="240" w:lineRule="auto"/>
        <w:contextualSpacing/>
        <w:jc w:val="both"/>
        <w:rPr>
          <w:rFonts w:ascii="Times New Roman" w:eastAsia="Calibri" w:hAnsi="Times New Roman" w:cs="Times New Roman"/>
          <w:i/>
          <w:sz w:val="24"/>
          <w:szCs w:val="24"/>
        </w:rPr>
      </w:pPr>
      <w:r w:rsidRPr="006F4EFC">
        <w:rPr>
          <w:rFonts w:ascii="Times New Roman" w:eastAsia="Calibri" w:hAnsi="Times New Roman" w:cs="Times New Roman"/>
          <w:i/>
          <w:sz w:val="24"/>
          <w:szCs w:val="24"/>
        </w:rPr>
        <w:t>5.</w:t>
      </w:r>
      <w:r w:rsidR="00BD49DB" w:rsidRPr="006F4EFC">
        <w:rPr>
          <w:rFonts w:ascii="Times New Roman" w:eastAsia="Calibri" w:hAnsi="Times New Roman" w:cs="Times New Roman"/>
          <w:i/>
          <w:sz w:val="24"/>
          <w:szCs w:val="24"/>
        </w:rPr>
        <w:t xml:space="preserve">Налоговый Кодекс Российской Федерации - </w:t>
      </w:r>
      <w:r w:rsidR="00BD49DB" w:rsidRPr="006F4EFC">
        <w:rPr>
          <w:rFonts w:ascii="Times New Roman" w:eastAsia="Calibri" w:hAnsi="Times New Roman" w:cs="Times New Roman"/>
          <w:bCs/>
          <w:i/>
          <w:sz w:val="24"/>
          <w:szCs w:val="24"/>
        </w:rPr>
        <w:t xml:space="preserve">[Электронный ресурс]. — Режим доступа: </w:t>
      </w:r>
      <w:hyperlink r:id="rId60" w:history="1">
        <w:r w:rsidR="00BD49DB" w:rsidRPr="006F4EFC">
          <w:rPr>
            <w:rFonts w:ascii="Times New Roman" w:eastAsia="Calibri" w:hAnsi="Times New Roman" w:cs="Times New Roman"/>
            <w:bCs/>
            <w:i/>
            <w:sz w:val="24"/>
            <w:szCs w:val="24"/>
          </w:rPr>
          <w:t>http://consultant.ru</w:t>
        </w:r>
      </w:hyperlink>
    </w:p>
    <w:p w:rsidR="002D5191" w:rsidRPr="006F4EFC" w:rsidRDefault="00365C02" w:rsidP="006F4EFC">
      <w:pPr>
        <w:spacing w:after="0"/>
        <w:jc w:val="both"/>
        <w:rPr>
          <w:rFonts w:ascii="Times New Roman" w:hAnsi="Times New Roman" w:cs="Times New Roman"/>
          <w:i/>
        </w:rPr>
      </w:pPr>
      <w:r w:rsidRPr="006F4EFC">
        <w:rPr>
          <w:rFonts w:ascii="Times New Roman" w:hAnsi="Times New Roman" w:cs="Times New Roman"/>
          <w:i/>
          <w:iCs/>
        </w:rPr>
        <w:t>6.</w:t>
      </w:r>
      <w:r w:rsidR="002D5191" w:rsidRPr="006F4EFC">
        <w:rPr>
          <w:rFonts w:ascii="Times New Roman" w:hAnsi="Times New Roman" w:cs="Times New Roman"/>
          <w:i/>
          <w:iCs/>
        </w:rPr>
        <w:t>Сайгидмагомедов А.М., Юсуфов А.М., Мусаева А.М.</w:t>
      </w:r>
      <w:r w:rsidR="002D5191" w:rsidRPr="006F4EFC">
        <w:rPr>
          <w:rFonts w:ascii="Times New Roman" w:hAnsi="Times New Roman" w:cs="Times New Roman"/>
          <w:i/>
        </w:rPr>
        <w:br/>
      </w:r>
      <w:hyperlink r:id="rId61" w:history="1">
        <w:r w:rsidR="002D5191" w:rsidRPr="006F4EFC">
          <w:rPr>
            <w:rStyle w:val="a3"/>
            <w:rFonts w:ascii="Times New Roman" w:hAnsi="Times New Roman" w:cs="Times New Roman"/>
            <w:bCs/>
            <w:i/>
            <w:color w:val="auto"/>
            <w:u w:val="none"/>
          </w:rPr>
          <w:t>Состояние и пути совершенствования учета затрат и исчисления себестоимости продукции м</w:t>
        </w:r>
        <w:r w:rsidR="002D5191" w:rsidRPr="006F4EFC">
          <w:rPr>
            <w:rStyle w:val="a3"/>
            <w:rFonts w:ascii="Times New Roman" w:hAnsi="Times New Roman" w:cs="Times New Roman"/>
            <w:bCs/>
            <w:i/>
            <w:color w:val="auto"/>
            <w:u w:val="none"/>
          </w:rPr>
          <w:t>о</w:t>
        </w:r>
        <w:r w:rsidR="002D5191" w:rsidRPr="006F4EFC">
          <w:rPr>
            <w:rStyle w:val="a3"/>
            <w:rFonts w:ascii="Times New Roman" w:hAnsi="Times New Roman" w:cs="Times New Roman"/>
            <w:bCs/>
            <w:i/>
            <w:color w:val="auto"/>
            <w:u w:val="none"/>
          </w:rPr>
          <w:t>лочного скотоводства</w:t>
        </w:r>
      </w:hyperlink>
      <w:r w:rsidR="002D5191" w:rsidRPr="006F4EFC">
        <w:rPr>
          <w:rFonts w:ascii="Times New Roman" w:hAnsi="Times New Roman" w:cs="Times New Roman"/>
          <w:i/>
        </w:rPr>
        <w:t xml:space="preserve"> Учебно-практическое пособие / ФГБОУ ВПО "Дагестанский госуда</w:t>
      </w:r>
      <w:r w:rsidR="002D5191" w:rsidRPr="006F4EFC">
        <w:rPr>
          <w:rFonts w:ascii="Times New Roman" w:hAnsi="Times New Roman" w:cs="Times New Roman"/>
          <w:i/>
        </w:rPr>
        <w:t>р</w:t>
      </w:r>
      <w:r w:rsidR="002D5191" w:rsidRPr="006F4EFC">
        <w:rPr>
          <w:rFonts w:ascii="Times New Roman" w:hAnsi="Times New Roman" w:cs="Times New Roman"/>
          <w:i/>
        </w:rPr>
        <w:t>ственный аграрный университет ". Махачкала, 2005.</w:t>
      </w:r>
    </w:p>
    <w:p w:rsidR="006F4EFC" w:rsidRPr="006F4EFC" w:rsidRDefault="006F4EFC" w:rsidP="006F4EFC">
      <w:pPr>
        <w:spacing w:after="0" w:line="240" w:lineRule="auto"/>
        <w:jc w:val="both"/>
        <w:rPr>
          <w:rFonts w:ascii="Times New Roman" w:hAnsi="Times New Roman" w:cs="Times New Roman"/>
          <w:i/>
          <w:iCs/>
        </w:rPr>
      </w:pPr>
      <w:r w:rsidRPr="006F4EFC">
        <w:rPr>
          <w:rFonts w:ascii="Times New Roman" w:hAnsi="Times New Roman" w:cs="Times New Roman"/>
          <w:i/>
        </w:rPr>
        <w:t>7.</w:t>
      </w:r>
      <w:r w:rsidRPr="006F4EFC">
        <w:rPr>
          <w:rFonts w:ascii="Times New Roman" w:hAnsi="Times New Roman" w:cs="Times New Roman"/>
          <w:i/>
          <w:iCs/>
        </w:rPr>
        <w:t xml:space="preserve"> </w:t>
      </w:r>
      <w:proofErr w:type="spellStart"/>
      <w:r w:rsidRPr="006F4EFC">
        <w:rPr>
          <w:rFonts w:ascii="Times New Roman" w:hAnsi="Times New Roman" w:cs="Times New Roman"/>
          <w:i/>
          <w:iCs/>
        </w:rPr>
        <w:t>Оруджева</w:t>
      </w:r>
      <w:proofErr w:type="spellEnd"/>
      <w:r w:rsidRPr="006F4EFC">
        <w:rPr>
          <w:rFonts w:ascii="Times New Roman" w:hAnsi="Times New Roman" w:cs="Times New Roman"/>
          <w:i/>
          <w:iCs/>
        </w:rPr>
        <w:t xml:space="preserve"> Л.Ш., </w:t>
      </w:r>
      <w:proofErr w:type="spellStart"/>
      <w:r w:rsidRPr="006F4EFC">
        <w:rPr>
          <w:rFonts w:ascii="Times New Roman" w:hAnsi="Times New Roman" w:cs="Times New Roman"/>
          <w:i/>
          <w:iCs/>
        </w:rPr>
        <w:t>Мурзагельдиева</w:t>
      </w:r>
      <w:proofErr w:type="spellEnd"/>
      <w:r w:rsidRPr="006F4EFC">
        <w:rPr>
          <w:rFonts w:ascii="Times New Roman" w:hAnsi="Times New Roman" w:cs="Times New Roman"/>
          <w:i/>
          <w:iCs/>
        </w:rPr>
        <w:t xml:space="preserve"> Э.Б., Максимова С.Ю., Алиев А.Б.</w:t>
      </w:r>
      <w:r w:rsidRPr="006F4EFC">
        <w:rPr>
          <w:rFonts w:ascii="Times New Roman" w:hAnsi="Times New Roman" w:cs="Times New Roman"/>
          <w:i/>
        </w:rPr>
        <w:br/>
      </w:r>
      <w:hyperlink r:id="rId62" w:history="1">
        <w:r w:rsidRPr="006F4EFC">
          <w:rPr>
            <w:rStyle w:val="a3"/>
            <w:rFonts w:ascii="Times New Roman" w:hAnsi="Times New Roman" w:cs="Times New Roman"/>
            <w:bCs/>
            <w:i/>
            <w:color w:val="auto"/>
            <w:u w:val="none"/>
          </w:rPr>
          <w:t>Основные проблемы налогообложения земель и пути их решения</w:t>
        </w:r>
      </w:hyperlink>
      <w:r w:rsidRPr="006F4EFC">
        <w:rPr>
          <w:rFonts w:ascii="Times New Roman" w:hAnsi="Times New Roman" w:cs="Times New Roman"/>
          <w:i/>
        </w:rPr>
        <w:br/>
      </w:r>
      <w:hyperlink r:id="rId63" w:history="1">
        <w:r w:rsidRPr="006F4EFC">
          <w:rPr>
            <w:rStyle w:val="a3"/>
            <w:rFonts w:ascii="Times New Roman" w:hAnsi="Times New Roman" w:cs="Times New Roman"/>
            <w:i/>
            <w:color w:val="auto"/>
            <w:u w:val="none"/>
          </w:rPr>
          <w:t>Проблемы развития АПК региона</w:t>
        </w:r>
      </w:hyperlink>
      <w:r w:rsidRPr="006F4EFC">
        <w:rPr>
          <w:rFonts w:ascii="Times New Roman" w:hAnsi="Times New Roman" w:cs="Times New Roman"/>
          <w:i/>
        </w:rPr>
        <w:t xml:space="preserve">. 2016. Т. 27. </w:t>
      </w:r>
      <w:hyperlink r:id="rId64" w:history="1">
        <w:r w:rsidRPr="006F4EFC">
          <w:rPr>
            <w:rStyle w:val="a3"/>
            <w:rFonts w:ascii="Times New Roman" w:hAnsi="Times New Roman" w:cs="Times New Roman"/>
            <w:i/>
            <w:color w:val="auto"/>
            <w:u w:val="none"/>
          </w:rPr>
          <w:t>№ 3 (27)</w:t>
        </w:r>
      </w:hyperlink>
      <w:r w:rsidRPr="006F4EFC">
        <w:rPr>
          <w:rFonts w:ascii="Times New Roman" w:hAnsi="Times New Roman" w:cs="Times New Roman"/>
          <w:i/>
        </w:rPr>
        <w:t>. С. 180-186.</w:t>
      </w:r>
    </w:p>
    <w:p w:rsidR="006F4EFC" w:rsidRPr="006F4EFC" w:rsidRDefault="006F4EFC" w:rsidP="006F4EFC">
      <w:pPr>
        <w:spacing w:after="0"/>
        <w:jc w:val="both"/>
        <w:rPr>
          <w:rFonts w:ascii="Times New Roman" w:hAnsi="Times New Roman" w:cs="Times New Roman"/>
          <w:i/>
        </w:rPr>
      </w:pPr>
    </w:p>
    <w:p w:rsidR="002D5191" w:rsidRPr="00BD49DB" w:rsidRDefault="002D5191" w:rsidP="002D5191">
      <w:pPr>
        <w:spacing w:line="240" w:lineRule="auto"/>
        <w:ind w:left="1211"/>
        <w:contextualSpacing/>
        <w:jc w:val="both"/>
        <w:rPr>
          <w:rFonts w:ascii="Times New Roman" w:eastAsia="Calibri" w:hAnsi="Times New Roman" w:cs="Times New Roman"/>
          <w:sz w:val="24"/>
          <w:szCs w:val="24"/>
        </w:rPr>
      </w:pPr>
    </w:p>
    <w:p w:rsidR="00BD49DB" w:rsidRPr="009F678A" w:rsidRDefault="009F678A" w:rsidP="00BD49DB">
      <w:pPr>
        <w:spacing w:line="240" w:lineRule="auto"/>
        <w:ind w:firstLine="709"/>
        <w:jc w:val="both"/>
        <w:rPr>
          <w:rFonts w:ascii="Times New Roman" w:eastAsia="Calibri" w:hAnsi="Times New Roman" w:cs="Times New Roman"/>
          <w:b/>
          <w:sz w:val="28"/>
          <w:szCs w:val="28"/>
        </w:rPr>
      </w:pPr>
      <w:r w:rsidRPr="009F678A">
        <w:rPr>
          <w:rFonts w:ascii="Times New Roman" w:eastAsia="Calibri" w:hAnsi="Times New Roman" w:cs="Times New Roman"/>
          <w:b/>
          <w:sz w:val="28"/>
          <w:szCs w:val="28"/>
        </w:rPr>
        <w:t>УДК 338.48</w:t>
      </w:r>
    </w:p>
    <w:p w:rsidR="00BD49DB" w:rsidRPr="001A2971" w:rsidRDefault="00BD49DB" w:rsidP="001A2971">
      <w:pPr>
        <w:pStyle w:val="1"/>
        <w:spacing w:before="0" w:line="240" w:lineRule="auto"/>
        <w:jc w:val="center"/>
        <w:rPr>
          <w:rFonts w:ascii="Times New Roman Полужирный" w:eastAsia="Times New Roman" w:hAnsi="Times New Roman Полужирный" w:cs="Times New Roman"/>
          <w:caps/>
          <w:color w:val="auto"/>
          <w:sz w:val="24"/>
          <w:szCs w:val="24"/>
        </w:rPr>
      </w:pPr>
      <w:bookmarkStart w:id="78" w:name="_Toc518649427"/>
      <w:r w:rsidRPr="001A2971">
        <w:rPr>
          <w:rFonts w:ascii="Times New Roman Полужирный" w:eastAsia="Times New Roman" w:hAnsi="Times New Roman Полужирный" w:cs="Times New Roman"/>
          <w:caps/>
          <w:color w:val="auto"/>
          <w:sz w:val="24"/>
          <w:szCs w:val="24"/>
        </w:rPr>
        <w:t>Роль рекламной деятельности в туризме</w:t>
      </w:r>
      <w:bookmarkEnd w:id="78"/>
    </w:p>
    <w:p w:rsidR="001A2971" w:rsidRDefault="001A2971" w:rsidP="001A2971">
      <w:pPr>
        <w:pStyle w:val="1"/>
        <w:spacing w:before="0" w:line="240" w:lineRule="auto"/>
        <w:jc w:val="right"/>
        <w:rPr>
          <w:rFonts w:ascii="Times New Roman" w:eastAsia="Times New Roman" w:hAnsi="Times New Roman" w:cs="Times New Roman"/>
          <w:i/>
          <w:iCs/>
          <w:color w:val="000000"/>
          <w:sz w:val="24"/>
          <w:szCs w:val="24"/>
        </w:rPr>
      </w:pPr>
      <w:bookmarkStart w:id="79" w:name="_Toc518649428"/>
    </w:p>
    <w:p w:rsidR="00BD49DB" w:rsidRPr="001A2971" w:rsidRDefault="00BD49DB" w:rsidP="001A2971">
      <w:pPr>
        <w:pStyle w:val="1"/>
        <w:spacing w:before="0" w:line="240" w:lineRule="auto"/>
        <w:jc w:val="right"/>
        <w:rPr>
          <w:rFonts w:ascii="Times New Roman" w:eastAsia="Times New Roman" w:hAnsi="Times New Roman" w:cs="Times New Roman"/>
          <w:i/>
          <w:iCs/>
          <w:color w:val="000000"/>
          <w:sz w:val="24"/>
          <w:szCs w:val="24"/>
        </w:rPr>
      </w:pPr>
      <w:proofErr w:type="spellStart"/>
      <w:r w:rsidRPr="001A2971">
        <w:rPr>
          <w:rFonts w:ascii="Times New Roman" w:eastAsia="Times New Roman" w:hAnsi="Times New Roman" w:cs="Times New Roman"/>
          <w:i/>
          <w:iCs/>
          <w:color w:val="000000"/>
          <w:sz w:val="24"/>
          <w:szCs w:val="24"/>
        </w:rPr>
        <w:t>Мустафаева</w:t>
      </w:r>
      <w:proofErr w:type="spellEnd"/>
      <w:r w:rsidRPr="001A2971">
        <w:rPr>
          <w:rFonts w:ascii="Times New Roman" w:eastAsia="Times New Roman" w:hAnsi="Times New Roman" w:cs="Times New Roman"/>
          <w:i/>
          <w:iCs/>
          <w:color w:val="000000"/>
          <w:sz w:val="24"/>
          <w:szCs w:val="24"/>
        </w:rPr>
        <w:t xml:space="preserve"> Х.Д., к.э.н.</w:t>
      </w:r>
      <w:proofErr w:type="gramStart"/>
      <w:r w:rsidRPr="001A2971">
        <w:rPr>
          <w:rFonts w:ascii="Times New Roman" w:eastAsia="Times New Roman" w:hAnsi="Times New Roman" w:cs="Times New Roman"/>
          <w:i/>
          <w:iCs/>
          <w:color w:val="000000"/>
          <w:sz w:val="24"/>
          <w:szCs w:val="24"/>
        </w:rPr>
        <w:t>,</w:t>
      </w:r>
      <w:proofErr w:type="spellStart"/>
      <w:r w:rsidRPr="001A2971">
        <w:rPr>
          <w:rFonts w:ascii="Times New Roman" w:eastAsia="Times New Roman" w:hAnsi="Times New Roman" w:cs="Times New Roman"/>
          <w:i/>
          <w:iCs/>
          <w:color w:val="000000"/>
          <w:sz w:val="24"/>
          <w:szCs w:val="24"/>
        </w:rPr>
        <w:t>д</w:t>
      </w:r>
      <w:proofErr w:type="gramEnd"/>
      <w:r w:rsidRPr="001A2971">
        <w:rPr>
          <w:rFonts w:ascii="Times New Roman" w:eastAsia="Times New Roman" w:hAnsi="Times New Roman" w:cs="Times New Roman"/>
          <w:i/>
          <w:iCs/>
          <w:color w:val="000000"/>
          <w:sz w:val="24"/>
          <w:szCs w:val="24"/>
        </w:rPr>
        <w:t>оц</w:t>
      </w:r>
      <w:proofErr w:type="spellEnd"/>
      <w:r w:rsidRPr="001A2971">
        <w:rPr>
          <w:rFonts w:ascii="Times New Roman" w:eastAsia="Times New Roman" w:hAnsi="Times New Roman" w:cs="Times New Roman"/>
          <w:i/>
          <w:iCs/>
          <w:color w:val="000000"/>
          <w:sz w:val="24"/>
          <w:szCs w:val="24"/>
        </w:rPr>
        <w:t>.</w:t>
      </w:r>
      <w:bookmarkEnd w:id="79"/>
    </w:p>
    <w:p w:rsidR="00BD49DB" w:rsidRPr="001A2971" w:rsidRDefault="00BD49DB" w:rsidP="001A2971">
      <w:pPr>
        <w:pStyle w:val="1"/>
        <w:spacing w:before="0" w:line="240" w:lineRule="auto"/>
        <w:jc w:val="right"/>
        <w:rPr>
          <w:rFonts w:ascii="Times New Roman" w:eastAsia="Times New Roman" w:hAnsi="Times New Roman" w:cs="Times New Roman"/>
          <w:i/>
          <w:iCs/>
          <w:color w:val="000000"/>
          <w:sz w:val="24"/>
          <w:szCs w:val="24"/>
        </w:rPr>
      </w:pPr>
      <w:bookmarkStart w:id="80" w:name="_Toc518649429"/>
      <w:r w:rsidRPr="001A2971">
        <w:rPr>
          <w:rFonts w:ascii="Times New Roman" w:eastAsia="Times New Roman" w:hAnsi="Times New Roman" w:cs="Times New Roman"/>
          <w:i/>
          <w:iCs/>
          <w:color w:val="000000"/>
          <w:sz w:val="24"/>
          <w:szCs w:val="24"/>
        </w:rPr>
        <w:t>кафедры «Организации и предпринимательства»</w:t>
      </w:r>
      <w:bookmarkEnd w:id="80"/>
    </w:p>
    <w:p w:rsidR="00BD49DB" w:rsidRPr="001A2971" w:rsidRDefault="00BD49DB" w:rsidP="001A2971">
      <w:pPr>
        <w:pStyle w:val="1"/>
        <w:spacing w:before="0" w:line="240" w:lineRule="auto"/>
        <w:jc w:val="right"/>
        <w:rPr>
          <w:rFonts w:ascii="Times New Roman" w:eastAsia="Times New Roman" w:hAnsi="Times New Roman" w:cs="Times New Roman"/>
          <w:i/>
          <w:iCs/>
          <w:color w:val="000000"/>
          <w:sz w:val="24"/>
          <w:szCs w:val="24"/>
        </w:rPr>
      </w:pPr>
      <w:bookmarkStart w:id="81" w:name="_Toc518649430"/>
      <w:r w:rsidRPr="001A2971">
        <w:rPr>
          <w:rFonts w:ascii="Times New Roman" w:eastAsia="Times New Roman" w:hAnsi="Times New Roman" w:cs="Times New Roman"/>
          <w:i/>
          <w:iCs/>
          <w:color w:val="000000"/>
          <w:sz w:val="24"/>
          <w:szCs w:val="24"/>
        </w:rPr>
        <w:t>Дагестанский государственный аграрный университет»</w:t>
      </w:r>
      <w:bookmarkEnd w:id="81"/>
    </w:p>
    <w:p w:rsidR="00BD49DB" w:rsidRPr="001A2971" w:rsidRDefault="00BD49DB" w:rsidP="001A2971">
      <w:pPr>
        <w:pStyle w:val="1"/>
        <w:spacing w:before="0" w:line="240" w:lineRule="auto"/>
        <w:jc w:val="right"/>
        <w:rPr>
          <w:rFonts w:ascii="Times New Roman" w:eastAsia="Times New Roman" w:hAnsi="Times New Roman" w:cs="Times New Roman"/>
          <w:i/>
          <w:iCs/>
          <w:color w:val="000000"/>
          <w:sz w:val="24"/>
          <w:szCs w:val="24"/>
        </w:rPr>
      </w:pPr>
      <w:bookmarkStart w:id="82" w:name="_Toc518649431"/>
      <w:r w:rsidRPr="001A2971">
        <w:rPr>
          <w:rFonts w:ascii="Times New Roman" w:eastAsia="Times New Roman" w:hAnsi="Times New Roman" w:cs="Times New Roman"/>
          <w:i/>
          <w:iCs/>
          <w:color w:val="000000"/>
          <w:sz w:val="24"/>
          <w:szCs w:val="24"/>
        </w:rPr>
        <w:t>Мамаева У.З., к.э.н., доц.</w:t>
      </w:r>
      <w:bookmarkEnd w:id="82"/>
    </w:p>
    <w:p w:rsidR="00BD49DB" w:rsidRPr="001A2971" w:rsidRDefault="00BD49DB" w:rsidP="001A2971">
      <w:pPr>
        <w:pStyle w:val="1"/>
        <w:spacing w:before="0" w:line="240" w:lineRule="auto"/>
        <w:jc w:val="right"/>
        <w:rPr>
          <w:rFonts w:ascii="Times New Roman" w:eastAsia="Times New Roman" w:hAnsi="Times New Roman" w:cs="Times New Roman"/>
          <w:i/>
          <w:iCs/>
          <w:color w:val="000000"/>
          <w:sz w:val="24"/>
          <w:szCs w:val="24"/>
        </w:rPr>
      </w:pPr>
      <w:bookmarkStart w:id="83" w:name="_Toc518649432"/>
      <w:r w:rsidRPr="001A2971">
        <w:rPr>
          <w:rFonts w:ascii="Times New Roman" w:eastAsia="Times New Roman" w:hAnsi="Times New Roman" w:cs="Times New Roman"/>
          <w:i/>
          <w:iCs/>
          <w:color w:val="000000"/>
          <w:sz w:val="24"/>
          <w:szCs w:val="24"/>
        </w:rPr>
        <w:t>кафедры «Аудит и ЭА»</w:t>
      </w:r>
      <w:bookmarkEnd w:id="83"/>
    </w:p>
    <w:p w:rsidR="00BD49DB" w:rsidRPr="001A2971" w:rsidRDefault="00BD49DB" w:rsidP="001A2971">
      <w:pPr>
        <w:pStyle w:val="1"/>
        <w:spacing w:before="0" w:line="240" w:lineRule="auto"/>
        <w:jc w:val="right"/>
        <w:rPr>
          <w:rFonts w:ascii="Times New Roman" w:eastAsia="Times New Roman" w:hAnsi="Times New Roman" w:cs="Times New Roman"/>
          <w:i/>
          <w:iCs/>
          <w:color w:val="000000"/>
          <w:sz w:val="24"/>
          <w:szCs w:val="24"/>
        </w:rPr>
      </w:pPr>
      <w:bookmarkStart w:id="84" w:name="_Toc518649433"/>
      <w:r w:rsidRPr="001A2971">
        <w:rPr>
          <w:rFonts w:ascii="Times New Roman" w:eastAsia="Times New Roman" w:hAnsi="Times New Roman" w:cs="Times New Roman"/>
          <w:i/>
          <w:iCs/>
          <w:color w:val="000000"/>
          <w:sz w:val="24"/>
          <w:szCs w:val="24"/>
        </w:rPr>
        <w:t>Дагестанский государственный университет</w:t>
      </w:r>
      <w:bookmarkEnd w:id="84"/>
    </w:p>
    <w:p w:rsidR="00BD49DB" w:rsidRPr="001A2971" w:rsidRDefault="00BD49DB" w:rsidP="001A2971">
      <w:pPr>
        <w:pStyle w:val="1"/>
        <w:spacing w:before="0" w:line="240" w:lineRule="auto"/>
        <w:jc w:val="right"/>
        <w:rPr>
          <w:rFonts w:ascii="Times New Roman" w:eastAsia="Times New Roman" w:hAnsi="Times New Roman" w:cs="Times New Roman"/>
          <w:i/>
          <w:iCs/>
          <w:color w:val="000000"/>
          <w:sz w:val="24"/>
          <w:szCs w:val="24"/>
        </w:rPr>
      </w:pPr>
      <w:bookmarkStart w:id="85" w:name="_Toc518649434"/>
      <w:proofErr w:type="spellStart"/>
      <w:r w:rsidRPr="001A2971">
        <w:rPr>
          <w:rFonts w:ascii="Times New Roman" w:eastAsia="Times New Roman" w:hAnsi="Times New Roman" w:cs="Times New Roman"/>
          <w:i/>
          <w:iCs/>
          <w:color w:val="000000"/>
          <w:sz w:val="24"/>
          <w:szCs w:val="24"/>
        </w:rPr>
        <w:t>г</w:t>
      </w:r>
      <w:proofErr w:type="gramStart"/>
      <w:r w:rsidRPr="001A2971">
        <w:rPr>
          <w:rFonts w:ascii="Times New Roman" w:eastAsia="Times New Roman" w:hAnsi="Times New Roman" w:cs="Times New Roman"/>
          <w:i/>
          <w:iCs/>
          <w:color w:val="000000"/>
          <w:sz w:val="24"/>
          <w:szCs w:val="24"/>
        </w:rPr>
        <w:t>.М</w:t>
      </w:r>
      <w:proofErr w:type="gramEnd"/>
      <w:r w:rsidRPr="001A2971">
        <w:rPr>
          <w:rFonts w:ascii="Times New Roman" w:eastAsia="Times New Roman" w:hAnsi="Times New Roman" w:cs="Times New Roman"/>
          <w:i/>
          <w:iCs/>
          <w:color w:val="000000"/>
          <w:sz w:val="24"/>
          <w:szCs w:val="24"/>
        </w:rPr>
        <w:t>ахачкала</w:t>
      </w:r>
      <w:bookmarkEnd w:id="85"/>
      <w:proofErr w:type="spellEnd"/>
    </w:p>
    <w:p w:rsidR="00BD49DB" w:rsidRPr="00BD49DB" w:rsidRDefault="00BD49DB" w:rsidP="00BD49DB">
      <w:pPr>
        <w:spacing w:after="0" w:line="240" w:lineRule="auto"/>
        <w:ind w:firstLine="709"/>
        <w:contextualSpacing/>
        <w:jc w:val="right"/>
        <w:rPr>
          <w:rFonts w:ascii="Times New Roman" w:eastAsia="Times New Roman" w:hAnsi="Times New Roman" w:cs="Times New Roman"/>
          <w:color w:val="000000"/>
          <w:sz w:val="24"/>
          <w:szCs w:val="24"/>
        </w:rPr>
      </w:pPr>
      <w:r w:rsidRPr="00BD49DB">
        <w:rPr>
          <w:rFonts w:ascii="Times New Roman" w:eastAsia="Times New Roman" w:hAnsi="Times New Roman" w:cs="Times New Roman"/>
          <w:i/>
          <w:iCs/>
          <w:color w:val="000000"/>
          <w:sz w:val="24"/>
          <w:szCs w:val="24"/>
        </w:rPr>
        <w:t xml:space="preserve"> </w:t>
      </w:r>
    </w:p>
    <w:p w:rsidR="00BD49DB" w:rsidRPr="00365C02" w:rsidRDefault="00BD49DB" w:rsidP="00BD49DB">
      <w:pPr>
        <w:spacing w:after="0" w:line="240" w:lineRule="auto"/>
        <w:ind w:firstLine="709"/>
        <w:contextualSpacing/>
        <w:jc w:val="both"/>
        <w:rPr>
          <w:rFonts w:ascii="Times New Roman" w:eastAsia="Times New Roman" w:hAnsi="Times New Roman" w:cs="Times New Roman"/>
          <w:color w:val="000000"/>
          <w:sz w:val="24"/>
          <w:szCs w:val="24"/>
        </w:rPr>
      </w:pPr>
      <w:proofErr w:type="spellStart"/>
      <w:r w:rsidRPr="00365C02">
        <w:rPr>
          <w:rFonts w:ascii="Times New Roman" w:eastAsia="Times New Roman" w:hAnsi="Times New Roman" w:cs="Times New Roman"/>
          <w:b/>
          <w:color w:val="000000"/>
          <w:sz w:val="24"/>
          <w:szCs w:val="24"/>
        </w:rPr>
        <w:t>Аннотация</w:t>
      </w:r>
      <w:proofErr w:type="gramStart"/>
      <w:r w:rsidR="00365C02" w:rsidRPr="00365C02">
        <w:rPr>
          <w:rFonts w:ascii="Times New Roman" w:eastAsia="Times New Roman" w:hAnsi="Times New Roman" w:cs="Times New Roman"/>
          <w:b/>
          <w:color w:val="000000"/>
          <w:sz w:val="24"/>
          <w:szCs w:val="24"/>
        </w:rPr>
        <w:t>.</w:t>
      </w:r>
      <w:r w:rsidRPr="00365C02">
        <w:rPr>
          <w:rFonts w:ascii="Times New Roman" w:eastAsia="Times New Roman" w:hAnsi="Times New Roman" w:cs="Times New Roman"/>
          <w:color w:val="000000"/>
          <w:sz w:val="24"/>
          <w:szCs w:val="24"/>
        </w:rPr>
        <w:t>В</w:t>
      </w:r>
      <w:proofErr w:type="spellEnd"/>
      <w:proofErr w:type="gramEnd"/>
      <w:r w:rsidRPr="00365C02">
        <w:rPr>
          <w:rFonts w:ascii="Times New Roman" w:eastAsia="Times New Roman" w:hAnsi="Times New Roman" w:cs="Times New Roman"/>
          <w:color w:val="000000"/>
          <w:sz w:val="24"/>
          <w:szCs w:val="24"/>
        </w:rPr>
        <w:t xml:space="preserve"> статье рассматривается проблематика рекламной деятельности в т</w:t>
      </w:r>
      <w:r w:rsidRPr="00365C02">
        <w:rPr>
          <w:rFonts w:ascii="Times New Roman" w:eastAsia="Times New Roman" w:hAnsi="Times New Roman" w:cs="Times New Roman"/>
          <w:color w:val="000000"/>
          <w:sz w:val="24"/>
          <w:szCs w:val="24"/>
        </w:rPr>
        <w:t>у</w:t>
      </w:r>
      <w:r w:rsidRPr="00365C02">
        <w:rPr>
          <w:rFonts w:ascii="Times New Roman" w:eastAsia="Times New Roman" w:hAnsi="Times New Roman" w:cs="Times New Roman"/>
          <w:color w:val="000000"/>
          <w:sz w:val="24"/>
          <w:szCs w:val="24"/>
        </w:rPr>
        <w:t>ризме.  Даются рекомендации по устранению проблем реклам и пути повышения эффе</w:t>
      </w:r>
      <w:r w:rsidRPr="00365C02">
        <w:rPr>
          <w:rFonts w:ascii="Times New Roman" w:eastAsia="Times New Roman" w:hAnsi="Times New Roman" w:cs="Times New Roman"/>
          <w:color w:val="000000"/>
          <w:sz w:val="24"/>
          <w:szCs w:val="24"/>
        </w:rPr>
        <w:t>к</w:t>
      </w:r>
      <w:r w:rsidRPr="00365C02">
        <w:rPr>
          <w:rFonts w:ascii="Times New Roman" w:eastAsia="Times New Roman" w:hAnsi="Times New Roman" w:cs="Times New Roman"/>
          <w:color w:val="000000"/>
          <w:sz w:val="24"/>
          <w:szCs w:val="24"/>
        </w:rPr>
        <w:t>тивности рекламы в сфере туризма.</w:t>
      </w:r>
    </w:p>
    <w:p w:rsidR="00BD49DB" w:rsidRPr="00365C02" w:rsidRDefault="00BD49DB" w:rsidP="00BD49DB">
      <w:pPr>
        <w:spacing w:after="0" w:line="240" w:lineRule="auto"/>
        <w:ind w:firstLine="709"/>
        <w:contextualSpacing/>
        <w:jc w:val="both"/>
        <w:rPr>
          <w:rFonts w:ascii="Times New Roman" w:eastAsia="Times New Roman" w:hAnsi="Times New Roman" w:cs="Times New Roman"/>
          <w:color w:val="000000"/>
          <w:sz w:val="24"/>
          <w:szCs w:val="24"/>
        </w:rPr>
      </w:pPr>
      <w:r w:rsidRPr="00365C02">
        <w:rPr>
          <w:rFonts w:ascii="Times New Roman" w:eastAsia="Times New Roman" w:hAnsi="Times New Roman" w:cs="Times New Roman"/>
          <w:b/>
          <w:color w:val="000000"/>
          <w:sz w:val="24"/>
          <w:szCs w:val="24"/>
        </w:rPr>
        <w:t>Ключевые слова:</w:t>
      </w:r>
      <w:r w:rsidRPr="00365C02">
        <w:rPr>
          <w:rFonts w:ascii="Times New Roman" w:eastAsia="Times New Roman" w:hAnsi="Times New Roman" w:cs="Times New Roman"/>
          <w:color w:val="000000"/>
          <w:sz w:val="24"/>
          <w:szCs w:val="24"/>
        </w:rPr>
        <w:t xml:space="preserve"> туризм, маркетинг, реклама,  рекламодатели, туристический бизнес.</w:t>
      </w:r>
    </w:p>
    <w:p w:rsidR="00BD49DB" w:rsidRPr="001A2971" w:rsidRDefault="00BD49DB" w:rsidP="00BD49DB">
      <w:pPr>
        <w:spacing w:before="100" w:beforeAutospacing="1" w:after="100" w:afterAutospacing="1" w:line="240" w:lineRule="auto"/>
        <w:ind w:firstLine="709"/>
        <w:contextualSpacing/>
        <w:jc w:val="both"/>
        <w:rPr>
          <w:rFonts w:ascii="Times New Roman" w:eastAsia="Times New Roman" w:hAnsi="Times New Roman" w:cs="Times New Roman"/>
          <w:i/>
          <w:color w:val="000000"/>
          <w:sz w:val="24"/>
          <w:szCs w:val="24"/>
          <w:lang w:val="en-US"/>
        </w:rPr>
      </w:pPr>
      <w:proofErr w:type="spellStart"/>
      <w:r w:rsidRPr="001A2971">
        <w:rPr>
          <w:rFonts w:ascii="Times New Roman" w:eastAsia="Times New Roman" w:hAnsi="Times New Roman" w:cs="Times New Roman"/>
          <w:b/>
          <w:i/>
          <w:color w:val="000000"/>
          <w:sz w:val="24"/>
          <w:szCs w:val="24"/>
          <w:lang w:val="en-US"/>
        </w:rPr>
        <w:t>Annotation</w:t>
      </w:r>
      <w:r w:rsidR="00365C02" w:rsidRPr="00365C02">
        <w:rPr>
          <w:rFonts w:ascii="Times New Roman" w:eastAsia="Times New Roman" w:hAnsi="Times New Roman" w:cs="Times New Roman"/>
          <w:b/>
          <w:i/>
          <w:color w:val="000000"/>
          <w:sz w:val="24"/>
          <w:szCs w:val="24"/>
          <w:lang w:val="en-US"/>
        </w:rPr>
        <w:t>.</w:t>
      </w:r>
      <w:r w:rsidRPr="001A2971">
        <w:rPr>
          <w:rFonts w:ascii="Times New Roman" w:eastAsia="Times New Roman" w:hAnsi="Times New Roman" w:cs="Times New Roman"/>
          <w:i/>
          <w:color w:val="000000"/>
          <w:sz w:val="24"/>
          <w:szCs w:val="24"/>
          <w:lang w:val="en-US"/>
        </w:rPr>
        <w:t>The</w:t>
      </w:r>
      <w:proofErr w:type="spellEnd"/>
      <w:r w:rsidRPr="001A2971">
        <w:rPr>
          <w:rFonts w:ascii="Times New Roman" w:eastAsia="Times New Roman" w:hAnsi="Times New Roman" w:cs="Times New Roman"/>
          <w:i/>
          <w:color w:val="000000"/>
          <w:sz w:val="24"/>
          <w:szCs w:val="24"/>
          <w:lang w:val="en-US"/>
        </w:rPr>
        <w:t xml:space="preserve"> article deals with the problems of advertising in tourism.  Recommend</w:t>
      </w:r>
      <w:r w:rsidRPr="001A2971">
        <w:rPr>
          <w:rFonts w:ascii="Times New Roman" w:eastAsia="Times New Roman" w:hAnsi="Times New Roman" w:cs="Times New Roman"/>
          <w:i/>
          <w:color w:val="000000"/>
          <w:sz w:val="24"/>
          <w:szCs w:val="24"/>
          <w:lang w:val="en-US"/>
        </w:rPr>
        <w:t>a</w:t>
      </w:r>
      <w:r w:rsidRPr="001A2971">
        <w:rPr>
          <w:rFonts w:ascii="Times New Roman" w:eastAsia="Times New Roman" w:hAnsi="Times New Roman" w:cs="Times New Roman"/>
          <w:i/>
          <w:color w:val="000000"/>
          <w:sz w:val="24"/>
          <w:szCs w:val="24"/>
          <w:lang w:val="en-US"/>
        </w:rPr>
        <w:t>tions are given to eliminate the problems of advertising and ways to improve the effectiveness of advertising in the tourism sector.</w:t>
      </w:r>
    </w:p>
    <w:p w:rsidR="00BD49DB" w:rsidRPr="001A2971" w:rsidRDefault="00BD49DB" w:rsidP="00BD49DB">
      <w:pPr>
        <w:spacing w:after="0" w:line="240" w:lineRule="auto"/>
        <w:ind w:firstLine="709"/>
        <w:contextualSpacing/>
        <w:jc w:val="both"/>
        <w:rPr>
          <w:rFonts w:ascii="Times New Roman" w:eastAsia="Times New Roman" w:hAnsi="Times New Roman" w:cs="Times New Roman"/>
          <w:i/>
          <w:color w:val="000000"/>
          <w:sz w:val="24"/>
          <w:szCs w:val="24"/>
          <w:lang w:val="en-US"/>
        </w:rPr>
      </w:pPr>
      <w:r w:rsidRPr="001A2971">
        <w:rPr>
          <w:rFonts w:ascii="Times New Roman" w:eastAsia="Times New Roman" w:hAnsi="Times New Roman" w:cs="Times New Roman"/>
          <w:b/>
          <w:i/>
          <w:color w:val="000000"/>
          <w:sz w:val="24"/>
          <w:szCs w:val="24"/>
          <w:lang w:val="en-US"/>
        </w:rPr>
        <w:t>Key words:</w:t>
      </w:r>
      <w:r w:rsidRPr="001A2971">
        <w:rPr>
          <w:rFonts w:ascii="Times New Roman" w:eastAsia="Times New Roman" w:hAnsi="Times New Roman" w:cs="Times New Roman"/>
          <w:i/>
          <w:color w:val="000000"/>
          <w:sz w:val="24"/>
          <w:szCs w:val="24"/>
          <w:lang w:val="en-US"/>
        </w:rPr>
        <w:t xml:space="preserve"> tourism, marketing, advertising, advertisers, tourism business.</w:t>
      </w:r>
    </w:p>
    <w:p w:rsidR="00BD49DB" w:rsidRPr="00BD49DB" w:rsidRDefault="00BD49DB" w:rsidP="00BD49DB">
      <w:pPr>
        <w:spacing w:after="0" w:line="240" w:lineRule="auto"/>
        <w:ind w:firstLine="709"/>
        <w:contextualSpacing/>
        <w:jc w:val="both"/>
        <w:rPr>
          <w:rFonts w:ascii="Times New Roman" w:eastAsia="Times New Roman" w:hAnsi="Times New Roman" w:cs="Times New Roman"/>
          <w:color w:val="000000"/>
          <w:sz w:val="24"/>
          <w:szCs w:val="24"/>
          <w:lang w:val="en-US"/>
        </w:rPr>
      </w:pPr>
      <w:r w:rsidRPr="00BD49DB">
        <w:rPr>
          <w:rFonts w:ascii="Times New Roman" w:eastAsia="Times New Roman" w:hAnsi="Times New Roman" w:cs="Times New Roman"/>
          <w:color w:val="000000"/>
          <w:sz w:val="24"/>
          <w:szCs w:val="24"/>
          <w:lang w:val="en-US"/>
        </w:rPr>
        <w:t xml:space="preserve"> </w:t>
      </w:r>
    </w:p>
    <w:p w:rsidR="00BD49DB" w:rsidRPr="00BD49DB" w:rsidRDefault="00BD49DB" w:rsidP="00BD49DB">
      <w:pPr>
        <w:spacing w:after="0" w:line="240" w:lineRule="auto"/>
        <w:ind w:firstLine="709"/>
        <w:contextualSpacing/>
        <w:jc w:val="both"/>
        <w:rPr>
          <w:rFonts w:ascii="Times New Roman" w:eastAsia="Times New Roman" w:hAnsi="Times New Roman" w:cs="Times New Roman"/>
          <w:sz w:val="24"/>
          <w:szCs w:val="24"/>
        </w:rPr>
      </w:pPr>
      <w:r w:rsidRPr="00BD49DB">
        <w:rPr>
          <w:rFonts w:ascii="Times New Roman" w:eastAsia="Times New Roman" w:hAnsi="Times New Roman" w:cs="Times New Roman"/>
          <w:sz w:val="24"/>
          <w:szCs w:val="24"/>
        </w:rPr>
        <w:t>Туристический бизнес – весьма специфичный вид предпринимательской деятел</w:t>
      </w:r>
      <w:r w:rsidRPr="00BD49DB">
        <w:rPr>
          <w:rFonts w:ascii="Times New Roman" w:eastAsia="Times New Roman" w:hAnsi="Times New Roman" w:cs="Times New Roman"/>
          <w:sz w:val="24"/>
          <w:szCs w:val="24"/>
        </w:rPr>
        <w:t>ь</w:t>
      </w:r>
      <w:r w:rsidRPr="00BD49DB">
        <w:rPr>
          <w:rFonts w:ascii="Times New Roman" w:eastAsia="Times New Roman" w:hAnsi="Times New Roman" w:cs="Times New Roman"/>
          <w:sz w:val="24"/>
          <w:szCs w:val="24"/>
        </w:rPr>
        <w:t>ности, развитие которого без рекламы, представить практически невозможно. Реклама в туризме, кроме непосредственного привлечения клиентов, также призвана сформировать определенный, желательно положительный, имидж туроператора. Отсутствие необход</w:t>
      </w:r>
      <w:r w:rsidRPr="00BD49DB">
        <w:rPr>
          <w:rFonts w:ascii="Times New Roman" w:eastAsia="Times New Roman" w:hAnsi="Times New Roman" w:cs="Times New Roman"/>
          <w:sz w:val="24"/>
          <w:szCs w:val="24"/>
        </w:rPr>
        <w:t>и</w:t>
      </w:r>
      <w:r w:rsidRPr="00BD49DB">
        <w:rPr>
          <w:rFonts w:ascii="Times New Roman" w:eastAsia="Times New Roman" w:hAnsi="Times New Roman" w:cs="Times New Roman"/>
          <w:sz w:val="24"/>
          <w:szCs w:val="24"/>
        </w:rPr>
        <w:t>мых маркетинговых мероприятий проявляется всегда в быстром истощении потока поте</w:t>
      </w:r>
      <w:r w:rsidRPr="00BD49DB">
        <w:rPr>
          <w:rFonts w:ascii="Times New Roman" w:eastAsia="Times New Roman" w:hAnsi="Times New Roman" w:cs="Times New Roman"/>
          <w:sz w:val="24"/>
          <w:szCs w:val="24"/>
        </w:rPr>
        <w:t>н</w:t>
      </w:r>
      <w:r w:rsidRPr="00BD49DB">
        <w:rPr>
          <w:rFonts w:ascii="Times New Roman" w:eastAsia="Times New Roman" w:hAnsi="Times New Roman" w:cs="Times New Roman"/>
          <w:sz w:val="24"/>
          <w:szCs w:val="24"/>
        </w:rPr>
        <w:t xml:space="preserve">циальных туристов и постепенном сокращении числа постоянных клиентов. Причина в </w:t>
      </w:r>
      <w:r w:rsidRPr="00BD49DB">
        <w:rPr>
          <w:rFonts w:ascii="Times New Roman" w:eastAsia="Times New Roman" w:hAnsi="Times New Roman" w:cs="Times New Roman"/>
          <w:sz w:val="24"/>
          <w:szCs w:val="24"/>
        </w:rPr>
        <w:lastRenderedPageBreak/>
        <w:t>том, что первых не убедили обратиться в конкретную турфирму, а у вторых ослабла ув</w:t>
      </w:r>
      <w:r w:rsidRPr="00BD49DB">
        <w:rPr>
          <w:rFonts w:ascii="Times New Roman" w:eastAsia="Times New Roman" w:hAnsi="Times New Roman" w:cs="Times New Roman"/>
          <w:sz w:val="24"/>
          <w:szCs w:val="24"/>
        </w:rPr>
        <w:t>е</w:t>
      </w:r>
      <w:r w:rsidRPr="00BD49DB">
        <w:rPr>
          <w:rFonts w:ascii="Times New Roman" w:eastAsia="Times New Roman" w:hAnsi="Times New Roman" w:cs="Times New Roman"/>
          <w:sz w:val="24"/>
          <w:szCs w:val="24"/>
        </w:rPr>
        <w:t>ренность в правильности сделанного ранее выбора. Потому-то эффективная реклама в т</w:t>
      </w:r>
      <w:r w:rsidRPr="00BD49DB">
        <w:rPr>
          <w:rFonts w:ascii="Times New Roman" w:eastAsia="Times New Roman" w:hAnsi="Times New Roman" w:cs="Times New Roman"/>
          <w:sz w:val="24"/>
          <w:szCs w:val="24"/>
        </w:rPr>
        <w:t>у</w:t>
      </w:r>
      <w:r w:rsidRPr="00BD49DB">
        <w:rPr>
          <w:rFonts w:ascii="Times New Roman" w:eastAsia="Times New Roman" w:hAnsi="Times New Roman" w:cs="Times New Roman"/>
          <w:sz w:val="24"/>
          <w:szCs w:val="24"/>
        </w:rPr>
        <w:t xml:space="preserve">ризме должна быть максимально образной и яркой. Однако, для нее не </w:t>
      </w:r>
      <w:proofErr w:type="gramStart"/>
      <w:r w:rsidRPr="00BD49DB">
        <w:rPr>
          <w:rFonts w:ascii="Times New Roman" w:eastAsia="Times New Roman" w:hAnsi="Times New Roman" w:cs="Times New Roman"/>
          <w:sz w:val="24"/>
          <w:szCs w:val="24"/>
        </w:rPr>
        <w:t>приемлемы</w:t>
      </w:r>
      <w:proofErr w:type="gramEnd"/>
      <w:r w:rsidRPr="00BD49DB">
        <w:rPr>
          <w:rFonts w:ascii="Times New Roman" w:eastAsia="Times New Roman" w:hAnsi="Times New Roman" w:cs="Times New Roman"/>
          <w:sz w:val="24"/>
          <w:szCs w:val="24"/>
        </w:rPr>
        <w:t xml:space="preserve"> навя</w:t>
      </w:r>
      <w:r w:rsidRPr="00BD49DB">
        <w:rPr>
          <w:rFonts w:ascii="Times New Roman" w:eastAsia="Times New Roman" w:hAnsi="Times New Roman" w:cs="Times New Roman"/>
          <w:sz w:val="24"/>
          <w:szCs w:val="24"/>
        </w:rPr>
        <w:t>з</w:t>
      </w:r>
      <w:r w:rsidRPr="00BD49DB">
        <w:rPr>
          <w:rFonts w:ascii="Times New Roman" w:eastAsia="Times New Roman" w:hAnsi="Times New Roman" w:cs="Times New Roman"/>
          <w:sz w:val="24"/>
          <w:szCs w:val="24"/>
        </w:rPr>
        <w:t>чивость и агрессивность.</w:t>
      </w:r>
    </w:p>
    <w:p w:rsidR="00BD49DB" w:rsidRPr="00BD49DB" w:rsidRDefault="00BD49DB" w:rsidP="00BD49DB">
      <w:pPr>
        <w:spacing w:after="0" w:line="240" w:lineRule="auto"/>
        <w:ind w:firstLine="709"/>
        <w:contextualSpacing/>
        <w:jc w:val="both"/>
        <w:rPr>
          <w:rFonts w:ascii="Times New Roman" w:eastAsia="Times New Roman" w:hAnsi="Times New Roman" w:cs="Times New Roman"/>
          <w:sz w:val="24"/>
          <w:szCs w:val="24"/>
        </w:rPr>
      </w:pPr>
      <w:r w:rsidRPr="00BD49DB">
        <w:rPr>
          <w:rFonts w:ascii="Times New Roman" w:eastAsia="Times New Roman" w:hAnsi="Times New Roman" w:cs="Times New Roman"/>
          <w:sz w:val="24"/>
          <w:szCs w:val="24"/>
        </w:rPr>
        <w:t>Вообще отметим, что туроператоров можно отнести к основным рекламодателям. Они готовы тратить на популяризацию своих программ и услуг 5-6% прибыли туристич</w:t>
      </w:r>
      <w:r w:rsidRPr="00BD49DB">
        <w:rPr>
          <w:rFonts w:ascii="Times New Roman" w:eastAsia="Times New Roman" w:hAnsi="Times New Roman" w:cs="Times New Roman"/>
          <w:sz w:val="24"/>
          <w:szCs w:val="24"/>
        </w:rPr>
        <w:t>е</w:t>
      </w:r>
      <w:r w:rsidRPr="00BD49DB">
        <w:rPr>
          <w:rFonts w:ascii="Times New Roman" w:eastAsia="Times New Roman" w:hAnsi="Times New Roman" w:cs="Times New Roman"/>
          <w:sz w:val="24"/>
          <w:szCs w:val="24"/>
        </w:rPr>
        <w:t>ского бизнеса. И хотя эти цифры выведены из опыта работы зарубежных фирм, они отч</w:t>
      </w:r>
      <w:r w:rsidRPr="00BD49DB">
        <w:rPr>
          <w:rFonts w:ascii="Times New Roman" w:eastAsia="Times New Roman" w:hAnsi="Times New Roman" w:cs="Times New Roman"/>
          <w:sz w:val="24"/>
          <w:szCs w:val="24"/>
        </w:rPr>
        <w:t>а</w:t>
      </w:r>
      <w:r w:rsidRPr="00BD49DB">
        <w:rPr>
          <w:rFonts w:ascii="Times New Roman" w:eastAsia="Times New Roman" w:hAnsi="Times New Roman" w:cs="Times New Roman"/>
          <w:sz w:val="24"/>
          <w:szCs w:val="24"/>
        </w:rPr>
        <w:t>сти верны и для крупных российских компаний. Маркетинговые акции в туризме, дост</w:t>
      </w:r>
      <w:r w:rsidRPr="00BD49DB">
        <w:rPr>
          <w:rFonts w:ascii="Times New Roman" w:eastAsia="Times New Roman" w:hAnsi="Times New Roman" w:cs="Times New Roman"/>
          <w:sz w:val="24"/>
          <w:szCs w:val="24"/>
        </w:rPr>
        <w:t>а</w:t>
      </w:r>
      <w:r w:rsidRPr="00BD49DB">
        <w:rPr>
          <w:rFonts w:ascii="Times New Roman" w:eastAsia="Times New Roman" w:hAnsi="Times New Roman" w:cs="Times New Roman"/>
          <w:sz w:val="24"/>
          <w:szCs w:val="24"/>
        </w:rPr>
        <w:t>точно специфичны, как и сам вид предлагаемого туроператорами «товара». Особенности туристической рекламы.</w:t>
      </w:r>
    </w:p>
    <w:p w:rsidR="00BD49DB" w:rsidRPr="00BD49DB" w:rsidRDefault="00BD49DB" w:rsidP="00BD49DB">
      <w:pPr>
        <w:spacing w:after="0" w:line="240" w:lineRule="auto"/>
        <w:ind w:firstLine="709"/>
        <w:contextualSpacing/>
        <w:jc w:val="both"/>
        <w:rPr>
          <w:rFonts w:ascii="Times New Roman" w:eastAsia="Times New Roman" w:hAnsi="Times New Roman" w:cs="Times New Roman"/>
          <w:sz w:val="24"/>
          <w:szCs w:val="24"/>
        </w:rPr>
      </w:pPr>
      <w:r w:rsidRPr="00BD49DB">
        <w:rPr>
          <w:rFonts w:ascii="Times New Roman" w:eastAsia="Times New Roman" w:hAnsi="Times New Roman" w:cs="Times New Roman"/>
          <w:sz w:val="24"/>
          <w:szCs w:val="24"/>
        </w:rPr>
        <w:t>Реклама туризма и все виды туристической рекламы один из наиболее специфи</w:t>
      </w:r>
      <w:r w:rsidRPr="00BD49DB">
        <w:rPr>
          <w:rFonts w:ascii="Times New Roman" w:eastAsia="Times New Roman" w:hAnsi="Times New Roman" w:cs="Times New Roman"/>
          <w:sz w:val="24"/>
          <w:szCs w:val="24"/>
        </w:rPr>
        <w:t>ч</w:t>
      </w:r>
      <w:r w:rsidRPr="00BD49DB">
        <w:rPr>
          <w:rFonts w:ascii="Times New Roman" w:eastAsia="Times New Roman" w:hAnsi="Times New Roman" w:cs="Times New Roman"/>
          <w:sz w:val="24"/>
          <w:szCs w:val="24"/>
        </w:rPr>
        <w:t>ных сегментов рекламы, имеющих множество своих тонкостей и особенностей. Ключ</w:t>
      </w:r>
      <w:r w:rsidRPr="00BD49DB">
        <w:rPr>
          <w:rFonts w:ascii="Times New Roman" w:eastAsia="Times New Roman" w:hAnsi="Times New Roman" w:cs="Times New Roman"/>
          <w:sz w:val="24"/>
          <w:szCs w:val="24"/>
        </w:rPr>
        <w:t>е</w:t>
      </w:r>
      <w:r w:rsidRPr="00BD49DB">
        <w:rPr>
          <w:rFonts w:ascii="Times New Roman" w:eastAsia="Times New Roman" w:hAnsi="Times New Roman" w:cs="Times New Roman"/>
          <w:sz w:val="24"/>
          <w:szCs w:val="24"/>
        </w:rPr>
        <w:t>выми моментами здесь являются профессионализм рекламного агентства и бесценный опыт реализованных рекламных кампаний.</w:t>
      </w:r>
    </w:p>
    <w:p w:rsidR="00BD49DB" w:rsidRPr="00BD49DB" w:rsidRDefault="00BD49DB" w:rsidP="00BD49DB">
      <w:pPr>
        <w:spacing w:after="0" w:line="240" w:lineRule="auto"/>
        <w:ind w:firstLine="709"/>
        <w:contextualSpacing/>
        <w:jc w:val="both"/>
        <w:rPr>
          <w:rFonts w:ascii="Times New Roman" w:eastAsia="Times New Roman" w:hAnsi="Times New Roman" w:cs="Times New Roman"/>
          <w:sz w:val="24"/>
          <w:szCs w:val="24"/>
        </w:rPr>
      </w:pPr>
      <w:r w:rsidRPr="00BD49DB">
        <w:rPr>
          <w:rFonts w:ascii="Times New Roman" w:eastAsia="Times New Roman" w:hAnsi="Times New Roman" w:cs="Times New Roman"/>
          <w:sz w:val="24"/>
          <w:szCs w:val="24"/>
        </w:rPr>
        <w:t>Рассмотрим наиболее типичные проблемы рекламной деятельности в туризме РФ (рис.1).</w:t>
      </w:r>
    </w:p>
    <w:p w:rsidR="00BD49DB" w:rsidRPr="00BD49DB" w:rsidRDefault="00BD49DB" w:rsidP="00BD49DB">
      <w:pPr>
        <w:spacing w:after="0" w:line="240" w:lineRule="auto"/>
        <w:ind w:firstLine="709"/>
        <w:contextualSpacing/>
        <w:jc w:val="both"/>
        <w:rPr>
          <w:rFonts w:ascii="Times New Roman" w:eastAsia="Times New Roman" w:hAnsi="Times New Roman" w:cs="Times New Roman"/>
          <w:sz w:val="24"/>
          <w:szCs w:val="24"/>
        </w:rPr>
      </w:pPr>
      <w:r w:rsidRPr="00BD49DB">
        <w:rPr>
          <w:rFonts w:ascii="Times New Roman" w:eastAsia="Times New Roman" w:hAnsi="Times New Roman" w:cs="Times New Roman"/>
          <w:sz w:val="24"/>
          <w:szCs w:val="24"/>
        </w:rPr>
        <w:t xml:space="preserve"> </w:t>
      </w:r>
      <w:r w:rsidRPr="00BD49DB">
        <w:rPr>
          <w:rFonts w:ascii="Times New Roman" w:eastAsia="Times New Roman" w:hAnsi="Times New Roman" w:cs="Times New Roman"/>
          <w:noProof/>
          <w:sz w:val="24"/>
          <w:szCs w:val="24"/>
        </w:rPr>
        <w:drawing>
          <wp:inline distT="0" distB="0" distL="0" distR="0" wp14:anchorId="28BCF4B3" wp14:editId="740435E4">
            <wp:extent cx="6212205" cy="21050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212205" cy="2105025"/>
                    </a:xfrm>
                    <a:prstGeom prst="rect">
                      <a:avLst/>
                    </a:prstGeom>
                    <a:noFill/>
                  </pic:spPr>
                </pic:pic>
              </a:graphicData>
            </a:graphic>
          </wp:inline>
        </w:drawing>
      </w:r>
    </w:p>
    <w:p w:rsidR="00BD49DB" w:rsidRPr="00BD49DB" w:rsidRDefault="00BD49DB" w:rsidP="00BD49DB">
      <w:pPr>
        <w:spacing w:after="0" w:line="240" w:lineRule="auto"/>
        <w:ind w:firstLine="709"/>
        <w:contextualSpacing/>
        <w:jc w:val="both"/>
        <w:rPr>
          <w:rFonts w:ascii="Times New Roman" w:eastAsia="Times New Roman" w:hAnsi="Times New Roman" w:cs="Times New Roman"/>
          <w:sz w:val="24"/>
          <w:szCs w:val="24"/>
        </w:rPr>
      </w:pPr>
      <w:r w:rsidRPr="00BD49DB">
        <w:rPr>
          <w:rFonts w:ascii="Times New Roman" w:eastAsia="Times New Roman" w:hAnsi="Times New Roman" w:cs="Times New Roman"/>
          <w:sz w:val="24"/>
          <w:szCs w:val="24"/>
        </w:rPr>
        <w:t>Рис.3.Проблемы рекламы в туризме РФ.</w:t>
      </w:r>
    </w:p>
    <w:p w:rsidR="00BD49DB" w:rsidRPr="00BD49DB" w:rsidRDefault="00BD49DB" w:rsidP="00BD49DB">
      <w:pPr>
        <w:spacing w:after="0" w:line="240" w:lineRule="auto"/>
        <w:ind w:firstLine="709"/>
        <w:contextualSpacing/>
        <w:jc w:val="both"/>
        <w:rPr>
          <w:rFonts w:ascii="Times New Roman" w:eastAsia="Times New Roman" w:hAnsi="Times New Roman" w:cs="Times New Roman"/>
          <w:sz w:val="24"/>
          <w:szCs w:val="24"/>
        </w:rPr>
      </w:pPr>
      <w:r w:rsidRPr="00BD49DB">
        <w:rPr>
          <w:rFonts w:ascii="Times New Roman" w:eastAsia="Times New Roman" w:hAnsi="Times New Roman" w:cs="Times New Roman"/>
          <w:sz w:val="24"/>
          <w:szCs w:val="24"/>
        </w:rPr>
        <w:t>Однако</w:t>
      </w:r>
      <w:proofErr w:type="gramStart"/>
      <w:r w:rsidRPr="00BD49DB">
        <w:rPr>
          <w:rFonts w:ascii="Times New Roman" w:eastAsia="Times New Roman" w:hAnsi="Times New Roman" w:cs="Times New Roman"/>
          <w:sz w:val="24"/>
          <w:szCs w:val="24"/>
        </w:rPr>
        <w:t>,</w:t>
      </w:r>
      <w:proofErr w:type="gramEnd"/>
      <w:r w:rsidRPr="00BD49DB">
        <w:rPr>
          <w:rFonts w:ascii="Times New Roman" w:eastAsia="Times New Roman" w:hAnsi="Times New Roman" w:cs="Times New Roman"/>
          <w:sz w:val="24"/>
          <w:szCs w:val="24"/>
        </w:rPr>
        <w:t xml:space="preserve"> данные проблемы вполне решаемы. Рассмотрим основные пути их реш</w:t>
      </w:r>
      <w:r w:rsidRPr="00BD49DB">
        <w:rPr>
          <w:rFonts w:ascii="Times New Roman" w:eastAsia="Times New Roman" w:hAnsi="Times New Roman" w:cs="Times New Roman"/>
          <w:sz w:val="24"/>
          <w:szCs w:val="24"/>
        </w:rPr>
        <w:t>е</w:t>
      </w:r>
      <w:r w:rsidRPr="00BD49DB">
        <w:rPr>
          <w:rFonts w:ascii="Times New Roman" w:eastAsia="Times New Roman" w:hAnsi="Times New Roman" w:cs="Times New Roman"/>
          <w:sz w:val="24"/>
          <w:szCs w:val="24"/>
        </w:rPr>
        <w:t>ния (рис.2.)</w:t>
      </w:r>
    </w:p>
    <w:p w:rsidR="00BD49DB" w:rsidRPr="00BD49DB" w:rsidRDefault="00BD49DB" w:rsidP="00BD49DB">
      <w:pPr>
        <w:spacing w:after="0" w:line="240" w:lineRule="auto"/>
        <w:ind w:firstLine="709"/>
        <w:contextualSpacing/>
        <w:jc w:val="both"/>
        <w:rPr>
          <w:rFonts w:ascii="Times New Roman" w:eastAsia="Times New Roman" w:hAnsi="Times New Roman" w:cs="Times New Roman"/>
          <w:sz w:val="24"/>
          <w:szCs w:val="24"/>
        </w:rPr>
      </w:pPr>
      <w:r w:rsidRPr="00BD49DB">
        <w:rPr>
          <w:rFonts w:ascii="Times New Roman" w:eastAsia="Times New Roman" w:hAnsi="Times New Roman" w:cs="Times New Roman"/>
          <w:sz w:val="24"/>
          <w:szCs w:val="24"/>
        </w:rPr>
        <w:t xml:space="preserve"> </w:t>
      </w:r>
    </w:p>
    <w:p w:rsidR="00BD49DB" w:rsidRPr="00BD49DB" w:rsidRDefault="00BD49DB" w:rsidP="00BD49DB">
      <w:pPr>
        <w:spacing w:after="0" w:line="240" w:lineRule="auto"/>
        <w:contextualSpacing/>
        <w:jc w:val="both"/>
        <w:rPr>
          <w:rFonts w:ascii="Times New Roman" w:eastAsia="Times New Roman" w:hAnsi="Times New Roman" w:cs="Times New Roman"/>
          <w:sz w:val="24"/>
          <w:szCs w:val="24"/>
        </w:rPr>
      </w:pPr>
      <w:r w:rsidRPr="00BD49DB">
        <w:rPr>
          <w:rFonts w:ascii="Times New Roman" w:eastAsia="Times New Roman" w:hAnsi="Times New Roman" w:cs="Times New Roman"/>
          <w:noProof/>
          <w:sz w:val="24"/>
          <w:szCs w:val="24"/>
        </w:rPr>
        <w:drawing>
          <wp:inline distT="0" distB="0" distL="0" distR="0" wp14:anchorId="609454E0" wp14:editId="3589088A">
            <wp:extent cx="6401435" cy="27127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401435" cy="2712720"/>
                    </a:xfrm>
                    <a:prstGeom prst="rect">
                      <a:avLst/>
                    </a:prstGeom>
                    <a:noFill/>
                  </pic:spPr>
                </pic:pic>
              </a:graphicData>
            </a:graphic>
          </wp:inline>
        </w:drawing>
      </w:r>
    </w:p>
    <w:p w:rsidR="00BD49DB" w:rsidRPr="00BD49DB" w:rsidRDefault="00BD49DB" w:rsidP="00BD49DB">
      <w:pPr>
        <w:spacing w:after="0" w:line="240" w:lineRule="auto"/>
        <w:ind w:firstLine="709"/>
        <w:contextualSpacing/>
        <w:jc w:val="both"/>
        <w:rPr>
          <w:rFonts w:ascii="Times New Roman" w:eastAsia="Times New Roman" w:hAnsi="Times New Roman" w:cs="Times New Roman"/>
          <w:sz w:val="24"/>
          <w:szCs w:val="24"/>
        </w:rPr>
      </w:pPr>
      <w:r w:rsidRPr="00BD49DB">
        <w:rPr>
          <w:rFonts w:ascii="Times New Roman" w:eastAsia="Times New Roman" w:hAnsi="Times New Roman" w:cs="Times New Roman"/>
          <w:sz w:val="24"/>
          <w:szCs w:val="24"/>
        </w:rPr>
        <w:t>Рис.2. Рекомендации по устранению проблем реклам в сфере туризма.</w:t>
      </w:r>
    </w:p>
    <w:p w:rsidR="00BD49DB" w:rsidRPr="00BD49DB" w:rsidRDefault="00BD49DB" w:rsidP="00BD49DB">
      <w:pPr>
        <w:spacing w:after="0" w:line="240" w:lineRule="auto"/>
        <w:ind w:firstLine="709"/>
        <w:contextualSpacing/>
        <w:jc w:val="both"/>
        <w:rPr>
          <w:rFonts w:ascii="Times New Roman" w:eastAsia="Times New Roman" w:hAnsi="Times New Roman" w:cs="Times New Roman"/>
          <w:sz w:val="24"/>
          <w:szCs w:val="24"/>
        </w:rPr>
      </w:pPr>
    </w:p>
    <w:p w:rsidR="00BD49DB" w:rsidRPr="00BD49DB" w:rsidRDefault="00BD49DB" w:rsidP="00BD49DB">
      <w:pPr>
        <w:spacing w:after="0" w:line="240" w:lineRule="auto"/>
        <w:ind w:firstLine="709"/>
        <w:contextualSpacing/>
        <w:jc w:val="both"/>
        <w:rPr>
          <w:rFonts w:ascii="Times New Roman" w:eastAsia="Times New Roman" w:hAnsi="Times New Roman" w:cs="Times New Roman"/>
          <w:sz w:val="24"/>
          <w:szCs w:val="24"/>
        </w:rPr>
      </w:pPr>
      <w:r w:rsidRPr="00BD49DB">
        <w:rPr>
          <w:rFonts w:ascii="Times New Roman" w:eastAsia="Times New Roman" w:hAnsi="Times New Roman" w:cs="Times New Roman"/>
          <w:sz w:val="24"/>
          <w:szCs w:val="24"/>
        </w:rPr>
        <w:lastRenderedPageBreak/>
        <w:t>Департамент туризма Минэкономразвития РФ активно проводит рекламно-информационную работу по привлечению иностранных туристов в Россию и по проп</w:t>
      </w:r>
      <w:r w:rsidRPr="00BD49DB">
        <w:rPr>
          <w:rFonts w:ascii="Times New Roman" w:eastAsia="Times New Roman" w:hAnsi="Times New Roman" w:cs="Times New Roman"/>
          <w:sz w:val="24"/>
          <w:szCs w:val="24"/>
        </w:rPr>
        <w:t>а</w:t>
      </w:r>
      <w:r w:rsidRPr="00BD49DB">
        <w:rPr>
          <w:rFonts w:ascii="Times New Roman" w:eastAsia="Times New Roman" w:hAnsi="Times New Roman" w:cs="Times New Roman"/>
          <w:sz w:val="24"/>
          <w:szCs w:val="24"/>
        </w:rPr>
        <w:t>ганде внутреннего туризма среди россиян. Создаются и распространяются на туристич</w:t>
      </w:r>
      <w:r w:rsidRPr="00BD49DB">
        <w:rPr>
          <w:rFonts w:ascii="Times New Roman" w:eastAsia="Times New Roman" w:hAnsi="Times New Roman" w:cs="Times New Roman"/>
          <w:sz w:val="24"/>
          <w:szCs w:val="24"/>
        </w:rPr>
        <w:t>е</w:t>
      </w:r>
      <w:r w:rsidRPr="00BD49DB">
        <w:rPr>
          <w:rFonts w:ascii="Times New Roman" w:eastAsia="Times New Roman" w:hAnsi="Times New Roman" w:cs="Times New Roman"/>
          <w:sz w:val="24"/>
          <w:szCs w:val="24"/>
        </w:rPr>
        <w:t>ских выставках и через загранпредставительства РФ полиграфические, видео и CD мат</w:t>
      </w:r>
      <w:r w:rsidRPr="00BD49DB">
        <w:rPr>
          <w:rFonts w:ascii="Times New Roman" w:eastAsia="Times New Roman" w:hAnsi="Times New Roman" w:cs="Times New Roman"/>
          <w:sz w:val="24"/>
          <w:szCs w:val="24"/>
        </w:rPr>
        <w:t>е</w:t>
      </w:r>
      <w:r w:rsidRPr="00BD49DB">
        <w:rPr>
          <w:rFonts w:ascii="Times New Roman" w:eastAsia="Times New Roman" w:hAnsi="Times New Roman" w:cs="Times New Roman"/>
          <w:sz w:val="24"/>
          <w:szCs w:val="24"/>
        </w:rPr>
        <w:t>риалы, рассказывающие о возможностях туризма и отдыха в России.</w:t>
      </w:r>
    </w:p>
    <w:p w:rsidR="00BD49DB" w:rsidRPr="00BD49DB" w:rsidRDefault="00BD49DB" w:rsidP="00BD49DB">
      <w:pPr>
        <w:spacing w:after="0" w:line="240" w:lineRule="auto"/>
        <w:ind w:firstLine="709"/>
        <w:contextualSpacing/>
        <w:jc w:val="both"/>
        <w:rPr>
          <w:rFonts w:ascii="Times New Roman" w:eastAsia="Times New Roman" w:hAnsi="Times New Roman" w:cs="Times New Roman"/>
          <w:sz w:val="24"/>
          <w:szCs w:val="24"/>
        </w:rPr>
      </w:pPr>
      <w:r w:rsidRPr="00BD49DB">
        <w:rPr>
          <w:rFonts w:ascii="Times New Roman" w:eastAsia="Times New Roman" w:hAnsi="Times New Roman" w:cs="Times New Roman"/>
          <w:sz w:val="24"/>
          <w:szCs w:val="24"/>
        </w:rPr>
        <w:t>Реклама туризма ориентируется, прежде всего, на увеличение участия тех групп населения, которые прежде не принимали активного участия в туризме. Она направлена на расширение знаний потребителя о местах и предприятиях индустрии туризма и во</w:t>
      </w:r>
      <w:r w:rsidRPr="00BD49DB">
        <w:rPr>
          <w:rFonts w:ascii="Times New Roman" w:eastAsia="Times New Roman" w:hAnsi="Times New Roman" w:cs="Times New Roman"/>
          <w:sz w:val="24"/>
          <w:szCs w:val="24"/>
        </w:rPr>
        <w:t>з</w:t>
      </w:r>
      <w:r w:rsidRPr="00BD49DB">
        <w:rPr>
          <w:rFonts w:ascii="Times New Roman" w:eastAsia="Times New Roman" w:hAnsi="Times New Roman" w:cs="Times New Roman"/>
          <w:sz w:val="24"/>
          <w:szCs w:val="24"/>
        </w:rPr>
        <w:t>можных их использованиях. Туристический рынок, как внутренний, так и международный – один из наиболее конкурентных рынков.</w:t>
      </w:r>
    </w:p>
    <w:p w:rsidR="00BD49DB" w:rsidRPr="00BD49DB" w:rsidRDefault="00BD49DB" w:rsidP="00BD49DB">
      <w:pPr>
        <w:spacing w:after="0" w:line="240" w:lineRule="auto"/>
        <w:ind w:firstLine="709"/>
        <w:contextualSpacing/>
        <w:jc w:val="both"/>
        <w:rPr>
          <w:rFonts w:ascii="Times New Roman" w:eastAsia="Times New Roman" w:hAnsi="Times New Roman" w:cs="Times New Roman"/>
          <w:sz w:val="24"/>
          <w:szCs w:val="24"/>
        </w:rPr>
      </w:pPr>
      <w:r w:rsidRPr="00BD49DB">
        <w:rPr>
          <w:rFonts w:ascii="Times New Roman" w:eastAsia="Times New Roman" w:hAnsi="Times New Roman" w:cs="Times New Roman"/>
          <w:sz w:val="24"/>
          <w:szCs w:val="24"/>
        </w:rPr>
        <w:t xml:space="preserve">Правильно спланированная </w:t>
      </w:r>
      <w:proofErr w:type="gramStart"/>
      <w:r w:rsidRPr="00BD49DB">
        <w:rPr>
          <w:rFonts w:ascii="Times New Roman" w:eastAsia="Times New Roman" w:hAnsi="Times New Roman" w:cs="Times New Roman"/>
          <w:sz w:val="24"/>
          <w:szCs w:val="24"/>
        </w:rPr>
        <w:t>компания</w:t>
      </w:r>
      <w:proofErr w:type="gramEnd"/>
      <w:r w:rsidRPr="00BD49DB">
        <w:rPr>
          <w:rFonts w:ascii="Times New Roman" w:eastAsia="Times New Roman" w:hAnsi="Times New Roman" w:cs="Times New Roman"/>
          <w:sz w:val="24"/>
          <w:szCs w:val="24"/>
        </w:rPr>
        <w:t xml:space="preserve"> ориентированная на перспективу и напра</w:t>
      </w:r>
      <w:r w:rsidRPr="00BD49DB">
        <w:rPr>
          <w:rFonts w:ascii="Times New Roman" w:eastAsia="Times New Roman" w:hAnsi="Times New Roman" w:cs="Times New Roman"/>
          <w:sz w:val="24"/>
          <w:szCs w:val="24"/>
        </w:rPr>
        <w:t>в</w:t>
      </w:r>
      <w:r w:rsidRPr="00BD49DB">
        <w:rPr>
          <w:rFonts w:ascii="Times New Roman" w:eastAsia="Times New Roman" w:hAnsi="Times New Roman" w:cs="Times New Roman"/>
          <w:sz w:val="24"/>
          <w:szCs w:val="24"/>
        </w:rPr>
        <w:t>ленная не только на получение прибыли, но и на удовлетворение нужд потребителей, я</w:t>
      </w:r>
      <w:r w:rsidRPr="00BD49DB">
        <w:rPr>
          <w:rFonts w:ascii="Times New Roman" w:eastAsia="Times New Roman" w:hAnsi="Times New Roman" w:cs="Times New Roman"/>
          <w:sz w:val="24"/>
          <w:szCs w:val="24"/>
        </w:rPr>
        <w:t>в</w:t>
      </w:r>
      <w:r w:rsidRPr="00BD49DB">
        <w:rPr>
          <w:rFonts w:ascii="Times New Roman" w:eastAsia="Times New Roman" w:hAnsi="Times New Roman" w:cs="Times New Roman"/>
          <w:sz w:val="24"/>
          <w:szCs w:val="24"/>
        </w:rPr>
        <w:t>ляется тем, к чему предприятиям сферы   туризма следует стремиться.</w:t>
      </w:r>
    </w:p>
    <w:p w:rsidR="00BD49DB" w:rsidRPr="00BD49DB" w:rsidRDefault="00BD49DB" w:rsidP="00BD49DB">
      <w:pPr>
        <w:spacing w:after="0" w:line="240" w:lineRule="auto"/>
        <w:ind w:firstLine="709"/>
        <w:contextualSpacing/>
        <w:jc w:val="both"/>
        <w:rPr>
          <w:rFonts w:ascii="Times New Roman" w:eastAsia="Times New Roman" w:hAnsi="Times New Roman" w:cs="Times New Roman"/>
          <w:sz w:val="24"/>
          <w:szCs w:val="24"/>
        </w:rPr>
      </w:pPr>
      <w:r w:rsidRPr="00BD49DB">
        <w:rPr>
          <w:rFonts w:ascii="Times New Roman" w:eastAsia="Times New Roman" w:hAnsi="Times New Roman" w:cs="Times New Roman"/>
          <w:sz w:val="24"/>
          <w:szCs w:val="24"/>
        </w:rPr>
        <w:t>Для   повышения эффективности   рекламы в сфере туризма можно предложить ряд путей ее  реализации.</w:t>
      </w:r>
    </w:p>
    <w:p w:rsidR="00BD49DB" w:rsidRPr="00BD49DB" w:rsidRDefault="00BD49DB" w:rsidP="00BD49DB">
      <w:pPr>
        <w:spacing w:after="0" w:line="240" w:lineRule="auto"/>
        <w:ind w:firstLine="709"/>
        <w:contextualSpacing/>
        <w:jc w:val="both"/>
        <w:rPr>
          <w:rFonts w:ascii="Times New Roman" w:eastAsia="Times New Roman" w:hAnsi="Times New Roman" w:cs="Times New Roman"/>
          <w:sz w:val="24"/>
          <w:szCs w:val="24"/>
        </w:rPr>
      </w:pPr>
      <w:r w:rsidRPr="00BD49DB">
        <w:rPr>
          <w:rFonts w:ascii="Times New Roman" w:eastAsia="Times New Roman" w:hAnsi="Times New Roman" w:cs="Times New Roman"/>
          <w:sz w:val="24"/>
          <w:szCs w:val="24"/>
        </w:rPr>
        <w:t>- В рекламной работе необходимо руководствоваться принципом, что более пр</w:t>
      </w:r>
      <w:r w:rsidRPr="00BD49DB">
        <w:rPr>
          <w:rFonts w:ascii="Times New Roman" w:eastAsia="Times New Roman" w:hAnsi="Times New Roman" w:cs="Times New Roman"/>
          <w:sz w:val="24"/>
          <w:szCs w:val="24"/>
        </w:rPr>
        <w:t>а</w:t>
      </w:r>
      <w:r w:rsidRPr="00BD49DB">
        <w:rPr>
          <w:rFonts w:ascii="Times New Roman" w:eastAsia="Times New Roman" w:hAnsi="Times New Roman" w:cs="Times New Roman"/>
          <w:sz w:val="24"/>
          <w:szCs w:val="24"/>
        </w:rPr>
        <w:t>вильный путь – не борьба с конкурентами как таковыми, а поиски путей наилучшего уд</w:t>
      </w:r>
      <w:r w:rsidRPr="00BD49DB">
        <w:rPr>
          <w:rFonts w:ascii="Times New Roman" w:eastAsia="Times New Roman" w:hAnsi="Times New Roman" w:cs="Times New Roman"/>
          <w:sz w:val="24"/>
          <w:szCs w:val="24"/>
        </w:rPr>
        <w:t>о</w:t>
      </w:r>
      <w:r w:rsidRPr="00BD49DB">
        <w:rPr>
          <w:rFonts w:ascii="Times New Roman" w:eastAsia="Times New Roman" w:hAnsi="Times New Roman" w:cs="Times New Roman"/>
          <w:sz w:val="24"/>
          <w:szCs w:val="24"/>
        </w:rPr>
        <w:t>влетворения запросов клиентуры.</w:t>
      </w:r>
    </w:p>
    <w:p w:rsidR="00BD49DB" w:rsidRPr="00BD49DB" w:rsidRDefault="00BD49DB" w:rsidP="00BD49DB">
      <w:pPr>
        <w:spacing w:after="0" w:line="240" w:lineRule="auto"/>
        <w:ind w:firstLine="709"/>
        <w:contextualSpacing/>
        <w:jc w:val="both"/>
        <w:rPr>
          <w:rFonts w:ascii="Times New Roman" w:eastAsia="Times New Roman" w:hAnsi="Times New Roman" w:cs="Times New Roman"/>
          <w:sz w:val="24"/>
          <w:szCs w:val="24"/>
        </w:rPr>
      </w:pPr>
      <w:r w:rsidRPr="00BD49DB">
        <w:rPr>
          <w:rFonts w:ascii="Times New Roman" w:eastAsia="Times New Roman" w:hAnsi="Times New Roman" w:cs="Times New Roman"/>
          <w:sz w:val="24"/>
          <w:szCs w:val="24"/>
        </w:rPr>
        <w:t>- Рекламная политика предприятий сферы туризма требует постоянной работы на перспективу, сотрудничество всех отделов и подразделений, но при этом необходимо, чтобы реклама была координированной, чтобы вся рекламная деятельность находилась в единых руках, исходила из одного мозгового центра.</w:t>
      </w:r>
    </w:p>
    <w:p w:rsidR="00BD49DB" w:rsidRPr="00BD49DB" w:rsidRDefault="00BD49DB" w:rsidP="00BD49DB">
      <w:pPr>
        <w:spacing w:after="0" w:line="240" w:lineRule="auto"/>
        <w:ind w:firstLine="709"/>
        <w:contextualSpacing/>
        <w:jc w:val="both"/>
        <w:rPr>
          <w:rFonts w:ascii="Times New Roman" w:eastAsia="Times New Roman" w:hAnsi="Times New Roman" w:cs="Times New Roman"/>
          <w:sz w:val="24"/>
          <w:szCs w:val="24"/>
        </w:rPr>
      </w:pPr>
      <w:r w:rsidRPr="00BD49DB">
        <w:rPr>
          <w:rFonts w:ascii="Times New Roman" w:eastAsia="Times New Roman" w:hAnsi="Times New Roman" w:cs="Times New Roman"/>
          <w:sz w:val="24"/>
          <w:szCs w:val="24"/>
        </w:rPr>
        <w:t xml:space="preserve"> - Необходим постоянный поиск наиболее действенных средств и форм рекламной деятельности, обоснованный выбор </w:t>
      </w:r>
      <w:proofErr w:type="spellStart"/>
      <w:r w:rsidRPr="00BD49DB">
        <w:rPr>
          <w:rFonts w:ascii="Times New Roman" w:eastAsia="Times New Roman" w:hAnsi="Times New Roman" w:cs="Times New Roman"/>
          <w:sz w:val="24"/>
          <w:szCs w:val="24"/>
        </w:rPr>
        <w:t>рекламоносителей</w:t>
      </w:r>
      <w:proofErr w:type="spellEnd"/>
      <w:r w:rsidRPr="00BD49DB">
        <w:rPr>
          <w:rFonts w:ascii="Times New Roman" w:eastAsia="Times New Roman" w:hAnsi="Times New Roman" w:cs="Times New Roman"/>
          <w:sz w:val="24"/>
          <w:szCs w:val="24"/>
        </w:rPr>
        <w:t>.</w:t>
      </w:r>
    </w:p>
    <w:p w:rsidR="00BD49DB" w:rsidRPr="00BD49DB" w:rsidRDefault="00BD49DB" w:rsidP="00BD49DB">
      <w:pPr>
        <w:spacing w:after="0" w:line="240" w:lineRule="auto"/>
        <w:ind w:firstLine="709"/>
        <w:contextualSpacing/>
        <w:jc w:val="both"/>
        <w:rPr>
          <w:rFonts w:ascii="Times New Roman" w:eastAsia="Times New Roman" w:hAnsi="Times New Roman" w:cs="Times New Roman"/>
          <w:sz w:val="24"/>
          <w:szCs w:val="24"/>
        </w:rPr>
      </w:pPr>
      <w:r w:rsidRPr="00BD49DB">
        <w:rPr>
          <w:rFonts w:ascii="Times New Roman" w:eastAsia="Times New Roman" w:hAnsi="Times New Roman" w:cs="Times New Roman"/>
          <w:sz w:val="24"/>
          <w:szCs w:val="24"/>
        </w:rPr>
        <w:t>- Необходимо изучать как международный опыт, так и опыт конкурентов, и пер</w:t>
      </w:r>
      <w:r w:rsidRPr="00BD49DB">
        <w:rPr>
          <w:rFonts w:ascii="Times New Roman" w:eastAsia="Times New Roman" w:hAnsi="Times New Roman" w:cs="Times New Roman"/>
          <w:sz w:val="24"/>
          <w:szCs w:val="24"/>
        </w:rPr>
        <w:t>е</w:t>
      </w:r>
      <w:r w:rsidRPr="00BD49DB">
        <w:rPr>
          <w:rFonts w:ascii="Times New Roman" w:eastAsia="Times New Roman" w:hAnsi="Times New Roman" w:cs="Times New Roman"/>
          <w:sz w:val="24"/>
          <w:szCs w:val="24"/>
        </w:rPr>
        <w:t>нимать наиболее эффективные формы рекламной деятельности.</w:t>
      </w:r>
    </w:p>
    <w:p w:rsidR="00BD49DB" w:rsidRPr="00BD49DB" w:rsidRDefault="00BD49DB" w:rsidP="00BD49DB">
      <w:pPr>
        <w:spacing w:after="0" w:line="240" w:lineRule="auto"/>
        <w:ind w:firstLine="709"/>
        <w:contextualSpacing/>
        <w:jc w:val="both"/>
        <w:rPr>
          <w:rFonts w:ascii="Times New Roman" w:eastAsia="Times New Roman" w:hAnsi="Times New Roman" w:cs="Times New Roman"/>
          <w:sz w:val="24"/>
          <w:szCs w:val="24"/>
        </w:rPr>
      </w:pPr>
      <w:r w:rsidRPr="00BD49DB">
        <w:rPr>
          <w:rFonts w:ascii="Times New Roman" w:eastAsia="Times New Roman" w:hAnsi="Times New Roman" w:cs="Times New Roman"/>
          <w:sz w:val="24"/>
          <w:szCs w:val="24"/>
        </w:rPr>
        <w:t>- Приоритетным направлением рекламной деятельности в сфере туризма на бл</w:t>
      </w:r>
      <w:r w:rsidRPr="00BD49DB">
        <w:rPr>
          <w:rFonts w:ascii="Times New Roman" w:eastAsia="Times New Roman" w:hAnsi="Times New Roman" w:cs="Times New Roman"/>
          <w:sz w:val="24"/>
          <w:szCs w:val="24"/>
        </w:rPr>
        <w:t>и</w:t>
      </w:r>
      <w:r w:rsidRPr="00BD49DB">
        <w:rPr>
          <w:rFonts w:ascii="Times New Roman" w:eastAsia="Times New Roman" w:hAnsi="Times New Roman" w:cs="Times New Roman"/>
          <w:sz w:val="24"/>
          <w:szCs w:val="24"/>
        </w:rPr>
        <w:t>жайшее время должна стать модернизация и систематизация фирменного стиля.</w:t>
      </w:r>
    </w:p>
    <w:p w:rsidR="00BD49DB" w:rsidRPr="00BD49DB" w:rsidRDefault="00BD49DB" w:rsidP="00BD49DB">
      <w:pPr>
        <w:spacing w:after="0" w:line="240" w:lineRule="auto"/>
        <w:ind w:firstLine="709"/>
        <w:contextualSpacing/>
        <w:jc w:val="both"/>
        <w:rPr>
          <w:rFonts w:ascii="Times New Roman" w:eastAsia="Times New Roman" w:hAnsi="Times New Roman" w:cs="Times New Roman"/>
          <w:sz w:val="24"/>
          <w:szCs w:val="24"/>
        </w:rPr>
      </w:pPr>
      <w:r w:rsidRPr="00BD49DB">
        <w:rPr>
          <w:rFonts w:ascii="Times New Roman" w:eastAsia="Times New Roman" w:hAnsi="Times New Roman" w:cs="Times New Roman"/>
          <w:sz w:val="24"/>
          <w:szCs w:val="24"/>
        </w:rPr>
        <w:t>- Для успешной реализации рекламной политики требуется грамотно использовать сочетание рекламы предприятий в сфере туризма с рекламой отдельных услуг и направл</w:t>
      </w:r>
      <w:r w:rsidRPr="00BD49DB">
        <w:rPr>
          <w:rFonts w:ascii="Times New Roman" w:eastAsia="Times New Roman" w:hAnsi="Times New Roman" w:cs="Times New Roman"/>
          <w:sz w:val="24"/>
          <w:szCs w:val="24"/>
        </w:rPr>
        <w:t>е</w:t>
      </w:r>
      <w:r w:rsidRPr="00BD49DB">
        <w:rPr>
          <w:rFonts w:ascii="Times New Roman" w:eastAsia="Times New Roman" w:hAnsi="Times New Roman" w:cs="Times New Roman"/>
          <w:sz w:val="24"/>
          <w:szCs w:val="24"/>
        </w:rPr>
        <w:t>ний деятельности данных предприятий.</w:t>
      </w:r>
    </w:p>
    <w:p w:rsidR="00BD49DB" w:rsidRPr="00BD49DB" w:rsidRDefault="00BD49DB" w:rsidP="00BD49DB">
      <w:pPr>
        <w:spacing w:after="0" w:line="240" w:lineRule="auto"/>
        <w:ind w:firstLine="709"/>
        <w:contextualSpacing/>
        <w:jc w:val="both"/>
        <w:rPr>
          <w:rFonts w:ascii="Times New Roman" w:eastAsia="Times New Roman" w:hAnsi="Times New Roman" w:cs="Times New Roman"/>
          <w:sz w:val="24"/>
          <w:szCs w:val="24"/>
        </w:rPr>
      </w:pPr>
      <w:r w:rsidRPr="00BD49DB">
        <w:rPr>
          <w:rFonts w:ascii="Times New Roman" w:eastAsia="Times New Roman" w:hAnsi="Times New Roman" w:cs="Times New Roman"/>
          <w:sz w:val="24"/>
          <w:szCs w:val="24"/>
        </w:rPr>
        <w:t>- Необходимо постоянно поддерживать высокий профессиональный уровень с</w:t>
      </w:r>
      <w:r w:rsidRPr="00BD49DB">
        <w:rPr>
          <w:rFonts w:ascii="Times New Roman" w:eastAsia="Times New Roman" w:hAnsi="Times New Roman" w:cs="Times New Roman"/>
          <w:sz w:val="24"/>
          <w:szCs w:val="24"/>
        </w:rPr>
        <w:t>о</w:t>
      </w:r>
      <w:r w:rsidRPr="00BD49DB">
        <w:rPr>
          <w:rFonts w:ascii="Times New Roman" w:eastAsia="Times New Roman" w:hAnsi="Times New Roman" w:cs="Times New Roman"/>
          <w:sz w:val="24"/>
          <w:szCs w:val="24"/>
        </w:rPr>
        <w:t>трудников рекламно-издательского отдела: следить за новинками специализированной литературы, посещать выставки, специальные семинары.</w:t>
      </w:r>
    </w:p>
    <w:p w:rsidR="00BD49DB" w:rsidRPr="00BD49DB" w:rsidRDefault="00BD49DB" w:rsidP="00BD49DB">
      <w:pPr>
        <w:spacing w:after="0" w:line="240" w:lineRule="auto"/>
        <w:ind w:firstLine="709"/>
        <w:contextualSpacing/>
        <w:jc w:val="both"/>
        <w:rPr>
          <w:rFonts w:ascii="Times New Roman" w:eastAsia="Times New Roman" w:hAnsi="Times New Roman" w:cs="Times New Roman"/>
          <w:sz w:val="24"/>
          <w:szCs w:val="24"/>
        </w:rPr>
      </w:pPr>
      <w:r w:rsidRPr="00BD49DB">
        <w:rPr>
          <w:rFonts w:ascii="Times New Roman" w:eastAsia="Times New Roman" w:hAnsi="Times New Roman" w:cs="Times New Roman"/>
          <w:sz w:val="24"/>
          <w:szCs w:val="24"/>
        </w:rPr>
        <w:t>Реклама и проведение рекламной кампании в туристской индустрии – не только является процессом продвижения услуг, но и представляет собой одно из важнейших условий эффективной рыночной стратегии туристской фирмы, её обязательной составл</w:t>
      </w:r>
      <w:r w:rsidRPr="00BD49DB">
        <w:rPr>
          <w:rFonts w:ascii="Times New Roman" w:eastAsia="Times New Roman" w:hAnsi="Times New Roman" w:cs="Times New Roman"/>
          <w:sz w:val="24"/>
          <w:szCs w:val="24"/>
        </w:rPr>
        <w:t>я</w:t>
      </w:r>
      <w:r w:rsidRPr="00BD49DB">
        <w:rPr>
          <w:rFonts w:ascii="Times New Roman" w:eastAsia="Times New Roman" w:hAnsi="Times New Roman" w:cs="Times New Roman"/>
          <w:sz w:val="24"/>
          <w:szCs w:val="24"/>
        </w:rPr>
        <w:t>ющей.</w:t>
      </w:r>
    </w:p>
    <w:p w:rsidR="00BD49DB" w:rsidRPr="00BD49DB" w:rsidRDefault="00BD49DB" w:rsidP="00BD49DB">
      <w:pPr>
        <w:spacing w:after="0" w:line="240" w:lineRule="auto"/>
        <w:ind w:firstLine="709"/>
        <w:contextualSpacing/>
        <w:jc w:val="both"/>
        <w:rPr>
          <w:rFonts w:ascii="Times New Roman" w:eastAsia="Times New Roman" w:hAnsi="Times New Roman" w:cs="Times New Roman"/>
          <w:sz w:val="24"/>
          <w:szCs w:val="24"/>
        </w:rPr>
      </w:pPr>
      <w:r w:rsidRPr="00BD49DB">
        <w:rPr>
          <w:rFonts w:ascii="Times New Roman" w:eastAsia="Times New Roman" w:hAnsi="Times New Roman" w:cs="Times New Roman"/>
          <w:sz w:val="24"/>
          <w:szCs w:val="24"/>
        </w:rPr>
        <w:t>Вопрос эффективности рекламы – это вопрос степени соответствия некоего объе</w:t>
      </w:r>
      <w:r w:rsidRPr="00BD49DB">
        <w:rPr>
          <w:rFonts w:ascii="Times New Roman" w:eastAsia="Times New Roman" w:hAnsi="Times New Roman" w:cs="Times New Roman"/>
          <w:sz w:val="24"/>
          <w:szCs w:val="24"/>
        </w:rPr>
        <w:t>к</w:t>
      </w:r>
      <w:r w:rsidRPr="00BD49DB">
        <w:rPr>
          <w:rFonts w:ascii="Times New Roman" w:eastAsia="Times New Roman" w:hAnsi="Times New Roman" w:cs="Times New Roman"/>
          <w:sz w:val="24"/>
          <w:szCs w:val="24"/>
        </w:rPr>
        <w:t>та рекламы созданному о нем представлению. Стоящая перед рекламным отделом турис</w:t>
      </w:r>
      <w:r w:rsidRPr="00BD49DB">
        <w:rPr>
          <w:rFonts w:ascii="Times New Roman" w:eastAsia="Times New Roman" w:hAnsi="Times New Roman" w:cs="Times New Roman"/>
          <w:sz w:val="24"/>
          <w:szCs w:val="24"/>
        </w:rPr>
        <w:t>т</w:t>
      </w:r>
      <w:r w:rsidRPr="00BD49DB">
        <w:rPr>
          <w:rFonts w:ascii="Times New Roman" w:eastAsia="Times New Roman" w:hAnsi="Times New Roman" w:cs="Times New Roman"/>
          <w:sz w:val="24"/>
          <w:szCs w:val="24"/>
        </w:rPr>
        <w:t>ской фирмы задача – это создать эффективное рекламное обращение, которое увеличит спрос на услугу, либо создаст необходимый имидж фирмы.</w:t>
      </w:r>
    </w:p>
    <w:p w:rsidR="00BD49DB" w:rsidRPr="00BD49DB" w:rsidRDefault="00BD49DB" w:rsidP="00BD49DB">
      <w:pPr>
        <w:spacing w:after="0" w:line="240" w:lineRule="auto"/>
        <w:ind w:firstLine="709"/>
        <w:contextualSpacing/>
        <w:jc w:val="both"/>
        <w:rPr>
          <w:rFonts w:ascii="Times New Roman" w:eastAsia="Times New Roman" w:hAnsi="Times New Roman" w:cs="Times New Roman"/>
          <w:sz w:val="24"/>
          <w:szCs w:val="24"/>
        </w:rPr>
      </w:pPr>
      <w:r w:rsidRPr="00BD49DB">
        <w:rPr>
          <w:rFonts w:ascii="Times New Roman" w:eastAsia="Times New Roman" w:hAnsi="Times New Roman" w:cs="Times New Roman"/>
          <w:sz w:val="24"/>
          <w:szCs w:val="24"/>
        </w:rPr>
        <w:t>Из всего выше сказанного видно, насколько значима роль рекламы для эффекти</w:t>
      </w:r>
      <w:r w:rsidRPr="00BD49DB">
        <w:rPr>
          <w:rFonts w:ascii="Times New Roman" w:eastAsia="Times New Roman" w:hAnsi="Times New Roman" w:cs="Times New Roman"/>
          <w:sz w:val="24"/>
          <w:szCs w:val="24"/>
        </w:rPr>
        <w:t>в</w:t>
      </w:r>
      <w:r w:rsidRPr="00BD49DB">
        <w:rPr>
          <w:rFonts w:ascii="Times New Roman" w:eastAsia="Times New Roman" w:hAnsi="Times New Roman" w:cs="Times New Roman"/>
          <w:sz w:val="24"/>
          <w:szCs w:val="24"/>
        </w:rPr>
        <w:t>ной деятельности туристической фирмы, которая в результате грамотной рекламной п</w:t>
      </w:r>
      <w:r w:rsidRPr="00BD49DB">
        <w:rPr>
          <w:rFonts w:ascii="Times New Roman" w:eastAsia="Times New Roman" w:hAnsi="Times New Roman" w:cs="Times New Roman"/>
          <w:sz w:val="24"/>
          <w:szCs w:val="24"/>
        </w:rPr>
        <w:t>о</w:t>
      </w:r>
      <w:r w:rsidRPr="00BD49DB">
        <w:rPr>
          <w:rFonts w:ascii="Times New Roman" w:eastAsia="Times New Roman" w:hAnsi="Times New Roman" w:cs="Times New Roman"/>
          <w:sz w:val="24"/>
          <w:szCs w:val="24"/>
        </w:rPr>
        <w:t>литики, становится более рентабельным и занимает достойное место на рынке туристич</w:t>
      </w:r>
      <w:r w:rsidRPr="00BD49DB">
        <w:rPr>
          <w:rFonts w:ascii="Times New Roman" w:eastAsia="Times New Roman" w:hAnsi="Times New Roman" w:cs="Times New Roman"/>
          <w:sz w:val="24"/>
          <w:szCs w:val="24"/>
        </w:rPr>
        <w:t>е</w:t>
      </w:r>
      <w:r w:rsidRPr="00BD49DB">
        <w:rPr>
          <w:rFonts w:ascii="Times New Roman" w:eastAsia="Times New Roman" w:hAnsi="Times New Roman" w:cs="Times New Roman"/>
          <w:sz w:val="24"/>
          <w:szCs w:val="24"/>
        </w:rPr>
        <w:t>ского бизнеса.</w:t>
      </w:r>
    </w:p>
    <w:p w:rsidR="00BD49DB" w:rsidRPr="00BD49DB" w:rsidRDefault="00BD49DB" w:rsidP="00BD49DB">
      <w:pPr>
        <w:spacing w:after="0" w:line="240" w:lineRule="auto"/>
        <w:ind w:firstLine="709"/>
        <w:contextualSpacing/>
        <w:jc w:val="both"/>
        <w:rPr>
          <w:rFonts w:ascii="Times New Roman" w:eastAsia="Times New Roman" w:hAnsi="Times New Roman" w:cs="Times New Roman"/>
          <w:sz w:val="24"/>
          <w:szCs w:val="24"/>
        </w:rPr>
      </w:pPr>
    </w:p>
    <w:p w:rsidR="00BD49DB" w:rsidRPr="00365C02" w:rsidRDefault="00365C02" w:rsidP="00BD49DB">
      <w:pPr>
        <w:spacing w:after="0" w:line="240" w:lineRule="auto"/>
        <w:ind w:firstLine="709"/>
        <w:contextualSpacing/>
        <w:jc w:val="center"/>
        <w:rPr>
          <w:rFonts w:ascii="Times New Roman" w:eastAsia="Times New Roman" w:hAnsi="Times New Roman" w:cs="Times New Roman"/>
          <w:b/>
          <w:sz w:val="24"/>
          <w:szCs w:val="24"/>
        </w:rPr>
      </w:pPr>
      <w:r w:rsidRPr="00365C02">
        <w:rPr>
          <w:rFonts w:ascii="Times New Roman" w:eastAsia="Times New Roman" w:hAnsi="Times New Roman" w:cs="Times New Roman"/>
          <w:b/>
          <w:sz w:val="24"/>
          <w:szCs w:val="24"/>
        </w:rPr>
        <w:t>Список литературы</w:t>
      </w:r>
    </w:p>
    <w:p w:rsidR="00BD49DB" w:rsidRPr="00BD49DB" w:rsidRDefault="00365C02" w:rsidP="00BD49DB">
      <w:pPr>
        <w:spacing w:after="0" w:line="240" w:lineRule="auto"/>
        <w:ind w:firstLine="709"/>
        <w:contextualSpacing/>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1.</w:t>
      </w:r>
      <w:r w:rsidR="00BD49DB" w:rsidRPr="00BD49DB">
        <w:rPr>
          <w:rFonts w:ascii="Times New Roman" w:eastAsia="Times New Roman" w:hAnsi="Times New Roman" w:cs="Times New Roman"/>
          <w:i/>
          <w:sz w:val="24"/>
          <w:szCs w:val="24"/>
        </w:rPr>
        <w:t>ФЗ «Об основах туристской деятельности в Российской Федерации» от   01.07.2011г. №169-ФЗ.</w:t>
      </w:r>
    </w:p>
    <w:p w:rsidR="00BD49DB" w:rsidRPr="00BD49DB" w:rsidRDefault="00365C02" w:rsidP="00BD49DB">
      <w:pPr>
        <w:spacing w:after="0" w:line="240" w:lineRule="auto"/>
        <w:ind w:firstLine="709"/>
        <w:contextualSpacing/>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2.</w:t>
      </w:r>
      <w:r w:rsidR="00BD49DB" w:rsidRPr="00BD49DB">
        <w:rPr>
          <w:rFonts w:ascii="Times New Roman" w:eastAsia="Times New Roman" w:hAnsi="Times New Roman" w:cs="Times New Roman"/>
          <w:i/>
          <w:sz w:val="24"/>
          <w:szCs w:val="24"/>
        </w:rPr>
        <w:t xml:space="preserve">ГОСТ </w:t>
      </w:r>
      <w:proofErr w:type="gramStart"/>
      <w:r w:rsidR="00BD49DB" w:rsidRPr="00BD49DB">
        <w:rPr>
          <w:rFonts w:ascii="Times New Roman" w:eastAsia="Times New Roman" w:hAnsi="Times New Roman" w:cs="Times New Roman"/>
          <w:i/>
          <w:sz w:val="24"/>
          <w:szCs w:val="24"/>
        </w:rPr>
        <w:t>Р</w:t>
      </w:r>
      <w:proofErr w:type="gramEnd"/>
      <w:r w:rsidR="00BD49DB" w:rsidRPr="00BD49DB">
        <w:rPr>
          <w:rFonts w:ascii="Times New Roman" w:eastAsia="Times New Roman" w:hAnsi="Times New Roman" w:cs="Times New Roman"/>
          <w:i/>
          <w:sz w:val="24"/>
          <w:szCs w:val="24"/>
        </w:rPr>
        <w:t xml:space="preserve"> 50690-2000. Туристские услуги. Общие требования.</w:t>
      </w:r>
    </w:p>
    <w:p w:rsidR="00BD49DB" w:rsidRPr="00BD49DB" w:rsidRDefault="00365C02" w:rsidP="00BD49DB">
      <w:pPr>
        <w:spacing w:after="0" w:line="240" w:lineRule="auto"/>
        <w:ind w:firstLine="709"/>
        <w:contextualSpacing/>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3.</w:t>
      </w:r>
      <w:r w:rsidR="00BD49DB" w:rsidRPr="00BD49DB">
        <w:rPr>
          <w:rFonts w:ascii="Times New Roman" w:eastAsia="Times New Roman" w:hAnsi="Times New Roman" w:cs="Times New Roman"/>
          <w:i/>
          <w:sz w:val="24"/>
          <w:szCs w:val="24"/>
        </w:rPr>
        <w:t xml:space="preserve"> </w:t>
      </w:r>
      <w:proofErr w:type="gramStart"/>
      <w:r w:rsidR="00BD49DB" w:rsidRPr="00BD49DB">
        <w:rPr>
          <w:rFonts w:ascii="Times New Roman" w:eastAsia="Times New Roman" w:hAnsi="Times New Roman" w:cs="Times New Roman"/>
          <w:i/>
          <w:sz w:val="24"/>
          <w:szCs w:val="24"/>
        </w:rPr>
        <w:t>Федеральный Закон РФ «О рекламе» от 13.03.2006 № 38-ФЗ (ред. от 31.12.2017)).</w:t>
      </w:r>
      <w:proofErr w:type="gramEnd"/>
    </w:p>
    <w:p w:rsidR="00BD49DB" w:rsidRPr="00BD49DB" w:rsidRDefault="00365C02" w:rsidP="00BD49DB">
      <w:pPr>
        <w:spacing w:after="0" w:line="240" w:lineRule="auto"/>
        <w:ind w:firstLine="709"/>
        <w:contextualSpacing/>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4.</w:t>
      </w:r>
      <w:r w:rsidR="00BD49DB" w:rsidRPr="00BD49DB">
        <w:rPr>
          <w:rFonts w:ascii="Times New Roman" w:eastAsia="Times New Roman" w:hAnsi="Times New Roman" w:cs="Times New Roman"/>
          <w:i/>
          <w:sz w:val="24"/>
          <w:szCs w:val="24"/>
        </w:rPr>
        <w:t xml:space="preserve">Булгари М. PR в Интернет. Паблисити, имидж, реклама, паблик </w:t>
      </w:r>
      <w:proofErr w:type="spellStart"/>
      <w:r w:rsidR="00BD49DB" w:rsidRPr="00BD49DB">
        <w:rPr>
          <w:rFonts w:ascii="Times New Roman" w:eastAsia="Times New Roman" w:hAnsi="Times New Roman" w:cs="Times New Roman"/>
          <w:i/>
          <w:sz w:val="24"/>
          <w:szCs w:val="24"/>
        </w:rPr>
        <w:t>релейшанс</w:t>
      </w:r>
      <w:proofErr w:type="spellEnd"/>
      <w:r w:rsidR="00BD49DB" w:rsidRPr="00BD49DB">
        <w:rPr>
          <w:rFonts w:ascii="Times New Roman" w:eastAsia="Times New Roman" w:hAnsi="Times New Roman" w:cs="Times New Roman"/>
          <w:i/>
          <w:sz w:val="24"/>
          <w:szCs w:val="24"/>
        </w:rPr>
        <w:t>. – СПб</w:t>
      </w:r>
      <w:proofErr w:type="gramStart"/>
      <w:r w:rsidR="00BD49DB" w:rsidRPr="00BD49DB">
        <w:rPr>
          <w:rFonts w:ascii="Times New Roman" w:eastAsia="Times New Roman" w:hAnsi="Times New Roman" w:cs="Times New Roman"/>
          <w:i/>
          <w:sz w:val="24"/>
          <w:szCs w:val="24"/>
        </w:rPr>
        <w:t xml:space="preserve">.: </w:t>
      </w:r>
      <w:proofErr w:type="gramEnd"/>
      <w:r w:rsidR="00BD49DB" w:rsidRPr="00BD49DB">
        <w:rPr>
          <w:rFonts w:ascii="Times New Roman" w:eastAsia="Times New Roman" w:hAnsi="Times New Roman" w:cs="Times New Roman"/>
          <w:i/>
          <w:sz w:val="24"/>
          <w:szCs w:val="24"/>
        </w:rPr>
        <w:t>АТА «БОЛГАР», 1999.</w:t>
      </w:r>
    </w:p>
    <w:p w:rsidR="00BD49DB" w:rsidRPr="00BD49DB" w:rsidRDefault="00365C02" w:rsidP="00BD49DB">
      <w:pPr>
        <w:spacing w:after="0" w:line="240" w:lineRule="auto"/>
        <w:ind w:firstLine="709"/>
        <w:contextualSpacing/>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5.</w:t>
      </w:r>
      <w:r w:rsidR="00BD49DB" w:rsidRPr="00BD49DB">
        <w:rPr>
          <w:rFonts w:ascii="Times New Roman" w:eastAsia="Times New Roman" w:hAnsi="Times New Roman" w:cs="Times New Roman"/>
          <w:i/>
          <w:sz w:val="24"/>
          <w:szCs w:val="24"/>
        </w:rPr>
        <w:t>Галочкин А. Простые приемы, которые повышают продажи отельного сайта // Гостиница и ресторан: бизнес и упр. - 2012. - № 7. - С. 34-36</w:t>
      </w:r>
      <w:proofErr w:type="gramStart"/>
      <w:r w:rsidR="00BD49DB" w:rsidRPr="00BD49DB">
        <w:rPr>
          <w:rFonts w:ascii="Times New Roman" w:eastAsia="Times New Roman" w:hAnsi="Times New Roman" w:cs="Times New Roman"/>
          <w:i/>
          <w:sz w:val="24"/>
          <w:szCs w:val="24"/>
        </w:rPr>
        <w:t xml:space="preserve"> ;</w:t>
      </w:r>
      <w:proofErr w:type="gramEnd"/>
      <w:r w:rsidR="00BD49DB" w:rsidRPr="00BD49DB">
        <w:rPr>
          <w:rFonts w:ascii="Times New Roman" w:eastAsia="Times New Roman" w:hAnsi="Times New Roman" w:cs="Times New Roman"/>
          <w:i/>
          <w:sz w:val="24"/>
          <w:szCs w:val="24"/>
        </w:rPr>
        <w:t xml:space="preserve"> То же [Электронный р</w:t>
      </w:r>
      <w:r w:rsidR="00BD49DB" w:rsidRPr="00BD49DB">
        <w:rPr>
          <w:rFonts w:ascii="Times New Roman" w:eastAsia="Times New Roman" w:hAnsi="Times New Roman" w:cs="Times New Roman"/>
          <w:i/>
          <w:sz w:val="24"/>
          <w:szCs w:val="24"/>
        </w:rPr>
        <w:t>е</w:t>
      </w:r>
      <w:r w:rsidR="00BD49DB" w:rsidRPr="00BD49DB">
        <w:rPr>
          <w:rFonts w:ascii="Times New Roman" w:eastAsia="Times New Roman" w:hAnsi="Times New Roman" w:cs="Times New Roman"/>
          <w:i/>
          <w:sz w:val="24"/>
          <w:szCs w:val="24"/>
        </w:rPr>
        <w:t>сурс]. – URL: http://www.travelline.ru/upload/iblock/8ce/8ce9cb73827fb93f4fee6ac225245b0f.pdf (27.03.15)</w:t>
      </w:r>
    </w:p>
    <w:p w:rsidR="00BD49DB" w:rsidRPr="00BD49DB" w:rsidRDefault="00365C02" w:rsidP="00BD49DB">
      <w:pPr>
        <w:spacing w:after="0" w:line="240" w:lineRule="auto"/>
        <w:ind w:firstLine="709"/>
        <w:contextualSpacing/>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6.</w:t>
      </w:r>
      <w:r w:rsidR="00BD49DB" w:rsidRPr="00BD49DB">
        <w:rPr>
          <w:rFonts w:ascii="Times New Roman" w:eastAsia="Times New Roman" w:hAnsi="Times New Roman" w:cs="Times New Roman"/>
          <w:i/>
          <w:sz w:val="24"/>
          <w:szCs w:val="24"/>
        </w:rPr>
        <w:t>Гуляев В.Г. Туризм: экономика и социальное развитие. М.: Финансы и статист</w:t>
      </w:r>
      <w:r w:rsidR="00BD49DB" w:rsidRPr="00BD49DB">
        <w:rPr>
          <w:rFonts w:ascii="Times New Roman" w:eastAsia="Times New Roman" w:hAnsi="Times New Roman" w:cs="Times New Roman"/>
          <w:i/>
          <w:sz w:val="24"/>
          <w:szCs w:val="24"/>
        </w:rPr>
        <w:t>и</w:t>
      </w:r>
      <w:r w:rsidR="00BD49DB" w:rsidRPr="00BD49DB">
        <w:rPr>
          <w:rFonts w:ascii="Times New Roman" w:eastAsia="Times New Roman" w:hAnsi="Times New Roman" w:cs="Times New Roman"/>
          <w:i/>
          <w:sz w:val="24"/>
          <w:szCs w:val="24"/>
        </w:rPr>
        <w:t>ка, 2003. — 304 с.</w:t>
      </w:r>
    </w:p>
    <w:p w:rsidR="00BD49DB" w:rsidRPr="00592F9A" w:rsidRDefault="00365C02" w:rsidP="00BD49DB">
      <w:pPr>
        <w:spacing w:after="0" w:line="240" w:lineRule="auto"/>
        <w:ind w:firstLine="709"/>
        <w:contextualSpacing/>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7.</w:t>
      </w:r>
      <w:r w:rsidR="00BD49DB" w:rsidRPr="00592F9A">
        <w:rPr>
          <w:rFonts w:ascii="Times New Roman" w:eastAsia="Times New Roman" w:hAnsi="Times New Roman" w:cs="Times New Roman"/>
          <w:i/>
          <w:sz w:val="24"/>
          <w:szCs w:val="24"/>
        </w:rPr>
        <w:t>Джефкинс Ф. Реклама. М.: ЮНИТИ-ДАНА, 2002. - 523с</w:t>
      </w:r>
    </w:p>
    <w:p w:rsidR="00592F9A" w:rsidRPr="00592F9A" w:rsidRDefault="00592F9A" w:rsidP="00592F9A">
      <w:pPr>
        <w:pStyle w:val="ab"/>
        <w:tabs>
          <w:tab w:val="left" w:pos="284"/>
        </w:tabs>
        <w:spacing w:after="0" w:line="240" w:lineRule="auto"/>
        <w:ind w:left="0"/>
        <w:jc w:val="both"/>
        <w:rPr>
          <w:rFonts w:ascii="Times New Roman" w:hAnsi="Times New Roman" w:cs="Times New Roman"/>
          <w:i/>
          <w:sz w:val="24"/>
          <w:szCs w:val="24"/>
        </w:rPr>
      </w:pPr>
      <w:r>
        <w:rPr>
          <w:rFonts w:ascii="Times New Roman" w:hAnsi="Times New Roman" w:cs="Times New Roman"/>
          <w:i/>
          <w:sz w:val="24"/>
          <w:szCs w:val="24"/>
        </w:rPr>
        <w:tab/>
      </w:r>
      <w:r>
        <w:rPr>
          <w:rFonts w:ascii="Times New Roman" w:hAnsi="Times New Roman" w:cs="Times New Roman"/>
          <w:i/>
          <w:sz w:val="24"/>
          <w:szCs w:val="24"/>
        </w:rPr>
        <w:tab/>
        <w:t>8.</w:t>
      </w:r>
      <w:r w:rsidRPr="00592F9A">
        <w:rPr>
          <w:rFonts w:ascii="Times New Roman" w:hAnsi="Times New Roman" w:cs="Times New Roman"/>
          <w:i/>
          <w:sz w:val="24"/>
          <w:szCs w:val="24"/>
        </w:rPr>
        <w:t xml:space="preserve">Трухачев В.И., </w:t>
      </w:r>
      <w:proofErr w:type="spellStart"/>
      <w:r w:rsidRPr="00592F9A">
        <w:rPr>
          <w:rFonts w:ascii="Times New Roman" w:hAnsi="Times New Roman" w:cs="Times New Roman"/>
          <w:i/>
          <w:sz w:val="24"/>
          <w:szCs w:val="24"/>
        </w:rPr>
        <w:t>Бинатов</w:t>
      </w:r>
      <w:proofErr w:type="spellEnd"/>
      <w:r w:rsidRPr="00592F9A">
        <w:rPr>
          <w:rFonts w:ascii="Times New Roman" w:hAnsi="Times New Roman" w:cs="Times New Roman"/>
          <w:i/>
          <w:sz w:val="24"/>
          <w:szCs w:val="24"/>
        </w:rPr>
        <w:t xml:space="preserve"> Ю.Г., Костюкова Е.И. </w:t>
      </w:r>
      <w:hyperlink r:id="rId67" w:history="1">
        <w:r w:rsidRPr="00592F9A">
          <w:rPr>
            <w:rFonts w:ascii="Times New Roman" w:hAnsi="Times New Roman" w:cs="Times New Roman"/>
            <w:i/>
            <w:sz w:val="24"/>
            <w:szCs w:val="24"/>
          </w:rPr>
          <w:t xml:space="preserve">Факторы и условия повышения конкурентоспособности  российского аграрного бизнеса в условиях глобализации </w:t>
        </w:r>
      </w:hyperlink>
      <w:r w:rsidRPr="00592F9A">
        <w:rPr>
          <w:rFonts w:ascii="Times New Roman" w:hAnsi="Times New Roman" w:cs="Times New Roman"/>
          <w:i/>
          <w:sz w:val="24"/>
          <w:szCs w:val="24"/>
        </w:rPr>
        <w:t xml:space="preserve">// </w:t>
      </w:r>
      <w:hyperlink r:id="rId68" w:history="1">
        <w:r w:rsidRPr="00592F9A">
          <w:rPr>
            <w:rFonts w:ascii="Times New Roman" w:hAnsi="Times New Roman" w:cs="Times New Roman"/>
            <w:i/>
            <w:sz w:val="24"/>
            <w:szCs w:val="24"/>
          </w:rPr>
          <w:t>Вес</w:t>
        </w:r>
        <w:r w:rsidRPr="00592F9A">
          <w:rPr>
            <w:rFonts w:ascii="Times New Roman" w:hAnsi="Times New Roman" w:cs="Times New Roman"/>
            <w:i/>
            <w:sz w:val="24"/>
            <w:szCs w:val="24"/>
          </w:rPr>
          <w:t>т</w:t>
        </w:r>
        <w:r w:rsidRPr="00592F9A">
          <w:rPr>
            <w:rFonts w:ascii="Times New Roman" w:hAnsi="Times New Roman" w:cs="Times New Roman"/>
            <w:i/>
            <w:sz w:val="24"/>
            <w:szCs w:val="24"/>
          </w:rPr>
          <w:t>ник АПК Ставрополья</w:t>
        </w:r>
      </w:hyperlink>
      <w:r w:rsidRPr="00592F9A">
        <w:rPr>
          <w:rFonts w:ascii="Times New Roman" w:hAnsi="Times New Roman" w:cs="Times New Roman"/>
          <w:i/>
          <w:sz w:val="24"/>
          <w:szCs w:val="24"/>
        </w:rPr>
        <w:t>. 2016. </w:t>
      </w:r>
      <w:hyperlink r:id="rId69" w:history="1">
        <w:r w:rsidRPr="00592F9A">
          <w:rPr>
            <w:rFonts w:ascii="Times New Roman" w:hAnsi="Times New Roman" w:cs="Times New Roman"/>
            <w:i/>
            <w:sz w:val="24"/>
            <w:szCs w:val="24"/>
          </w:rPr>
          <w:t>№ S1</w:t>
        </w:r>
      </w:hyperlink>
      <w:r w:rsidRPr="00592F9A">
        <w:rPr>
          <w:rFonts w:ascii="Times New Roman" w:hAnsi="Times New Roman" w:cs="Times New Roman"/>
          <w:i/>
          <w:sz w:val="24"/>
          <w:szCs w:val="24"/>
        </w:rPr>
        <w:t>. С. 88-93.</w:t>
      </w:r>
    </w:p>
    <w:p w:rsidR="00592F9A" w:rsidRPr="00592F9A" w:rsidRDefault="00592F9A" w:rsidP="00592F9A">
      <w:pPr>
        <w:pStyle w:val="ab"/>
        <w:tabs>
          <w:tab w:val="left" w:pos="284"/>
        </w:tabs>
        <w:spacing w:after="0" w:line="240" w:lineRule="auto"/>
        <w:ind w:left="0"/>
        <w:jc w:val="both"/>
        <w:rPr>
          <w:rFonts w:ascii="Times New Roman" w:hAnsi="Times New Roman" w:cs="Times New Roman"/>
          <w:i/>
          <w:sz w:val="24"/>
          <w:szCs w:val="24"/>
        </w:rPr>
      </w:pPr>
      <w:r>
        <w:rPr>
          <w:rFonts w:ascii="Times New Roman" w:hAnsi="Times New Roman" w:cs="Times New Roman"/>
          <w:i/>
          <w:sz w:val="24"/>
          <w:szCs w:val="24"/>
        </w:rPr>
        <w:tab/>
      </w:r>
      <w:r>
        <w:rPr>
          <w:rFonts w:ascii="Times New Roman" w:hAnsi="Times New Roman" w:cs="Times New Roman"/>
          <w:i/>
          <w:sz w:val="24"/>
          <w:szCs w:val="24"/>
        </w:rPr>
        <w:tab/>
        <w:t>9.</w:t>
      </w:r>
      <w:r w:rsidRPr="00592F9A">
        <w:rPr>
          <w:rFonts w:ascii="Times New Roman" w:hAnsi="Times New Roman" w:cs="Times New Roman"/>
          <w:i/>
          <w:sz w:val="24"/>
          <w:szCs w:val="24"/>
        </w:rPr>
        <w:t xml:space="preserve">Михайлова К. Ю. Инновационные направления развития мировой туристической индустрии // </w:t>
      </w:r>
      <w:hyperlink r:id="rId70" w:history="1">
        <w:r w:rsidRPr="00592F9A">
          <w:rPr>
            <w:rFonts w:ascii="Times New Roman" w:hAnsi="Times New Roman" w:cs="Times New Roman"/>
            <w:i/>
            <w:sz w:val="24"/>
            <w:szCs w:val="24"/>
          </w:rPr>
          <w:t>Вестник АПК Ставрополья</w:t>
        </w:r>
      </w:hyperlink>
      <w:r w:rsidRPr="00592F9A">
        <w:rPr>
          <w:rFonts w:ascii="Times New Roman" w:hAnsi="Times New Roman" w:cs="Times New Roman"/>
          <w:i/>
          <w:sz w:val="24"/>
          <w:szCs w:val="24"/>
        </w:rPr>
        <w:t>. 2016. </w:t>
      </w:r>
      <w:hyperlink r:id="rId71" w:history="1">
        <w:r w:rsidRPr="00592F9A">
          <w:rPr>
            <w:rFonts w:ascii="Times New Roman" w:hAnsi="Times New Roman" w:cs="Times New Roman"/>
            <w:i/>
            <w:sz w:val="24"/>
            <w:szCs w:val="24"/>
          </w:rPr>
          <w:t>№ 1</w:t>
        </w:r>
      </w:hyperlink>
      <w:r w:rsidRPr="00592F9A">
        <w:rPr>
          <w:rFonts w:ascii="Times New Roman" w:hAnsi="Times New Roman" w:cs="Times New Roman"/>
          <w:i/>
          <w:sz w:val="24"/>
          <w:szCs w:val="24"/>
        </w:rPr>
        <w:t xml:space="preserve"> (21). С. 260-264.</w:t>
      </w:r>
    </w:p>
    <w:p w:rsidR="00592F9A" w:rsidRPr="00592F9A" w:rsidRDefault="00592F9A" w:rsidP="00592F9A">
      <w:pPr>
        <w:pStyle w:val="ab"/>
        <w:tabs>
          <w:tab w:val="left" w:pos="284"/>
        </w:tabs>
        <w:spacing w:after="0" w:line="240" w:lineRule="auto"/>
        <w:ind w:left="0"/>
        <w:jc w:val="both"/>
        <w:rPr>
          <w:rFonts w:ascii="Times New Roman" w:hAnsi="Times New Roman" w:cs="Times New Roman"/>
          <w:i/>
          <w:sz w:val="24"/>
          <w:szCs w:val="24"/>
        </w:rPr>
      </w:pPr>
      <w:r>
        <w:rPr>
          <w:rFonts w:ascii="Times New Roman" w:hAnsi="Times New Roman" w:cs="Times New Roman"/>
          <w:i/>
          <w:sz w:val="24"/>
          <w:szCs w:val="24"/>
        </w:rPr>
        <w:tab/>
      </w:r>
      <w:r>
        <w:rPr>
          <w:rFonts w:ascii="Times New Roman" w:hAnsi="Times New Roman" w:cs="Times New Roman"/>
          <w:i/>
          <w:sz w:val="24"/>
          <w:szCs w:val="24"/>
        </w:rPr>
        <w:tab/>
        <w:t>10.</w:t>
      </w:r>
      <w:r w:rsidRPr="00592F9A">
        <w:rPr>
          <w:rFonts w:ascii="Times New Roman" w:hAnsi="Times New Roman" w:cs="Times New Roman"/>
          <w:i/>
          <w:sz w:val="24"/>
          <w:szCs w:val="24"/>
        </w:rPr>
        <w:t xml:space="preserve">Трухачев А.В. Сельский туризм как основной фактор развития региональной экономики туризма в РФ // </w:t>
      </w:r>
      <w:hyperlink r:id="rId72" w:history="1">
        <w:r w:rsidRPr="00592F9A">
          <w:rPr>
            <w:rFonts w:ascii="Times New Roman" w:hAnsi="Times New Roman" w:cs="Times New Roman"/>
            <w:i/>
            <w:sz w:val="24"/>
            <w:szCs w:val="24"/>
          </w:rPr>
          <w:t>Вестник АПК Ставрополья</w:t>
        </w:r>
      </w:hyperlink>
      <w:r w:rsidRPr="00592F9A">
        <w:rPr>
          <w:rFonts w:ascii="Times New Roman" w:hAnsi="Times New Roman" w:cs="Times New Roman"/>
          <w:i/>
          <w:sz w:val="24"/>
          <w:szCs w:val="24"/>
        </w:rPr>
        <w:t>. 2017. </w:t>
      </w:r>
      <w:hyperlink r:id="rId73" w:history="1">
        <w:r w:rsidRPr="00592F9A">
          <w:rPr>
            <w:rFonts w:ascii="Times New Roman" w:hAnsi="Times New Roman" w:cs="Times New Roman"/>
            <w:i/>
            <w:sz w:val="24"/>
            <w:szCs w:val="24"/>
          </w:rPr>
          <w:t>№ 4</w:t>
        </w:r>
      </w:hyperlink>
      <w:r w:rsidRPr="00592F9A">
        <w:rPr>
          <w:rFonts w:ascii="Times New Roman" w:hAnsi="Times New Roman" w:cs="Times New Roman"/>
          <w:i/>
          <w:sz w:val="24"/>
          <w:szCs w:val="24"/>
        </w:rPr>
        <w:t xml:space="preserve"> (28). С. 157-158.</w:t>
      </w:r>
    </w:p>
    <w:p w:rsidR="00BD49DB" w:rsidRPr="00592F9A" w:rsidRDefault="00BD49DB" w:rsidP="00321E91">
      <w:pPr>
        <w:spacing w:after="0" w:line="240" w:lineRule="auto"/>
        <w:ind w:firstLine="709"/>
        <w:jc w:val="both"/>
        <w:rPr>
          <w:rFonts w:ascii="Times New Roman" w:hAnsi="Times New Roman" w:cs="Times New Roman"/>
          <w:i/>
          <w:sz w:val="24"/>
          <w:szCs w:val="24"/>
        </w:rPr>
      </w:pPr>
    </w:p>
    <w:p w:rsidR="00150A2E" w:rsidRPr="006F5296" w:rsidRDefault="000F0F86" w:rsidP="00321E91">
      <w:pPr>
        <w:spacing w:after="0" w:line="240" w:lineRule="auto"/>
        <w:ind w:firstLine="709"/>
        <w:jc w:val="both"/>
        <w:rPr>
          <w:rFonts w:ascii="Times New Roman" w:hAnsi="Times New Roman" w:cs="Times New Roman"/>
          <w:sz w:val="24"/>
          <w:szCs w:val="24"/>
        </w:rPr>
      </w:pPr>
      <w:r w:rsidRPr="006F5296">
        <w:rPr>
          <w:rFonts w:ascii="Times New Roman" w:eastAsia="Calibri" w:hAnsi="Times New Roman" w:cs="Times New Roman"/>
          <w:b/>
          <w:sz w:val="24"/>
          <w:szCs w:val="24"/>
        </w:rPr>
        <w:t>УДК</w:t>
      </w:r>
      <w:r w:rsidRPr="006F5296">
        <w:rPr>
          <w:rFonts w:ascii="Times New Roman" w:hAnsi="Times New Roman" w:cs="Times New Roman"/>
          <w:b/>
          <w:bCs/>
          <w:color w:val="000000"/>
          <w:sz w:val="24"/>
          <w:szCs w:val="24"/>
          <w:shd w:val="clear" w:color="auto" w:fill="FFFFFF"/>
        </w:rPr>
        <w:t xml:space="preserve"> 004.9</w:t>
      </w:r>
    </w:p>
    <w:p w:rsidR="00150A2E" w:rsidRPr="000F03F9" w:rsidRDefault="00150A2E" w:rsidP="006F5296">
      <w:pPr>
        <w:pStyle w:val="1"/>
        <w:jc w:val="center"/>
        <w:rPr>
          <w:rFonts w:ascii="Times New Roman" w:eastAsiaTheme="minorEastAsia" w:hAnsi="Times New Roman" w:cs="Times New Roman"/>
          <w:color w:val="auto"/>
          <w:sz w:val="24"/>
          <w:szCs w:val="24"/>
        </w:rPr>
      </w:pPr>
      <w:bookmarkStart w:id="86" w:name="_Toc518649435"/>
      <w:r w:rsidRPr="000F03F9">
        <w:rPr>
          <w:rFonts w:ascii="Times New Roman" w:eastAsiaTheme="minorEastAsia" w:hAnsi="Times New Roman" w:cs="Times New Roman"/>
          <w:color w:val="auto"/>
          <w:sz w:val="24"/>
          <w:szCs w:val="24"/>
        </w:rPr>
        <w:t xml:space="preserve">РАЗРАБОТКА ПРОГРАММЫ НА </w:t>
      </w:r>
      <w:proofErr w:type="gramStart"/>
      <w:r w:rsidRPr="000F03F9">
        <w:rPr>
          <w:rFonts w:ascii="Times New Roman" w:eastAsiaTheme="minorEastAsia" w:hAnsi="Times New Roman" w:cs="Times New Roman"/>
          <w:color w:val="auto"/>
          <w:sz w:val="24"/>
          <w:szCs w:val="24"/>
        </w:rPr>
        <w:t>Т</w:t>
      </w:r>
      <w:proofErr w:type="gramEnd"/>
      <w:r w:rsidRPr="000F03F9">
        <w:rPr>
          <w:rFonts w:ascii="Times New Roman" w:eastAsiaTheme="minorEastAsia" w:hAnsi="Times New Roman" w:cs="Times New Roman"/>
          <w:color w:val="auto"/>
          <w:sz w:val="24"/>
          <w:szCs w:val="24"/>
          <w:lang w:val="en-US"/>
        </w:rPr>
        <w:t>URBO</w:t>
      </w:r>
      <w:r w:rsidRPr="000F03F9">
        <w:rPr>
          <w:rFonts w:ascii="Times New Roman" w:eastAsiaTheme="minorEastAsia" w:hAnsi="Times New Roman" w:cs="Times New Roman"/>
          <w:color w:val="auto"/>
          <w:sz w:val="24"/>
          <w:szCs w:val="24"/>
        </w:rPr>
        <w:t xml:space="preserve"> </w:t>
      </w:r>
      <w:r w:rsidRPr="000F03F9">
        <w:rPr>
          <w:rFonts w:ascii="Times New Roman" w:eastAsiaTheme="minorEastAsia" w:hAnsi="Times New Roman" w:cs="Times New Roman"/>
          <w:color w:val="auto"/>
          <w:sz w:val="24"/>
          <w:szCs w:val="24"/>
          <w:lang w:val="en-US"/>
        </w:rPr>
        <w:t>PASCAL</w:t>
      </w:r>
      <w:r w:rsidRPr="000F03F9">
        <w:rPr>
          <w:rFonts w:ascii="Times New Roman" w:eastAsiaTheme="minorEastAsia" w:hAnsi="Times New Roman" w:cs="Times New Roman"/>
          <w:color w:val="auto"/>
          <w:sz w:val="24"/>
          <w:szCs w:val="24"/>
        </w:rPr>
        <w:t xml:space="preserve"> ДЛЯ ПРОГНОЗИРОВАНИЯ ВЕЛИЧИНЫ ПРИБЫЛИ ПРЕДПРИЯТИЯ</w:t>
      </w:r>
      <w:bookmarkEnd w:id="86"/>
    </w:p>
    <w:p w:rsidR="00150A2E" w:rsidRPr="000F03F9" w:rsidRDefault="00150A2E" w:rsidP="006F5296">
      <w:pPr>
        <w:pStyle w:val="1"/>
        <w:spacing w:before="0" w:line="240" w:lineRule="auto"/>
        <w:jc w:val="right"/>
        <w:rPr>
          <w:rFonts w:ascii="Times New Roman" w:eastAsiaTheme="minorEastAsia" w:hAnsi="Times New Roman" w:cs="Times New Roman"/>
          <w:i/>
          <w:color w:val="auto"/>
          <w:sz w:val="24"/>
          <w:szCs w:val="24"/>
        </w:rPr>
      </w:pPr>
      <w:bookmarkStart w:id="87" w:name="_Toc518649436"/>
      <w:proofErr w:type="spellStart"/>
      <w:r w:rsidRPr="000F03F9">
        <w:rPr>
          <w:rFonts w:ascii="Times New Roman" w:eastAsiaTheme="minorEastAsia" w:hAnsi="Times New Roman" w:cs="Times New Roman"/>
          <w:i/>
          <w:color w:val="auto"/>
          <w:sz w:val="24"/>
          <w:szCs w:val="24"/>
        </w:rPr>
        <w:t>Нурмагомедов</w:t>
      </w:r>
      <w:proofErr w:type="spellEnd"/>
      <w:r w:rsidRPr="000F03F9">
        <w:rPr>
          <w:rFonts w:ascii="Times New Roman" w:eastAsiaTheme="minorEastAsia" w:hAnsi="Times New Roman" w:cs="Times New Roman"/>
          <w:i/>
          <w:color w:val="auto"/>
          <w:sz w:val="24"/>
          <w:szCs w:val="24"/>
        </w:rPr>
        <w:t xml:space="preserve"> А.А, к.ф.-м.н., доцент</w:t>
      </w:r>
      <w:bookmarkEnd w:id="87"/>
      <w:r w:rsidRPr="000F03F9">
        <w:rPr>
          <w:rFonts w:ascii="Times New Roman" w:eastAsiaTheme="minorEastAsia" w:hAnsi="Times New Roman" w:cs="Times New Roman"/>
          <w:i/>
          <w:color w:val="auto"/>
          <w:sz w:val="24"/>
          <w:szCs w:val="24"/>
        </w:rPr>
        <w:t xml:space="preserve"> </w:t>
      </w:r>
    </w:p>
    <w:p w:rsidR="00150A2E" w:rsidRPr="000F03F9" w:rsidRDefault="00150A2E" w:rsidP="006F5296">
      <w:pPr>
        <w:pStyle w:val="1"/>
        <w:spacing w:before="0" w:line="240" w:lineRule="auto"/>
        <w:jc w:val="right"/>
        <w:rPr>
          <w:rFonts w:ascii="Times New Roman" w:eastAsiaTheme="minorEastAsia" w:hAnsi="Times New Roman" w:cs="Times New Roman"/>
          <w:i/>
          <w:color w:val="auto"/>
          <w:sz w:val="24"/>
          <w:szCs w:val="24"/>
        </w:rPr>
      </w:pPr>
      <w:bookmarkStart w:id="88" w:name="_Toc518649437"/>
      <w:r w:rsidRPr="000F03F9">
        <w:rPr>
          <w:rFonts w:ascii="Times New Roman" w:eastAsiaTheme="minorEastAsia" w:hAnsi="Times New Roman" w:cs="Times New Roman"/>
          <w:i/>
          <w:color w:val="auto"/>
          <w:sz w:val="24"/>
          <w:szCs w:val="24"/>
        </w:rPr>
        <w:t>кафедры математических дисциплин в экономике и информатики</w:t>
      </w:r>
      <w:bookmarkEnd w:id="88"/>
    </w:p>
    <w:p w:rsidR="00150A2E" w:rsidRPr="000F03F9" w:rsidRDefault="00150A2E" w:rsidP="006F5296">
      <w:pPr>
        <w:pStyle w:val="1"/>
        <w:spacing w:before="0" w:line="240" w:lineRule="auto"/>
        <w:jc w:val="right"/>
        <w:rPr>
          <w:rFonts w:ascii="Times New Roman" w:eastAsiaTheme="minorEastAsia" w:hAnsi="Times New Roman" w:cs="Times New Roman"/>
          <w:i/>
          <w:color w:val="auto"/>
          <w:sz w:val="24"/>
          <w:szCs w:val="24"/>
        </w:rPr>
      </w:pPr>
      <w:bookmarkStart w:id="89" w:name="_Toc518649438"/>
      <w:r w:rsidRPr="000F03F9">
        <w:rPr>
          <w:rFonts w:ascii="Times New Roman" w:eastAsiaTheme="minorEastAsia" w:hAnsi="Times New Roman" w:cs="Times New Roman"/>
          <w:i/>
          <w:color w:val="auto"/>
          <w:sz w:val="24"/>
          <w:szCs w:val="24"/>
        </w:rPr>
        <w:t>Дагестанский государственный аграрный университет, г. Махачкала;</w:t>
      </w:r>
      <w:bookmarkEnd w:id="89"/>
    </w:p>
    <w:p w:rsidR="00150A2E" w:rsidRPr="000F03F9" w:rsidRDefault="00150A2E" w:rsidP="006F5296">
      <w:pPr>
        <w:pStyle w:val="1"/>
        <w:spacing w:before="0" w:line="240" w:lineRule="auto"/>
        <w:jc w:val="right"/>
        <w:rPr>
          <w:rFonts w:ascii="Times New Roman" w:eastAsiaTheme="minorEastAsia" w:hAnsi="Times New Roman" w:cs="Times New Roman"/>
          <w:i/>
          <w:color w:val="auto"/>
          <w:sz w:val="24"/>
          <w:szCs w:val="24"/>
        </w:rPr>
      </w:pPr>
      <w:bookmarkStart w:id="90" w:name="_Toc518649439"/>
      <w:r w:rsidRPr="000F03F9">
        <w:rPr>
          <w:rFonts w:ascii="Times New Roman" w:eastAsiaTheme="minorEastAsia" w:hAnsi="Times New Roman" w:cs="Times New Roman"/>
          <w:i/>
          <w:color w:val="auto"/>
          <w:sz w:val="24"/>
          <w:szCs w:val="24"/>
        </w:rPr>
        <w:t>Расулов Н.К., к.ф.-м.н., доцент</w:t>
      </w:r>
      <w:bookmarkEnd w:id="90"/>
      <w:r w:rsidRPr="000F03F9">
        <w:rPr>
          <w:rFonts w:ascii="Times New Roman" w:eastAsiaTheme="minorEastAsia" w:hAnsi="Times New Roman" w:cs="Times New Roman"/>
          <w:i/>
          <w:color w:val="auto"/>
          <w:sz w:val="24"/>
          <w:szCs w:val="24"/>
        </w:rPr>
        <w:t xml:space="preserve"> </w:t>
      </w:r>
    </w:p>
    <w:p w:rsidR="00150A2E" w:rsidRPr="000F03F9" w:rsidRDefault="00150A2E" w:rsidP="006F5296">
      <w:pPr>
        <w:pStyle w:val="1"/>
        <w:spacing w:before="0" w:line="240" w:lineRule="auto"/>
        <w:jc w:val="right"/>
        <w:rPr>
          <w:rFonts w:ascii="Times New Roman" w:eastAsiaTheme="minorEastAsia" w:hAnsi="Times New Roman" w:cs="Times New Roman"/>
          <w:i/>
          <w:color w:val="auto"/>
          <w:sz w:val="24"/>
          <w:szCs w:val="24"/>
        </w:rPr>
      </w:pPr>
      <w:bookmarkStart w:id="91" w:name="_Toc518649440"/>
      <w:r w:rsidRPr="000F03F9">
        <w:rPr>
          <w:rFonts w:ascii="Times New Roman" w:eastAsiaTheme="minorEastAsia" w:hAnsi="Times New Roman" w:cs="Times New Roman"/>
          <w:i/>
          <w:color w:val="auto"/>
          <w:sz w:val="24"/>
          <w:szCs w:val="24"/>
        </w:rPr>
        <w:t>кафедры математических дисциплин в экономике и информатики</w:t>
      </w:r>
      <w:bookmarkEnd w:id="91"/>
    </w:p>
    <w:p w:rsidR="00150A2E" w:rsidRPr="000F03F9" w:rsidRDefault="00150A2E" w:rsidP="006F5296">
      <w:pPr>
        <w:pStyle w:val="1"/>
        <w:spacing w:before="0" w:line="240" w:lineRule="auto"/>
        <w:jc w:val="right"/>
        <w:rPr>
          <w:rFonts w:ascii="Times New Roman" w:eastAsiaTheme="minorEastAsia" w:hAnsi="Times New Roman" w:cs="Times New Roman"/>
          <w:i/>
          <w:color w:val="auto"/>
          <w:sz w:val="24"/>
          <w:szCs w:val="24"/>
        </w:rPr>
      </w:pPr>
      <w:bookmarkStart w:id="92" w:name="_Toc518649441"/>
      <w:r w:rsidRPr="000F03F9">
        <w:rPr>
          <w:rFonts w:ascii="Times New Roman" w:eastAsiaTheme="minorEastAsia" w:hAnsi="Times New Roman" w:cs="Times New Roman"/>
          <w:i/>
          <w:color w:val="auto"/>
          <w:sz w:val="24"/>
          <w:szCs w:val="24"/>
        </w:rPr>
        <w:t>Дагестанский государственный аграрный университет, г. Махачкала;</w:t>
      </w:r>
      <w:bookmarkEnd w:id="92"/>
    </w:p>
    <w:p w:rsidR="00150A2E" w:rsidRPr="000F03F9" w:rsidRDefault="00150A2E" w:rsidP="006F5296">
      <w:pPr>
        <w:pStyle w:val="1"/>
        <w:spacing w:before="0" w:line="240" w:lineRule="auto"/>
        <w:jc w:val="right"/>
        <w:rPr>
          <w:rFonts w:ascii="Times New Roman" w:eastAsiaTheme="minorEastAsia" w:hAnsi="Times New Roman" w:cs="Times New Roman"/>
          <w:i/>
          <w:color w:val="auto"/>
          <w:sz w:val="24"/>
          <w:szCs w:val="24"/>
        </w:rPr>
      </w:pPr>
      <w:bookmarkStart w:id="93" w:name="_Toc518649442"/>
      <w:r w:rsidRPr="000F03F9">
        <w:rPr>
          <w:rFonts w:ascii="Times New Roman" w:eastAsiaTheme="minorEastAsia" w:hAnsi="Times New Roman" w:cs="Times New Roman"/>
          <w:i/>
          <w:color w:val="auto"/>
          <w:sz w:val="24"/>
          <w:szCs w:val="24"/>
        </w:rPr>
        <w:t>Баталова М.А., студентка 4 курса ДО экономического факультета</w:t>
      </w:r>
      <w:bookmarkEnd w:id="93"/>
      <w:r w:rsidRPr="000F03F9">
        <w:rPr>
          <w:rFonts w:ascii="Times New Roman" w:eastAsiaTheme="minorEastAsia" w:hAnsi="Times New Roman" w:cs="Times New Roman"/>
          <w:i/>
          <w:color w:val="auto"/>
          <w:sz w:val="24"/>
          <w:szCs w:val="24"/>
        </w:rPr>
        <w:t xml:space="preserve"> </w:t>
      </w:r>
    </w:p>
    <w:p w:rsidR="00150A2E" w:rsidRPr="000F03F9" w:rsidRDefault="00150A2E" w:rsidP="006F5296">
      <w:pPr>
        <w:pStyle w:val="1"/>
        <w:spacing w:before="0" w:line="240" w:lineRule="auto"/>
        <w:jc w:val="right"/>
        <w:rPr>
          <w:rFonts w:ascii="Times New Roman" w:eastAsiaTheme="minorEastAsia" w:hAnsi="Times New Roman" w:cs="Times New Roman"/>
          <w:i/>
          <w:color w:val="auto"/>
          <w:sz w:val="24"/>
          <w:szCs w:val="24"/>
        </w:rPr>
      </w:pPr>
      <w:bookmarkStart w:id="94" w:name="_Toc518649443"/>
      <w:r w:rsidRPr="000F03F9">
        <w:rPr>
          <w:rFonts w:ascii="Times New Roman" w:eastAsiaTheme="minorEastAsia" w:hAnsi="Times New Roman" w:cs="Times New Roman"/>
          <w:i/>
          <w:color w:val="auto"/>
          <w:sz w:val="24"/>
          <w:szCs w:val="24"/>
        </w:rPr>
        <w:t>направления 09.03.03 «прикладная информатика»;</w:t>
      </w:r>
      <w:bookmarkEnd w:id="94"/>
    </w:p>
    <w:p w:rsidR="00150A2E" w:rsidRPr="000F03F9" w:rsidRDefault="00150A2E" w:rsidP="006F5296">
      <w:pPr>
        <w:pStyle w:val="1"/>
        <w:spacing w:before="0" w:line="240" w:lineRule="auto"/>
        <w:jc w:val="right"/>
        <w:rPr>
          <w:rFonts w:ascii="Times New Roman" w:eastAsiaTheme="minorEastAsia" w:hAnsi="Times New Roman" w:cs="Times New Roman"/>
          <w:i/>
          <w:color w:val="auto"/>
          <w:sz w:val="24"/>
          <w:szCs w:val="24"/>
        </w:rPr>
      </w:pPr>
      <w:bookmarkStart w:id="95" w:name="_Toc518649444"/>
      <w:proofErr w:type="spellStart"/>
      <w:r w:rsidRPr="000F03F9">
        <w:rPr>
          <w:rFonts w:ascii="Times New Roman" w:eastAsiaTheme="minorEastAsia" w:hAnsi="Times New Roman" w:cs="Times New Roman"/>
          <w:i/>
          <w:color w:val="auto"/>
          <w:sz w:val="24"/>
          <w:szCs w:val="24"/>
        </w:rPr>
        <w:t>Исмаилова</w:t>
      </w:r>
      <w:proofErr w:type="spellEnd"/>
      <w:r w:rsidRPr="000F03F9">
        <w:rPr>
          <w:rFonts w:ascii="Times New Roman" w:eastAsiaTheme="minorEastAsia" w:hAnsi="Times New Roman" w:cs="Times New Roman"/>
          <w:i/>
          <w:color w:val="auto"/>
          <w:sz w:val="24"/>
          <w:szCs w:val="24"/>
        </w:rPr>
        <w:t xml:space="preserve"> Д.Б., студентка 4 курса ДО экономического факультета</w:t>
      </w:r>
      <w:bookmarkEnd w:id="95"/>
      <w:r w:rsidRPr="000F03F9">
        <w:rPr>
          <w:rFonts w:ascii="Times New Roman" w:eastAsiaTheme="minorEastAsia" w:hAnsi="Times New Roman" w:cs="Times New Roman"/>
          <w:i/>
          <w:color w:val="auto"/>
          <w:sz w:val="24"/>
          <w:szCs w:val="24"/>
        </w:rPr>
        <w:t xml:space="preserve"> </w:t>
      </w:r>
    </w:p>
    <w:p w:rsidR="00150A2E" w:rsidRPr="000F03F9" w:rsidRDefault="00150A2E" w:rsidP="006F5296">
      <w:pPr>
        <w:pStyle w:val="1"/>
        <w:spacing w:before="0" w:line="240" w:lineRule="auto"/>
        <w:jc w:val="right"/>
        <w:rPr>
          <w:rFonts w:ascii="Times New Roman" w:eastAsiaTheme="minorEastAsia" w:hAnsi="Times New Roman" w:cs="Times New Roman"/>
          <w:i/>
          <w:color w:val="auto"/>
          <w:sz w:val="24"/>
          <w:szCs w:val="24"/>
        </w:rPr>
      </w:pPr>
      <w:bookmarkStart w:id="96" w:name="_Toc518649445"/>
      <w:r w:rsidRPr="000F03F9">
        <w:rPr>
          <w:rFonts w:ascii="Times New Roman" w:eastAsiaTheme="minorEastAsia" w:hAnsi="Times New Roman" w:cs="Times New Roman"/>
          <w:i/>
          <w:color w:val="auto"/>
          <w:sz w:val="24"/>
          <w:szCs w:val="24"/>
        </w:rPr>
        <w:t>направления 09.03.03 «прикладная информатика».</w:t>
      </w:r>
      <w:bookmarkEnd w:id="96"/>
    </w:p>
    <w:p w:rsidR="00150A2E" w:rsidRPr="000F03F9" w:rsidRDefault="00150A2E" w:rsidP="00150A2E">
      <w:pPr>
        <w:spacing w:after="0" w:line="240" w:lineRule="auto"/>
        <w:ind w:firstLine="709"/>
        <w:jc w:val="right"/>
        <w:rPr>
          <w:rFonts w:ascii="Times New Roman" w:hAnsi="Times New Roman" w:cs="Times New Roman"/>
          <w:b/>
          <w:i/>
          <w:sz w:val="24"/>
          <w:szCs w:val="24"/>
        </w:rPr>
      </w:pPr>
    </w:p>
    <w:p w:rsidR="000F03F9" w:rsidRDefault="000F03F9" w:rsidP="005B40CA">
      <w:pPr>
        <w:pStyle w:val="1"/>
        <w:ind w:firstLine="708"/>
        <w:jc w:val="both"/>
        <w:rPr>
          <w:rFonts w:ascii="Times New Roman" w:eastAsiaTheme="minorEastAsia" w:hAnsi="Times New Roman" w:cs="Times New Roman"/>
          <w:color w:val="auto"/>
          <w:sz w:val="24"/>
          <w:szCs w:val="24"/>
        </w:rPr>
      </w:pPr>
      <w:r w:rsidRPr="000F03F9">
        <w:rPr>
          <w:rFonts w:ascii="Times New Roman" w:eastAsiaTheme="minorEastAsia" w:hAnsi="Times New Roman" w:cs="Times New Roman"/>
          <w:i/>
          <w:color w:val="auto"/>
          <w:sz w:val="24"/>
          <w:szCs w:val="24"/>
        </w:rPr>
        <w:t>Аннотация.</w:t>
      </w:r>
      <w:r w:rsidRPr="000F03F9">
        <w:rPr>
          <w:rFonts w:ascii="Times New Roman" w:eastAsiaTheme="minorEastAsia" w:hAnsi="Times New Roman" w:cs="Times New Roman"/>
          <w:color w:val="auto"/>
          <w:sz w:val="24"/>
          <w:szCs w:val="24"/>
        </w:rPr>
        <w:t xml:space="preserve"> </w:t>
      </w:r>
      <w:r w:rsidRPr="000F03F9">
        <w:rPr>
          <w:rFonts w:ascii="Times New Roman" w:eastAsiaTheme="minorEastAsia" w:hAnsi="Times New Roman" w:cs="Times New Roman"/>
          <w:b w:val="0"/>
          <w:color w:val="auto"/>
          <w:sz w:val="24"/>
          <w:szCs w:val="24"/>
        </w:rPr>
        <w:t>Без использования современных компьютерных программ невозмо</w:t>
      </w:r>
      <w:r w:rsidRPr="000F03F9">
        <w:rPr>
          <w:rFonts w:ascii="Times New Roman" w:eastAsiaTheme="minorEastAsia" w:hAnsi="Times New Roman" w:cs="Times New Roman"/>
          <w:b w:val="0"/>
          <w:color w:val="auto"/>
          <w:sz w:val="24"/>
          <w:szCs w:val="24"/>
        </w:rPr>
        <w:t>ж</w:t>
      </w:r>
      <w:r w:rsidRPr="000F03F9">
        <w:rPr>
          <w:rFonts w:ascii="Times New Roman" w:eastAsiaTheme="minorEastAsia" w:hAnsi="Times New Roman" w:cs="Times New Roman"/>
          <w:b w:val="0"/>
          <w:color w:val="auto"/>
          <w:sz w:val="24"/>
          <w:szCs w:val="24"/>
        </w:rPr>
        <w:t xml:space="preserve">но грамотно планировать свою деятельность. В статье </w:t>
      </w:r>
      <w:proofErr w:type="gramStart"/>
      <w:r w:rsidRPr="000F03F9">
        <w:rPr>
          <w:rFonts w:ascii="Times New Roman" w:eastAsiaTheme="minorEastAsia" w:hAnsi="Times New Roman" w:cs="Times New Roman"/>
          <w:b w:val="0"/>
          <w:color w:val="auto"/>
          <w:sz w:val="24"/>
          <w:szCs w:val="24"/>
        </w:rPr>
        <w:t>показана</w:t>
      </w:r>
      <w:proofErr w:type="gramEnd"/>
      <w:r w:rsidRPr="000F03F9">
        <w:rPr>
          <w:rFonts w:ascii="Times New Roman" w:eastAsiaTheme="minorEastAsia" w:hAnsi="Times New Roman" w:cs="Times New Roman"/>
          <w:b w:val="0"/>
          <w:color w:val="auto"/>
          <w:sz w:val="24"/>
          <w:szCs w:val="24"/>
        </w:rPr>
        <w:t xml:space="preserve"> порядок  разработки пр</w:t>
      </w:r>
      <w:r w:rsidRPr="000F03F9">
        <w:rPr>
          <w:rFonts w:ascii="Times New Roman" w:eastAsiaTheme="minorEastAsia" w:hAnsi="Times New Roman" w:cs="Times New Roman"/>
          <w:b w:val="0"/>
          <w:color w:val="auto"/>
          <w:sz w:val="24"/>
          <w:szCs w:val="24"/>
        </w:rPr>
        <w:t>о</w:t>
      </w:r>
      <w:r w:rsidRPr="000F03F9">
        <w:rPr>
          <w:rFonts w:ascii="Times New Roman" w:eastAsiaTheme="minorEastAsia" w:hAnsi="Times New Roman" w:cs="Times New Roman"/>
          <w:b w:val="0"/>
          <w:color w:val="auto"/>
          <w:sz w:val="24"/>
          <w:szCs w:val="24"/>
        </w:rPr>
        <w:t xml:space="preserve">граммы </w:t>
      </w:r>
      <w:r w:rsidRPr="000F03F9">
        <w:rPr>
          <w:rFonts w:ascii="Times New Roman" w:eastAsiaTheme="minorEastAsia" w:hAnsi="Times New Roman" w:cs="Times New Roman"/>
          <w:b w:val="0"/>
          <w:color w:val="auto"/>
          <w:sz w:val="24"/>
          <w:szCs w:val="24"/>
          <w:lang w:val="en-US"/>
        </w:rPr>
        <w:t>Turbo</w:t>
      </w:r>
      <w:r w:rsidRPr="000F03F9">
        <w:rPr>
          <w:rFonts w:ascii="Times New Roman" w:eastAsiaTheme="minorEastAsia" w:hAnsi="Times New Roman" w:cs="Times New Roman"/>
          <w:b w:val="0"/>
          <w:color w:val="auto"/>
          <w:sz w:val="24"/>
          <w:szCs w:val="24"/>
        </w:rPr>
        <w:t xml:space="preserve"> </w:t>
      </w:r>
      <w:r w:rsidRPr="000F03F9">
        <w:rPr>
          <w:rFonts w:ascii="Times New Roman" w:eastAsiaTheme="minorEastAsia" w:hAnsi="Times New Roman" w:cs="Times New Roman"/>
          <w:b w:val="0"/>
          <w:color w:val="auto"/>
          <w:sz w:val="24"/>
          <w:szCs w:val="24"/>
          <w:lang w:val="en-US"/>
        </w:rPr>
        <w:t>Pascal</w:t>
      </w:r>
      <w:r w:rsidRPr="000F03F9">
        <w:rPr>
          <w:rFonts w:ascii="Times New Roman" w:eastAsiaTheme="minorEastAsia" w:hAnsi="Times New Roman" w:cs="Times New Roman"/>
          <w:b w:val="0"/>
          <w:color w:val="auto"/>
          <w:sz w:val="24"/>
          <w:szCs w:val="24"/>
        </w:rPr>
        <w:t xml:space="preserve"> для прогнозирования величины прибыли предприятия.</w:t>
      </w:r>
      <w:r w:rsidRPr="000F03F9">
        <w:rPr>
          <w:rFonts w:ascii="Times New Roman" w:eastAsiaTheme="minorEastAsia" w:hAnsi="Times New Roman" w:cs="Times New Roman"/>
          <w:color w:val="auto"/>
          <w:sz w:val="24"/>
          <w:szCs w:val="24"/>
        </w:rPr>
        <w:t xml:space="preserve"> </w:t>
      </w:r>
    </w:p>
    <w:p w:rsidR="009367D7" w:rsidRDefault="000F03F9" w:rsidP="005B40CA">
      <w:pPr>
        <w:ind w:firstLine="708"/>
        <w:rPr>
          <w:rFonts w:ascii="Times New Roman" w:hAnsi="Times New Roman" w:cs="Times New Roman"/>
          <w:sz w:val="24"/>
          <w:szCs w:val="24"/>
        </w:rPr>
      </w:pPr>
      <w:r w:rsidRPr="000F03F9">
        <w:rPr>
          <w:rFonts w:ascii="Times New Roman" w:hAnsi="Times New Roman" w:cs="Times New Roman"/>
          <w:b/>
          <w:i/>
          <w:sz w:val="24"/>
          <w:szCs w:val="24"/>
        </w:rPr>
        <w:t>Ключевые слова.</w:t>
      </w:r>
      <w:r>
        <w:rPr>
          <w:rFonts w:ascii="Times New Roman" w:hAnsi="Times New Roman" w:cs="Times New Roman"/>
          <w:b/>
          <w:i/>
          <w:sz w:val="24"/>
          <w:szCs w:val="24"/>
        </w:rPr>
        <w:t xml:space="preserve"> </w:t>
      </w:r>
      <w:r w:rsidR="009367D7">
        <w:rPr>
          <w:rFonts w:ascii="Times New Roman" w:hAnsi="Times New Roman" w:cs="Times New Roman"/>
          <w:sz w:val="24"/>
          <w:szCs w:val="24"/>
        </w:rPr>
        <w:t>Программирование, информация, автоматизация, прогнозиров</w:t>
      </w:r>
      <w:r w:rsidR="009367D7">
        <w:rPr>
          <w:rFonts w:ascii="Times New Roman" w:hAnsi="Times New Roman" w:cs="Times New Roman"/>
          <w:sz w:val="24"/>
          <w:szCs w:val="24"/>
        </w:rPr>
        <w:t>а</w:t>
      </w:r>
      <w:r w:rsidR="009367D7">
        <w:rPr>
          <w:rFonts w:ascii="Times New Roman" w:hAnsi="Times New Roman" w:cs="Times New Roman"/>
          <w:sz w:val="24"/>
          <w:szCs w:val="24"/>
        </w:rPr>
        <w:t>ние, прибыль.</w:t>
      </w:r>
    </w:p>
    <w:p w:rsidR="000F03F9" w:rsidRPr="009367D7" w:rsidRDefault="005B40CA" w:rsidP="005B40CA">
      <w:pPr>
        <w:jc w:val="both"/>
        <w:rPr>
          <w:rFonts w:ascii="Times New Roman" w:hAnsi="Times New Roman" w:cs="Times New Roman"/>
          <w:sz w:val="24"/>
          <w:szCs w:val="24"/>
          <w:shd w:val="clear" w:color="auto" w:fill="FFFFFF" w:themeFill="background1"/>
        </w:rPr>
      </w:pPr>
      <w:r>
        <w:rPr>
          <w:rFonts w:ascii="Times New Roman" w:hAnsi="Times New Roman" w:cs="Times New Roman"/>
          <w:b/>
          <w:i/>
          <w:sz w:val="24"/>
          <w:szCs w:val="24"/>
          <w:shd w:val="clear" w:color="auto" w:fill="FFFFFF" w:themeFill="background1"/>
        </w:rPr>
        <w:t xml:space="preserve">           </w:t>
      </w:r>
      <w:proofErr w:type="gramStart"/>
      <w:r w:rsidR="009367D7" w:rsidRPr="009367D7">
        <w:rPr>
          <w:rFonts w:ascii="Times New Roman" w:hAnsi="Times New Roman" w:cs="Times New Roman"/>
          <w:b/>
          <w:i/>
          <w:sz w:val="24"/>
          <w:szCs w:val="24"/>
          <w:shd w:val="clear" w:color="auto" w:fill="FFFFFF" w:themeFill="background1"/>
          <w:lang w:val="en-US"/>
        </w:rPr>
        <w:t>Annotation.</w:t>
      </w:r>
      <w:proofErr w:type="gramEnd"/>
      <w:r w:rsidR="009367D7" w:rsidRPr="009367D7">
        <w:rPr>
          <w:rFonts w:ascii="Times New Roman" w:hAnsi="Times New Roman" w:cs="Times New Roman"/>
          <w:b/>
          <w:i/>
          <w:sz w:val="24"/>
          <w:szCs w:val="24"/>
          <w:shd w:val="clear" w:color="auto" w:fill="FFFFFF" w:themeFill="background1"/>
          <w:lang w:val="en-US"/>
        </w:rPr>
        <w:t xml:space="preserve"> </w:t>
      </w:r>
      <w:r w:rsidR="009367D7" w:rsidRPr="009367D7">
        <w:rPr>
          <w:rFonts w:ascii="Times New Roman" w:hAnsi="Times New Roman" w:cs="Times New Roman"/>
          <w:sz w:val="24"/>
          <w:szCs w:val="24"/>
          <w:shd w:val="clear" w:color="auto" w:fill="FFFFFF" w:themeFill="background1"/>
          <w:lang w:val="en-US"/>
        </w:rPr>
        <w:t>Without the use of modern computer programs it is impossible to plan their activities. The article shows the procedure for developing the Turbo Pascal program for forecas</w:t>
      </w:r>
      <w:r w:rsidR="009367D7" w:rsidRPr="009367D7">
        <w:rPr>
          <w:rFonts w:ascii="Times New Roman" w:hAnsi="Times New Roman" w:cs="Times New Roman"/>
          <w:sz w:val="24"/>
          <w:szCs w:val="24"/>
          <w:shd w:val="clear" w:color="auto" w:fill="FFFFFF" w:themeFill="background1"/>
          <w:lang w:val="en-US"/>
        </w:rPr>
        <w:t>t</w:t>
      </w:r>
      <w:r w:rsidR="009367D7" w:rsidRPr="009367D7">
        <w:rPr>
          <w:rFonts w:ascii="Times New Roman" w:hAnsi="Times New Roman" w:cs="Times New Roman"/>
          <w:sz w:val="24"/>
          <w:szCs w:val="24"/>
          <w:shd w:val="clear" w:color="auto" w:fill="FFFFFF" w:themeFill="background1"/>
          <w:lang w:val="en-US"/>
        </w:rPr>
        <w:t>ing the profit of the enterprise.</w:t>
      </w:r>
      <w:r w:rsidR="009367D7" w:rsidRPr="009367D7">
        <w:rPr>
          <w:rFonts w:ascii="Times New Roman" w:hAnsi="Times New Roman" w:cs="Times New Roman"/>
          <w:sz w:val="24"/>
          <w:szCs w:val="24"/>
          <w:shd w:val="clear" w:color="auto" w:fill="FFFFFF" w:themeFill="background1"/>
          <w:lang w:val="en-US"/>
        </w:rPr>
        <w:br/>
      </w:r>
      <w:r w:rsidRPr="005B40CA">
        <w:rPr>
          <w:rFonts w:ascii="Times New Roman" w:hAnsi="Times New Roman" w:cs="Times New Roman"/>
          <w:b/>
          <w:i/>
          <w:sz w:val="24"/>
          <w:szCs w:val="24"/>
          <w:shd w:val="clear" w:color="auto" w:fill="FFFFFF" w:themeFill="background1"/>
          <w:lang w:val="en-US"/>
        </w:rPr>
        <w:t xml:space="preserve">           </w:t>
      </w:r>
      <w:proofErr w:type="spellStart"/>
      <w:r w:rsidR="009367D7" w:rsidRPr="009367D7">
        <w:rPr>
          <w:rFonts w:ascii="Times New Roman" w:hAnsi="Times New Roman" w:cs="Times New Roman"/>
          <w:b/>
          <w:i/>
          <w:sz w:val="24"/>
          <w:szCs w:val="24"/>
          <w:shd w:val="clear" w:color="auto" w:fill="FFFFFF" w:themeFill="background1"/>
        </w:rPr>
        <w:t>Keywords</w:t>
      </w:r>
      <w:proofErr w:type="spellEnd"/>
      <w:r w:rsidR="009367D7" w:rsidRPr="009367D7">
        <w:rPr>
          <w:rFonts w:ascii="Times New Roman" w:hAnsi="Times New Roman" w:cs="Times New Roman"/>
          <w:b/>
          <w:i/>
          <w:sz w:val="24"/>
          <w:szCs w:val="24"/>
          <w:shd w:val="clear" w:color="auto" w:fill="FFFFFF" w:themeFill="background1"/>
        </w:rPr>
        <w:t>.</w:t>
      </w:r>
      <w:r w:rsidR="009367D7" w:rsidRPr="009367D7">
        <w:rPr>
          <w:rFonts w:ascii="Times New Roman" w:hAnsi="Times New Roman" w:cs="Times New Roman"/>
          <w:sz w:val="24"/>
          <w:szCs w:val="24"/>
          <w:shd w:val="clear" w:color="auto" w:fill="FFFFFF" w:themeFill="background1"/>
        </w:rPr>
        <w:t xml:space="preserve"> </w:t>
      </w:r>
      <w:proofErr w:type="spellStart"/>
      <w:r w:rsidR="009367D7" w:rsidRPr="009367D7">
        <w:rPr>
          <w:rFonts w:ascii="Times New Roman" w:hAnsi="Times New Roman" w:cs="Times New Roman"/>
          <w:sz w:val="24"/>
          <w:szCs w:val="24"/>
          <w:shd w:val="clear" w:color="auto" w:fill="FFFFFF" w:themeFill="background1"/>
        </w:rPr>
        <w:t>Programming</w:t>
      </w:r>
      <w:proofErr w:type="spellEnd"/>
      <w:r w:rsidR="009367D7" w:rsidRPr="009367D7">
        <w:rPr>
          <w:rFonts w:ascii="Times New Roman" w:hAnsi="Times New Roman" w:cs="Times New Roman"/>
          <w:sz w:val="24"/>
          <w:szCs w:val="24"/>
          <w:shd w:val="clear" w:color="auto" w:fill="FFFFFF" w:themeFill="background1"/>
        </w:rPr>
        <w:t xml:space="preserve">, </w:t>
      </w:r>
      <w:proofErr w:type="spellStart"/>
      <w:r w:rsidR="009367D7" w:rsidRPr="009367D7">
        <w:rPr>
          <w:rFonts w:ascii="Times New Roman" w:hAnsi="Times New Roman" w:cs="Times New Roman"/>
          <w:sz w:val="24"/>
          <w:szCs w:val="24"/>
          <w:shd w:val="clear" w:color="auto" w:fill="FFFFFF" w:themeFill="background1"/>
        </w:rPr>
        <w:t>information</w:t>
      </w:r>
      <w:proofErr w:type="spellEnd"/>
      <w:r w:rsidR="009367D7" w:rsidRPr="009367D7">
        <w:rPr>
          <w:rFonts w:ascii="Times New Roman" w:hAnsi="Times New Roman" w:cs="Times New Roman"/>
          <w:sz w:val="24"/>
          <w:szCs w:val="24"/>
          <w:shd w:val="clear" w:color="auto" w:fill="FFFFFF" w:themeFill="background1"/>
        </w:rPr>
        <w:t xml:space="preserve">, </w:t>
      </w:r>
      <w:proofErr w:type="spellStart"/>
      <w:r w:rsidR="009367D7" w:rsidRPr="009367D7">
        <w:rPr>
          <w:rFonts w:ascii="Times New Roman" w:hAnsi="Times New Roman" w:cs="Times New Roman"/>
          <w:sz w:val="24"/>
          <w:szCs w:val="24"/>
          <w:shd w:val="clear" w:color="auto" w:fill="FFFFFF" w:themeFill="background1"/>
        </w:rPr>
        <w:t>automation</w:t>
      </w:r>
      <w:proofErr w:type="spellEnd"/>
      <w:r w:rsidR="009367D7" w:rsidRPr="009367D7">
        <w:rPr>
          <w:rFonts w:ascii="Times New Roman" w:hAnsi="Times New Roman" w:cs="Times New Roman"/>
          <w:sz w:val="24"/>
          <w:szCs w:val="24"/>
          <w:shd w:val="clear" w:color="auto" w:fill="FFFFFF" w:themeFill="background1"/>
        </w:rPr>
        <w:t xml:space="preserve">, </w:t>
      </w:r>
      <w:proofErr w:type="spellStart"/>
      <w:r w:rsidR="009367D7" w:rsidRPr="009367D7">
        <w:rPr>
          <w:rFonts w:ascii="Times New Roman" w:hAnsi="Times New Roman" w:cs="Times New Roman"/>
          <w:sz w:val="24"/>
          <w:szCs w:val="24"/>
          <w:shd w:val="clear" w:color="auto" w:fill="FFFFFF" w:themeFill="background1"/>
        </w:rPr>
        <w:t>forecasting</w:t>
      </w:r>
      <w:proofErr w:type="spellEnd"/>
      <w:r w:rsidR="009367D7" w:rsidRPr="009367D7">
        <w:rPr>
          <w:rFonts w:ascii="Times New Roman" w:hAnsi="Times New Roman" w:cs="Times New Roman"/>
          <w:sz w:val="24"/>
          <w:szCs w:val="24"/>
          <w:shd w:val="clear" w:color="auto" w:fill="FFFFFF" w:themeFill="background1"/>
        </w:rPr>
        <w:t xml:space="preserve">, </w:t>
      </w:r>
      <w:proofErr w:type="spellStart"/>
      <w:r w:rsidR="009367D7" w:rsidRPr="009367D7">
        <w:rPr>
          <w:rFonts w:ascii="Times New Roman" w:hAnsi="Times New Roman" w:cs="Times New Roman"/>
          <w:sz w:val="24"/>
          <w:szCs w:val="24"/>
          <w:shd w:val="clear" w:color="auto" w:fill="FFFFFF" w:themeFill="background1"/>
        </w:rPr>
        <w:t>profit</w:t>
      </w:r>
      <w:proofErr w:type="spellEnd"/>
      <w:r w:rsidR="009367D7" w:rsidRPr="009367D7">
        <w:rPr>
          <w:rFonts w:ascii="Times New Roman" w:hAnsi="Times New Roman" w:cs="Times New Roman"/>
          <w:sz w:val="24"/>
          <w:szCs w:val="24"/>
          <w:shd w:val="clear" w:color="auto" w:fill="FFFFFF" w:themeFill="background1"/>
        </w:rPr>
        <w:t xml:space="preserve">. </w:t>
      </w:r>
    </w:p>
    <w:p w:rsidR="000F03F9" w:rsidRPr="000F03F9" w:rsidRDefault="000F03F9" w:rsidP="009367D7">
      <w:pPr>
        <w:spacing w:after="0" w:line="240" w:lineRule="auto"/>
        <w:ind w:firstLine="709"/>
        <w:rPr>
          <w:rFonts w:ascii="Times New Roman" w:hAnsi="Times New Roman" w:cs="Times New Roman"/>
          <w:sz w:val="24"/>
          <w:szCs w:val="24"/>
        </w:rPr>
      </w:pPr>
    </w:p>
    <w:p w:rsidR="000F03F9" w:rsidRDefault="000F03F9" w:rsidP="00150A2E">
      <w:pPr>
        <w:spacing w:after="0" w:line="240" w:lineRule="auto"/>
        <w:ind w:firstLine="567"/>
        <w:jc w:val="both"/>
        <w:rPr>
          <w:rFonts w:ascii="Times New Roman" w:hAnsi="Times New Roman" w:cs="Times New Roman"/>
          <w:sz w:val="24"/>
          <w:szCs w:val="24"/>
        </w:rPr>
      </w:pPr>
    </w:p>
    <w:p w:rsidR="00150A2E" w:rsidRPr="00150A2E" w:rsidRDefault="00150A2E" w:rsidP="00150A2E">
      <w:pPr>
        <w:spacing w:after="0" w:line="240" w:lineRule="auto"/>
        <w:ind w:firstLine="567"/>
        <w:jc w:val="both"/>
        <w:rPr>
          <w:rFonts w:ascii="Times New Roman" w:hAnsi="Times New Roman" w:cs="Times New Roman"/>
          <w:sz w:val="24"/>
          <w:szCs w:val="24"/>
        </w:rPr>
      </w:pPr>
      <w:r w:rsidRPr="000F03F9">
        <w:rPr>
          <w:rFonts w:ascii="Times New Roman" w:hAnsi="Times New Roman" w:cs="Times New Roman"/>
          <w:sz w:val="24"/>
          <w:szCs w:val="24"/>
        </w:rPr>
        <w:lastRenderedPageBreak/>
        <w:t>На современном этапе развития общества, появление новой и мошной  компьютер</w:t>
      </w:r>
      <w:r w:rsidRPr="000F03F9">
        <w:rPr>
          <w:rFonts w:ascii="Times New Roman" w:hAnsi="Times New Roman" w:cs="Times New Roman"/>
          <w:sz w:val="24"/>
          <w:szCs w:val="24"/>
        </w:rPr>
        <w:t>и</w:t>
      </w:r>
      <w:r w:rsidRPr="000F03F9">
        <w:rPr>
          <w:rFonts w:ascii="Times New Roman" w:hAnsi="Times New Roman" w:cs="Times New Roman"/>
          <w:sz w:val="24"/>
          <w:szCs w:val="24"/>
        </w:rPr>
        <w:t>зированной техники</w:t>
      </w:r>
      <w:r w:rsidRPr="00150A2E">
        <w:rPr>
          <w:rFonts w:ascii="Times New Roman" w:hAnsi="Times New Roman" w:cs="Times New Roman"/>
          <w:sz w:val="24"/>
          <w:szCs w:val="24"/>
        </w:rPr>
        <w:t xml:space="preserve"> способствует созданию новых способов и методов взаимодействия  между разными структурами предприятия, в которых практически вся работа автоматиз</w:t>
      </w:r>
      <w:r w:rsidRPr="00150A2E">
        <w:rPr>
          <w:rFonts w:ascii="Times New Roman" w:hAnsi="Times New Roman" w:cs="Times New Roman"/>
          <w:sz w:val="24"/>
          <w:szCs w:val="24"/>
        </w:rPr>
        <w:t>и</w:t>
      </w:r>
      <w:r w:rsidRPr="00150A2E">
        <w:rPr>
          <w:rFonts w:ascii="Times New Roman" w:hAnsi="Times New Roman" w:cs="Times New Roman"/>
          <w:sz w:val="24"/>
          <w:szCs w:val="24"/>
        </w:rPr>
        <w:t>рована. Например, при работе с различной информацией существуют специальные пр</w:t>
      </w:r>
      <w:r w:rsidRPr="00150A2E">
        <w:rPr>
          <w:rFonts w:ascii="Times New Roman" w:hAnsi="Times New Roman" w:cs="Times New Roman"/>
          <w:sz w:val="24"/>
          <w:szCs w:val="24"/>
        </w:rPr>
        <w:t>о</w:t>
      </w:r>
      <w:r w:rsidRPr="00150A2E">
        <w:rPr>
          <w:rFonts w:ascii="Times New Roman" w:hAnsi="Times New Roman" w:cs="Times New Roman"/>
          <w:sz w:val="24"/>
          <w:szCs w:val="24"/>
        </w:rPr>
        <w:t>граммы, позволяющие вести и обработать на компьютере первичную информацию, пр</w:t>
      </w:r>
      <w:r w:rsidRPr="00150A2E">
        <w:rPr>
          <w:rFonts w:ascii="Times New Roman" w:hAnsi="Times New Roman" w:cs="Times New Roman"/>
          <w:sz w:val="24"/>
          <w:szCs w:val="24"/>
        </w:rPr>
        <w:t>о</w:t>
      </w:r>
      <w:r w:rsidRPr="00150A2E">
        <w:rPr>
          <w:rFonts w:ascii="Times New Roman" w:hAnsi="Times New Roman" w:cs="Times New Roman"/>
          <w:sz w:val="24"/>
          <w:szCs w:val="24"/>
        </w:rPr>
        <w:t>извести учёт, облегчить документооборот между разными  отделами предприятия, прои</w:t>
      </w:r>
      <w:r w:rsidRPr="00150A2E">
        <w:rPr>
          <w:rFonts w:ascii="Times New Roman" w:hAnsi="Times New Roman" w:cs="Times New Roman"/>
          <w:sz w:val="24"/>
          <w:szCs w:val="24"/>
        </w:rPr>
        <w:t>з</w:t>
      </w:r>
      <w:r w:rsidRPr="00150A2E">
        <w:rPr>
          <w:rFonts w:ascii="Times New Roman" w:hAnsi="Times New Roman" w:cs="Times New Roman"/>
          <w:sz w:val="24"/>
          <w:szCs w:val="24"/>
        </w:rPr>
        <w:t>вести прогнозирование и стратегическое планирование и т.д.</w:t>
      </w:r>
    </w:p>
    <w:p w:rsidR="00150A2E" w:rsidRPr="00150A2E" w:rsidRDefault="00150A2E" w:rsidP="00150A2E">
      <w:pPr>
        <w:spacing w:after="0" w:line="240" w:lineRule="auto"/>
        <w:ind w:firstLine="567"/>
        <w:jc w:val="both"/>
        <w:rPr>
          <w:rFonts w:ascii="Times New Roman" w:hAnsi="Times New Roman" w:cs="Times New Roman"/>
          <w:sz w:val="24"/>
          <w:szCs w:val="24"/>
        </w:rPr>
      </w:pPr>
      <w:r w:rsidRPr="00150A2E">
        <w:rPr>
          <w:rFonts w:ascii="Times New Roman" w:hAnsi="Times New Roman" w:cs="Times New Roman"/>
          <w:sz w:val="24"/>
          <w:szCs w:val="24"/>
        </w:rPr>
        <w:t>Ясно, что в автоматизированных информационных системах предприятий примен</w:t>
      </w:r>
      <w:r w:rsidRPr="00150A2E">
        <w:rPr>
          <w:rFonts w:ascii="Times New Roman" w:hAnsi="Times New Roman" w:cs="Times New Roman"/>
          <w:sz w:val="24"/>
          <w:szCs w:val="24"/>
        </w:rPr>
        <w:t>я</w:t>
      </w:r>
      <w:r w:rsidRPr="00150A2E">
        <w:rPr>
          <w:rFonts w:ascii="Times New Roman" w:hAnsi="Times New Roman" w:cs="Times New Roman"/>
          <w:sz w:val="24"/>
          <w:szCs w:val="24"/>
        </w:rPr>
        <w:t>ются различные технические, программные средства, сетевые технологии, обеспечива</w:t>
      </w:r>
      <w:r w:rsidRPr="00150A2E">
        <w:rPr>
          <w:rFonts w:ascii="Times New Roman" w:hAnsi="Times New Roman" w:cs="Times New Roman"/>
          <w:sz w:val="24"/>
          <w:szCs w:val="24"/>
        </w:rPr>
        <w:t>ю</w:t>
      </w:r>
      <w:r w:rsidRPr="00150A2E">
        <w:rPr>
          <w:rFonts w:ascii="Times New Roman" w:hAnsi="Times New Roman" w:cs="Times New Roman"/>
          <w:sz w:val="24"/>
          <w:szCs w:val="24"/>
        </w:rPr>
        <w:t>щие автоматизацию сбора, хранения, передачи, обработки информации, решения учетных, финансовых, коммерческих и других задач. И соответственно, постоянно возрастает роль и ценность таких специалистов, кто умеет обрабатывать и использовать информацию с помощью  информационных систем и технологий.</w:t>
      </w:r>
    </w:p>
    <w:p w:rsidR="00150A2E" w:rsidRPr="00150A2E" w:rsidRDefault="00150A2E" w:rsidP="00150A2E">
      <w:pPr>
        <w:spacing w:after="0" w:line="240" w:lineRule="auto"/>
        <w:ind w:firstLine="709"/>
        <w:jc w:val="both"/>
        <w:rPr>
          <w:rFonts w:ascii="Times New Roman" w:hAnsi="Times New Roman" w:cs="Times New Roman"/>
          <w:sz w:val="24"/>
          <w:szCs w:val="24"/>
        </w:rPr>
      </w:pPr>
      <w:r w:rsidRPr="00150A2E">
        <w:rPr>
          <w:rFonts w:ascii="Times New Roman" w:hAnsi="Times New Roman" w:cs="Times New Roman"/>
          <w:sz w:val="24"/>
          <w:szCs w:val="24"/>
        </w:rPr>
        <w:t xml:space="preserve">В работе [3] нами были рассмотрен вопрос обработки экспериментальных данных посредством некоторых математических методов и моделей с помощью редактора таблиц </w:t>
      </w:r>
      <w:r w:rsidRPr="00150A2E">
        <w:rPr>
          <w:rFonts w:ascii="Times New Roman" w:hAnsi="Times New Roman" w:cs="Times New Roman"/>
          <w:sz w:val="24"/>
          <w:szCs w:val="24"/>
          <w:lang w:val="en-US"/>
        </w:rPr>
        <w:t>MS</w:t>
      </w:r>
      <w:r w:rsidRPr="00150A2E">
        <w:rPr>
          <w:rFonts w:ascii="Times New Roman" w:hAnsi="Times New Roman" w:cs="Times New Roman"/>
          <w:sz w:val="24"/>
          <w:szCs w:val="24"/>
        </w:rPr>
        <w:t xml:space="preserve"> </w:t>
      </w:r>
      <w:r w:rsidRPr="00150A2E">
        <w:rPr>
          <w:rFonts w:ascii="Times New Roman" w:hAnsi="Times New Roman" w:cs="Times New Roman"/>
          <w:sz w:val="24"/>
          <w:szCs w:val="24"/>
          <w:lang w:val="en-US"/>
        </w:rPr>
        <w:t>Excel</w:t>
      </w:r>
      <w:r w:rsidRPr="00150A2E">
        <w:rPr>
          <w:rFonts w:ascii="Times New Roman" w:hAnsi="Times New Roman" w:cs="Times New Roman"/>
          <w:sz w:val="24"/>
          <w:szCs w:val="24"/>
        </w:rPr>
        <w:t xml:space="preserve">, т.е. решен вопрос разработки ручной и </w:t>
      </w:r>
      <w:proofErr w:type="gramStart"/>
      <w:r w:rsidRPr="00150A2E">
        <w:rPr>
          <w:rFonts w:ascii="Times New Roman" w:hAnsi="Times New Roman" w:cs="Times New Roman"/>
          <w:sz w:val="24"/>
          <w:szCs w:val="24"/>
        </w:rPr>
        <w:t>автоматизирован-ной</w:t>
      </w:r>
      <w:proofErr w:type="gramEnd"/>
      <w:r w:rsidRPr="00150A2E">
        <w:rPr>
          <w:rFonts w:ascii="Times New Roman" w:hAnsi="Times New Roman" w:cs="Times New Roman"/>
          <w:sz w:val="24"/>
          <w:szCs w:val="24"/>
        </w:rPr>
        <w:t xml:space="preserve"> информационных систем. В данном сообщении рассматриваем на примере схему  программной реализации решения аналогичной задачи посредством использования в качестве математического а</w:t>
      </w:r>
      <w:r w:rsidRPr="00150A2E">
        <w:rPr>
          <w:rFonts w:ascii="Times New Roman" w:hAnsi="Times New Roman" w:cs="Times New Roman"/>
          <w:sz w:val="24"/>
          <w:szCs w:val="24"/>
        </w:rPr>
        <w:t>п</w:t>
      </w:r>
      <w:r w:rsidRPr="00150A2E">
        <w:rPr>
          <w:rFonts w:ascii="Times New Roman" w:hAnsi="Times New Roman" w:cs="Times New Roman"/>
          <w:sz w:val="24"/>
          <w:szCs w:val="24"/>
        </w:rPr>
        <w:t>парата полинома Лагранжа.</w:t>
      </w:r>
    </w:p>
    <w:p w:rsidR="00150A2E" w:rsidRPr="00150A2E" w:rsidRDefault="00150A2E" w:rsidP="00150A2E">
      <w:pPr>
        <w:spacing w:after="0" w:line="240" w:lineRule="auto"/>
        <w:ind w:firstLine="709"/>
        <w:jc w:val="both"/>
        <w:rPr>
          <w:rFonts w:ascii="Times New Roman" w:hAnsi="Times New Roman" w:cs="Times New Roman"/>
          <w:sz w:val="24"/>
          <w:szCs w:val="24"/>
        </w:rPr>
      </w:pPr>
      <w:r w:rsidRPr="00150A2E">
        <w:rPr>
          <w:rFonts w:ascii="Times New Roman" w:hAnsi="Times New Roman" w:cs="Times New Roman"/>
          <w:sz w:val="24"/>
          <w:szCs w:val="24"/>
        </w:rPr>
        <w:t xml:space="preserve">Итак, пусть имеются некоторые статистические данные о прибыли предприятия за некоторый период времени: </w:t>
      </w:r>
    </w:p>
    <w:tbl>
      <w:tblPr>
        <w:tblW w:w="0" w:type="auto"/>
        <w:jc w:val="center"/>
        <w:tblLook w:val="04A0" w:firstRow="1" w:lastRow="0" w:firstColumn="1" w:lastColumn="0" w:noHBand="0" w:noVBand="1"/>
      </w:tblPr>
      <w:tblGrid>
        <w:gridCol w:w="2632"/>
        <w:gridCol w:w="992"/>
        <w:gridCol w:w="992"/>
        <w:gridCol w:w="992"/>
        <w:gridCol w:w="851"/>
        <w:gridCol w:w="992"/>
        <w:gridCol w:w="799"/>
        <w:gridCol w:w="696"/>
      </w:tblGrid>
      <w:tr w:rsidR="00150A2E" w:rsidRPr="00150A2E" w:rsidTr="00CB4947">
        <w:trPr>
          <w:jc w:val="center"/>
        </w:trPr>
        <w:tc>
          <w:tcPr>
            <w:tcW w:w="2632" w:type="dxa"/>
          </w:tcPr>
          <w:p w:rsidR="00150A2E" w:rsidRPr="00150A2E" w:rsidRDefault="00150A2E" w:rsidP="00150A2E">
            <w:pPr>
              <w:jc w:val="both"/>
              <w:rPr>
                <w:rFonts w:ascii="Times New Roman" w:hAnsi="Times New Roman" w:cs="Times New Roman"/>
                <w:i/>
                <w:sz w:val="24"/>
                <w:szCs w:val="24"/>
              </w:rPr>
            </w:pPr>
            <w:r w:rsidRPr="00150A2E">
              <w:rPr>
                <w:rFonts w:ascii="Times New Roman" w:hAnsi="Times New Roman" w:cs="Times New Roman"/>
                <w:sz w:val="24"/>
                <w:szCs w:val="24"/>
              </w:rPr>
              <w:t xml:space="preserve">Год  </w:t>
            </w:r>
            <w:r w:rsidRPr="00150A2E">
              <w:rPr>
                <w:rFonts w:ascii="Times New Roman" w:hAnsi="Times New Roman" w:cs="Times New Roman"/>
                <w:i/>
                <w:sz w:val="24"/>
                <w:szCs w:val="24"/>
              </w:rPr>
              <w:t>t</w:t>
            </w:r>
          </w:p>
        </w:tc>
        <w:tc>
          <w:tcPr>
            <w:tcW w:w="992" w:type="dxa"/>
          </w:tcPr>
          <w:p w:rsidR="00150A2E" w:rsidRPr="00150A2E" w:rsidRDefault="00150A2E" w:rsidP="00150A2E">
            <w:pPr>
              <w:jc w:val="center"/>
              <w:rPr>
                <w:rFonts w:ascii="Times New Roman" w:hAnsi="Times New Roman" w:cs="Times New Roman"/>
                <w:b/>
                <w:sz w:val="24"/>
                <w:szCs w:val="24"/>
              </w:rPr>
            </w:pPr>
            <w:r w:rsidRPr="00150A2E">
              <w:rPr>
                <w:rFonts w:ascii="Times New Roman" w:hAnsi="Times New Roman" w:cs="Times New Roman"/>
                <w:b/>
                <w:sz w:val="24"/>
                <w:szCs w:val="24"/>
              </w:rPr>
              <w:t>2011</w:t>
            </w:r>
          </w:p>
        </w:tc>
        <w:tc>
          <w:tcPr>
            <w:tcW w:w="992" w:type="dxa"/>
          </w:tcPr>
          <w:p w:rsidR="00150A2E" w:rsidRPr="00150A2E" w:rsidRDefault="00150A2E" w:rsidP="00150A2E">
            <w:pPr>
              <w:jc w:val="center"/>
              <w:rPr>
                <w:rFonts w:ascii="Times New Roman" w:hAnsi="Times New Roman" w:cs="Times New Roman"/>
                <w:b/>
                <w:sz w:val="24"/>
                <w:szCs w:val="24"/>
              </w:rPr>
            </w:pPr>
            <w:r w:rsidRPr="00150A2E">
              <w:rPr>
                <w:rFonts w:ascii="Times New Roman" w:hAnsi="Times New Roman" w:cs="Times New Roman"/>
                <w:b/>
                <w:sz w:val="24"/>
                <w:szCs w:val="24"/>
              </w:rPr>
              <w:t>2012</w:t>
            </w:r>
          </w:p>
        </w:tc>
        <w:tc>
          <w:tcPr>
            <w:tcW w:w="992" w:type="dxa"/>
          </w:tcPr>
          <w:p w:rsidR="00150A2E" w:rsidRPr="00150A2E" w:rsidRDefault="00150A2E" w:rsidP="00150A2E">
            <w:pPr>
              <w:jc w:val="center"/>
              <w:rPr>
                <w:rFonts w:ascii="Times New Roman" w:hAnsi="Times New Roman" w:cs="Times New Roman"/>
                <w:b/>
                <w:sz w:val="24"/>
                <w:szCs w:val="24"/>
              </w:rPr>
            </w:pPr>
            <w:r w:rsidRPr="00150A2E">
              <w:rPr>
                <w:rFonts w:ascii="Times New Roman" w:hAnsi="Times New Roman" w:cs="Times New Roman"/>
                <w:b/>
                <w:sz w:val="24"/>
                <w:szCs w:val="24"/>
              </w:rPr>
              <w:t>2013</w:t>
            </w:r>
          </w:p>
        </w:tc>
        <w:tc>
          <w:tcPr>
            <w:tcW w:w="851" w:type="dxa"/>
          </w:tcPr>
          <w:p w:rsidR="00150A2E" w:rsidRPr="00150A2E" w:rsidRDefault="00150A2E" w:rsidP="00150A2E">
            <w:pPr>
              <w:jc w:val="center"/>
              <w:rPr>
                <w:rFonts w:ascii="Times New Roman" w:hAnsi="Times New Roman" w:cs="Times New Roman"/>
                <w:b/>
                <w:sz w:val="24"/>
                <w:szCs w:val="24"/>
              </w:rPr>
            </w:pPr>
            <w:r w:rsidRPr="00150A2E">
              <w:rPr>
                <w:rFonts w:ascii="Times New Roman" w:hAnsi="Times New Roman" w:cs="Times New Roman"/>
                <w:b/>
                <w:sz w:val="24"/>
                <w:szCs w:val="24"/>
              </w:rPr>
              <w:t>2014</w:t>
            </w:r>
          </w:p>
        </w:tc>
        <w:tc>
          <w:tcPr>
            <w:tcW w:w="992" w:type="dxa"/>
          </w:tcPr>
          <w:p w:rsidR="00150A2E" w:rsidRPr="00150A2E" w:rsidRDefault="00150A2E" w:rsidP="00150A2E">
            <w:pPr>
              <w:jc w:val="center"/>
              <w:rPr>
                <w:rFonts w:ascii="Times New Roman" w:hAnsi="Times New Roman" w:cs="Times New Roman"/>
                <w:b/>
                <w:sz w:val="24"/>
                <w:szCs w:val="24"/>
              </w:rPr>
            </w:pPr>
            <w:r w:rsidRPr="00150A2E">
              <w:rPr>
                <w:rFonts w:ascii="Times New Roman" w:hAnsi="Times New Roman" w:cs="Times New Roman"/>
                <w:b/>
                <w:sz w:val="24"/>
                <w:szCs w:val="24"/>
              </w:rPr>
              <w:t>2015</w:t>
            </w:r>
          </w:p>
        </w:tc>
        <w:tc>
          <w:tcPr>
            <w:tcW w:w="799" w:type="dxa"/>
          </w:tcPr>
          <w:p w:rsidR="00150A2E" w:rsidRPr="00150A2E" w:rsidRDefault="00150A2E" w:rsidP="00150A2E">
            <w:pPr>
              <w:jc w:val="center"/>
              <w:rPr>
                <w:rFonts w:ascii="Times New Roman" w:hAnsi="Times New Roman" w:cs="Times New Roman"/>
                <w:b/>
                <w:sz w:val="24"/>
                <w:szCs w:val="24"/>
              </w:rPr>
            </w:pPr>
            <w:r w:rsidRPr="00150A2E">
              <w:rPr>
                <w:rFonts w:ascii="Times New Roman" w:hAnsi="Times New Roman" w:cs="Times New Roman"/>
                <w:b/>
                <w:sz w:val="24"/>
                <w:szCs w:val="24"/>
              </w:rPr>
              <w:t>2016</w:t>
            </w:r>
          </w:p>
        </w:tc>
        <w:tc>
          <w:tcPr>
            <w:tcW w:w="696" w:type="dxa"/>
          </w:tcPr>
          <w:p w:rsidR="00150A2E" w:rsidRPr="00150A2E" w:rsidRDefault="00150A2E" w:rsidP="00150A2E">
            <w:pPr>
              <w:jc w:val="center"/>
              <w:rPr>
                <w:rFonts w:ascii="Times New Roman" w:hAnsi="Times New Roman" w:cs="Times New Roman"/>
                <w:b/>
                <w:sz w:val="24"/>
                <w:szCs w:val="24"/>
              </w:rPr>
            </w:pPr>
            <w:r w:rsidRPr="00150A2E">
              <w:rPr>
                <w:rFonts w:ascii="Times New Roman" w:hAnsi="Times New Roman" w:cs="Times New Roman"/>
                <w:b/>
                <w:sz w:val="24"/>
                <w:szCs w:val="24"/>
              </w:rPr>
              <w:t>2017</w:t>
            </w:r>
          </w:p>
        </w:tc>
      </w:tr>
      <w:tr w:rsidR="00150A2E" w:rsidRPr="00150A2E" w:rsidTr="00CB4947">
        <w:trPr>
          <w:jc w:val="center"/>
        </w:trPr>
        <w:tc>
          <w:tcPr>
            <w:tcW w:w="2632" w:type="dxa"/>
          </w:tcPr>
          <w:p w:rsidR="00150A2E" w:rsidRPr="00150A2E" w:rsidRDefault="00150A2E" w:rsidP="00150A2E">
            <w:pPr>
              <w:jc w:val="both"/>
              <w:rPr>
                <w:rFonts w:ascii="Times New Roman" w:hAnsi="Times New Roman" w:cs="Times New Roman"/>
                <w:sz w:val="24"/>
                <w:szCs w:val="24"/>
              </w:rPr>
            </w:pPr>
            <w:r w:rsidRPr="00150A2E">
              <w:rPr>
                <w:rFonts w:ascii="Times New Roman" w:hAnsi="Times New Roman" w:cs="Times New Roman"/>
                <w:sz w:val="24"/>
                <w:szCs w:val="24"/>
              </w:rPr>
              <w:t xml:space="preserve">Прибыль, млн. руб. </w:t>
            </w:r>
          </w:p>
        </w:tc>
        <w:tc>
          <w:tcPr>
            <w:tcW w:w="992" w:type="dxa"/>
          </w:tcPr>
          <w:p w:rsidR="00150A2E" w:rsidRPr="00150A2E" w:rsidRDefault="00150A2E" w:rsidP="00150A2E">
            <w:pPr>
              <w:jc w:val="center"/>
              <w:rPr>
                <w:rFonts w:ascii="Times New Roman" w:hAnsi="Times New Roman" w:cs="Times New Roman"/>
                <w:sz w:val="24"/>
                <w:szCs w:val="24"/>
              </w:rPr>
            </w:pPr>
            <w:r w:rsidRPr="00150A2E">
              <w:rPr>
                <w:rFonts w:ascii="Times New Roman" w:hAnsi="Times New Roman" w:cs="Times New Roman"/>
                <w:sz w:val="24"/>
                <w:szCs w:val="24"/>
              </w:rPr>
              <w:t>10</w:t>
            </w:r>
          </w:p>
        </w:tc>
        <w:tc>
          <w:tcPr>
            <w:tcW w:w="992" w:type="dxa"/>
          </w:tcPr>
          <w:p w:rsidR="00150A2E" w:rsidRPr="00150A2E" w:rsidRDefault="00150A2E" w:rsidP="00150A2E">
            <w:pPr>
              <w:jc w:val="center"/>
              <w:rPr>
                <w:rFonts w:ascii="Times New Roman" w:hAnsi="Times New Roman" w:cs="Times New Roman"/>
                <w:sz w:val="24"/>
                <w:szCs w:val="24"/>
              </w:rPr>
            </w:pPr>
            <w:r w:rsidRPr="00150A2E">
              <w:rPr>
                <w:rFonts w:ascii="Times New Roman" w:hAnsi="Times New Roman" w:cs="Times New Roman"/>
                <w:sz w:val="24"/>
                <w:szCs w:val="24"/>
              </w:rPr>
              <w:t>11</w:t>
            </w:r>
          </w:p>
        </w:tc>
        <w:tc>
          <w:tcPr>
            <w:tcW w:w="992" w:type="dxa"/>
          </w:tcPr>
          <w:p w:rsidR="00150A2E" w:rsidRPr="00150A2E" w:rsidRDefault="00150A2E" w:rsidP="00150A2E">
            <w:pPr>
              <w:jc w:val="center"/>
              <w:rPr>
                <w:rFonts w:ascii="Times New Roman" w:hAnsi="Times New Roman" w:cs="Times New Roman"/>
                <w:sz w:val="24"/>
                <w:szCs w:val="24"/>
              </w:rPr>
            </w:pPr>
            <w:r w:rsidRPr="00150A2E">
              <w:rPr>
                <w:rFonts w:ascii="Times New Roman" w:hAnsi="Times New Roman" w:cs="Times New Roman"/>
                <w:sz w:val="24"/>
                <w:szCs w:val="24"/>
              </w:rPr>
              <w:t>12,4</w:t>
            </w:r>
          </w:p>
        </w:tc>
        <w:tc>
          <w:tcPr>
            <w:tcW w:w="851" w:type="dxa"/>
          </w:tcPr>
          <w:p w:rsidR="00150A2E" w:rsidRPr="00150A2E" w:rsidRDefault="00150A2E" w:rsidP="00150A2E">
            <w:pPr>
              <w:jc w:val="center"/>
              <w:rPr>
                <w:rFonts w:ascii="Times New Roman" w:hAnsi="Times New Roman" w:cs="Times New Roman"/>
                <w:sz w:val="24"/>
                <w:szCs w:val="24"/>
              </w:rPr>
            </w:pPr>
            <w:r w:rsidRPr="00150A2E">
              <w:rPr>
                <w:rFonts w:ascii="Times New Roman" w:hAnsi="Times New Roman" w:cs="Times New Roman"/>
                <w:sz w:val="24"/>
                <w:szCs w:val="24"/>
              </w:rPr>
              <w:t>13,2</w:t>
            </w:r>
          </w:p>
        </w:tc>
        <w:tc>
          <w:tcPr>
            <w:tcW w:w="992" w:type="dxa"/>
          </w:tcPr>
          <w:p w:rsidR="00150A2E" w:rsidRPr="00150A2E" w:rsidRDefault="00150A2E" w:rsidP="00150A2E">
            <w:pPr>
              <w:jc w:val="center"/>
              <w:rPr>
                <w:rFonts w:ascii="Times New Roman" w:hAnsi="Times New Roman" w:cs="Times New Roman"/>
                <w:sz w:val="24"/>
                <w:szCs w:val="24"/>
              </w:rPr>
            </w:pPr>
            <w:r w:rsidRPr="00150A2E">
              <w:rPr>
                <w:rFonts w:ascii="Times New Roman" w:hAnsi="Times New Roman" w:cs="Times New Roman"/>
                <w:sz w:val="24"/>
                <w:szCs w:val="24"/>
              </w:rPr>
              <w:t>13</w:t>
            </w:r>
          </w:p>
        </w:tc>
        <w:tc>
          <w:tcPr>
            <w:tcW w:w="799" w:type="dxa"/>
          </w:tcPr>
          <w:p w:rsidR="00150A2E" w:rsidRPr="00150A2E" w:rsidRDefault="00150A2E" w:rsidP="00150A2E">
            <w:pPr>
              <w:jc w:val="center"/>
              <w:rPr>
                <w:rFonts w:ascii="Times New Roman" w:hAnsi="Times New Roman" w:cs="Times New Roman"/>
                <w:sz w:val="24"/>
                <w:szCs w:val="24"/>
              </w:rPr>
            </w:pPr>
            <w:r w:rsidRPr="00150A2E">
              <w:rPr>
                <w:rFonts w:ascii="Times New Roman" w:hAnsi="Times New Roman" w:cs="Times New Roman"/>
                <w:sz w:val="24"/>
                <w:szCs w:val="24"/>
              </w:rPr>
              <w:t>12,8</w:t>
            </w:r>
          </w:p>
        </w:tc>
        <w:tc>
          <w:tcPr>
            <w:tcW w:w="696" w:type="dxa"/>
          </w:tcPr>
          <w:p w:rsidR="00150A2E" w:rsidRPr="00150A2E" w:rsidRDefault="00150A2E" w:rsidP="00150A2E">
            <w:pPr>
              <w:jc w:val="center"/>
              <w:rPr>
                <w:rFonts w:ascii="Times New Roman" w:hAnsi="Times New Roman" w:cs="Times New Roman"/>
                <w:sz w:val="24"/>
                <w:szCs w:val="24"/>
              </w:rPr>
            </w:pPr>
            <w:r w:rsidRPr="00150A2E">
              <w:rPr>
                <w:rFonts w:ascii="Times New Roman" w:hAnsi="Times New Roman" w:cs="Times New Roman"/>
                <w:sz w:val="24"/>
                <w:szCs w:val="24"/>
              </w:rPr>
              <w:t>14</w:t>
            </w:r>
          </w:p>
        </w:tc>
      </w:tr>
    </w:tbl>
    <w:p w:rsidR="00150A2E" w:rsidRPr="00150A2E" w:rsidRDefault="00150A2E" w:rsidP="00150A2E">
      <w:pPr>
        <w:spacing w:before="240" w:after="0" w:line="240" w:lineRule="auto"/>
        <w:ind w:firstLine="709"/>
        <w:jc w:val="both"/>
        <w:rPr>
          <w:rFonts w:ascii="Times New Roman" w:hAnsi="Times New Roman" w:cs="Times New Roman"/>
          <w:sz w:val="24"/>
          <w:szCs w:val="24"/>
        </w:rPr>
      </w:pPr>
      <w:r w:rsidRPr="00150A2E">
        <w:rPr>
          <w:rFonts w:ascii="Times New Roman" w:hAnsi="Times New Roman" w:cs="Times New Roman"/>
          <w:sz w:val="24"/>
          <w:szCs w:val="24"/>
        </w:rPr>
        <w:t>Требуется определить ожидаемую прибыль на 2018-го года.</w:t>
      </w:r>
    </w:p>
    <w:p w:rsidR="00150A2E" w:rsidRPr="00150A2E" w:rsidRDefault="00150A2E" w:rsidP="00150A2E">
      <w:pPr>
        <w:spacing w:after="0" w:line="240" w:lineRule="auto"/>
        <w:ind w:firstLine="709"/>
        <w:contextualSpacing/>
        <w:jc w:val="both"/>
        <w:rPr>
          <w:rFonts w:ascii="Times New Roman" w:hAnsi="Times New Roman" w:cs="Times New Roman"/>
          <w:sz w:val="24"/>
          <w:szCs w:val="24"/>
        </w:rPr>
      </w:pPr>
      <w:r w:rsidRPr="00150A2E">
        <w:rPr>
          <w:rFonts w:ascii="Times New Roman" w:hAnsi="Times New Roman" w:cs="Times New Roman"/>
          <w:sz w:val="24"/>
          <w:szCs w:val="24"/>
        </w:rPr>
        <w:t>Соответствующая программа для решения выше приведенной задачи на Турбо Паскале имеет вид:</w:t>
      </w:r>
    </w:p>
    <w:p w:rsidR="00150A2E" w:rsidRPr="00150A2E" w:rsidRDefault="00150A2E" w:rsidP="00150A2E">
      <w:pPr>
        <w:autoSpaceDE w:val="0"/>
        <w:autoSpaceDN w:val="0"/>
        <w:adjustRightInd w:val="0"/>
        <w:spacing w:after="0" w:line="240" w:lineRule="auto"/>
        <w:ind w:firstLine="709"/>
        <w:jc w:val="both"/>
        <w:rPr>
          <w:rFonts w:ascii="Times New Roman" w:hAnsi="Times New Roman" w:cs="Times New Roman"/>
          <w:color w:val="000000"/>
          <w:sz w:val="24"/>
          <w:szCs w:val="24"/>
          <w:lang w:val="en-US"/>
        </w:rPr>
      </w:pPr>
      <w:r w:rsidRPr="00150A2E">
        <w:rPr>
          <w:rFonts w:ascii="Times New Roman" w:hAnsi="Times New Roman" w:cs="Times New Roman"/>
          <w:b/>
          <w:bCs/>
          <w:color w:val="000000"/>
          <w:sz w:val="24"/>
          <w:szCs w:val="24"/>
          <w:lang w:val="en-US"/>
        </w:rPr>
        <w:t xml:space="preserve">Program </w:t>
      </w:r>
      <w:proofErr w:type="spellStart"/>
      <w:r w:rsidRPr="00150A2E">
        <w:rPr>
          <w:rFonts w:ascii="Times New Roman" w:hAnsi="Times New Roman" w:cs="Times New Roman"/>
          <w:color w:val="000000"/>
          <w:sz w:val="24"/>
          <w:szCs w:val="24"/>
          <w:lang w:val="en-US"/>
        </w:rPr>
        <w:t>Func_Lagrangha</w:t>
      </w:r>
      <w:proofErr w:type="spellEnd"/>
      <w:r w:rsidRPr="00150A2E">
        <w:rPr>
          <w:rFonts w:ascii="Times New Roman" w:hAnsi="Times New Roman" w:cs="Times New Roman"/>
          <w:color w:val="000000"/>
          <w:sz w:val="24"/>
          <w:szCs w:val="24"/>
          <w:lang w:val="en-US"/>
        </w:rPr>
        <w:t>;</w:t>
      </w:r>
    </w:p>
    <w:p w:rsidR="00150A2E" w:rsidRPr="00150A2E" w:rsidRDefault="00150A2E" w:rsidP="00150A2E">
      <w:pPr>
        <w:autoSpaceDE w:val="0"/>
        <w:autoSpaceDN w:val="0"/>
        <w:adjustRightInd w:val="0"/>
        <w:spacing w:after="0" w:line="240" w:lineRule="auto"/>
        <w:ind w:firstLine="709"/>
        <w:jc w:val="both"/>
        <w:rPr>
          <w:rFonts w:ascii="Times New Roman" w:hAnsi="Times New Roman" w:cs="Times New Roman"/>
          <w:color w:val="000000"/>
          <w:sz w:val="24"/>
          <w:szCs w:val="24"/>
          <w:lang w:val="en-US"/>
        </w:rPr>
      </w:pPr>
      <w:proofErr w:type="spellStart"/>
      <w:proofErr w:type="gramStart"/>
      <w:r w:rsidRPr="00150A2E">
        <w:rPr>
          <w:rFonts w:ascii="Times New Roman" w:hAnsi="Times New Roman" w:cs="Times New Roman"/>
          <w:b/>
          <w:bCs/>
          <w:color w:val="000000"/>
          <w:sz w:val="24"/>
          <w:szCs w:val="24"/>
          <w:lang w:val="en-US"/>
        </w:rPr>
        <w:t>var</w:t>
      </w:r>
      <w:proofErr w:type="spellEnd"/>
      <w:r w:rsidRPr="00150A2E">
        <w:rPr>
          <w:rFonts w:ascii="Times New Roman" w:hAnsi="Times New Roman" w:cs="Times New Roman"/>
          <w:b/>
          <w:bCs/>
          <w:color w:val="000000"/>
          <w:sz w:val="24"/>
          <w:szCs w:val="24"/>
          <w:lang w:val="en-US"/>
        </w:rPr>
        <w:t xml:space="preserve">  </w:t>
      </w:r>
      <w:r w:rsidRPr="00150A2E">
        <w:rPr>
          <w:rFonts w:ascii="Times New Roman" w:hAnsi="Times New Roman" w:cs="Times New Roman"/>
          <w:i/>
          <w:color w:val="000000"/>
          <w:sz w:val="24"/>
          <w:szCs w:val="24"/>
          <w:lang w:val="en-US"/>
        </w:rPr>
        <w:t>t</w:t>
      </w:r>
      <w:proofErr w:type="gramEnd"/>
      <w:r w:rsidRPr="00150A2E">
        <w:rPr>
          <w:rFonts w:ascii="Times New Roman" w:hAnsi="Times New Roman" w:cs="Times New Roman"/>
          <w:color w:val="000000"/>
          <w:sz w:val="24"/>
          <w:szCs w:val="24"/>
          <w:lang w:val="en-US"/>
        </w:rPr>
        <w:t xml:space="preserve">, </w:t>
      </w:r>
      <w:r w:rsidRPr="00150A2E">
        <w:rPr>
          <w:rFonts w:ascii="Times New Roman" w:hAnsi="Times New Roman" w:cs="Times New Roman"/>
          <w:i/>
          <w:color w:val="000000"/>
          <w:sz w:val="24"/>
          <w:szCs w:val="24"/>
          <w:lang w:val="en-US"/>
        </w:rPr>
        <w:t>t</w:t>
      </w:r>
      <w:r w:rsidRPr="00150A2E">
        <w:rPr>
          <w:rFonts w:ascii="Times New Roman" w:hAnsi="Times New Roman" w:cs="Times New Roman"/>
          <w:color w:val="000000"/>
          <w:sz w:val="24"/>
          <w:szCs w:val="24"/>
          <w:vertAlign w:val="subscript"/>
          <w:lang w:val="en-US"/>
        </w:rPr>
        <w:t>0</w:t>
      </w:r>
      <w:r w:rsidRPr="00150A2E">
        <w:rPr>
          <w:rFonts w:ascii="Times New Roman" w:hAnsi="Times New Roman" w:cs="Times New Roman"/>
          <w:color w:val="000000"/>
          <w:sz w:val="24"/>
          <w:szCs w:val="24"/>
          <w:lang w:val="en-US"/>
        </w:rPr>
        <w:t xml:space="preserve">, </w:t>
      </w:r>
      <w:r w:rsidRPr="00150A2E">
        <w:rPr>
          <w:rFonts w:ascii="Times New Roman" w:hAnsi="Times New Roman" w:cs="Times New Roman"/>
          <w:i/>
          <w:color w:val="000000"/>
          <w:sz w:val="24"/>
          <w:szCs w:val="24"/>
          <w:lang w:val="en-US"/>
        </w:rPr>
        <w:t>t</w:t>
      </w:r>
      <w:r w:rsidRPr="00150A2E">
        <w:rPr>
          <w:rFonts w:ascii="Times New Roman" w:hAnsi="Times New Roman" w:cs="Times New Roman"/>
          <w:color w:val="000000"/>
          <w:sz w:val="24"/>
          <w:szCs w:val="24"/>
          <w:vertAlign w:val="subscript"/>
          <w:lang w:val="en-US"/>
        </w:rPr>
        <w:t>1</w:t>
      </w:r>
      <w:r w:rsidRPr="00150A2E">
        <w:rPr>
          <w:rFonts w:ascii="Times New Roman" w:hAnsi="Times New Roman" w:cs="Times New Roman"/>
          <w:color w:val="000000"/>
          <w:sz w:val="24"/>
          <w:szCs w:val="24"/>
          <w:lang w:val="en-US"/>
        </w:rPr>
        <w:t xml:space="preserve">, </w:t>
      </w:r>
      <w:r w:rsidRPr="00150A2E">
        <w:rPr>
          <w:rFonts w:ascii="Times New Roman" w:hAnsi="Times New Roman" w:cs="Times New Roman"/>
          <w:i/>
          <w:color w:val="000000"/>
          <w:sz w:val="24"/>
          <w:szCs w:val="24"/>
          <w:lang w:val="en-US"/>
        </w:rPr>
        <w:t>t</w:t>
      </w:r>
      <w:r w:rsidRPr="00150A2E">
        <w:rPr>
          <w:rFonts w:ascii="Times New Roman" w:hAnsi="Times New Roman" w:cs="Times New Roman"/>
          <w:color w:val="000000"/>
          <w:sz w:val="24"/>
          <w:szCs w:val="24"/>
          <w:vertAlign w:val="subscript"/>
          <w:lang w:val="en-US"/>
        </w:rPr>
        <w:t>2</w:t>
      </w:r>
      <w:r w:rsidRPr="00150A2E">
        <w:rPr>
          <w:rFonts w:ascii="Times New Roman" w:hAnsi="Times New Roman" w:cs="Times New Roman"/>
          <w:color w:val="000000"/>
          <w:sz w:val="24"/>
          <w:szCs w:val="24"/>
          <w:lang w:val="en-US"/>
        </w:rPr>
        <w:t xml:space="preserve">, </w:t>
      </w:r>
      <w:r w:rsidRPr="00150A2E">
        <w:rPr>
          <w:rFonts w:ascii="Times New Roman" w:hAnsi="Times New Roman" w:cs="Times New Roman"/>
          <w:i/>
          <w:color w:val="000000"/>
          <w:sz w:val="24"/>
          <w:szCs w:val="24"/>
          <w:lang w:val="en-US"/>
        </w:rPr>
        <w:t>t</w:t>
      </w:r>
      <w:r w:rsidRPr="00150A2E">
        <w:rPr>
          <w:rFonts w:ascii="Times New Roman" w:hAnsi="Times New Roman" w:cs="Times New Roman"/>
          <w:color w:val="000000"/>
          <w:sz w:val="24"/>
          <w:szCs w:val="24"/>
          <w:vertAlign w:val="subscript"/>
          <w:lang w:val="en-US"/>
        </w:rPr>
        <w:t>3</w:t>
      </w:r>
      <w:r w:rsidRPr="00150A2E">
        <w:rPr>
          <w:rFonts w:ascii="Times New Roman" w:hAnsi="Times New Roman" w:cs="Times New Roman"/>
          <w:color w:val="000000"/>
          <w:sz w:val="24"/>
          <w:szCs w:val="24"/>
          <w:lang w:val="en-US"/>
        </w:rPr>
        <w:t xml:space="preserve">, </w:t>
      </w:r>
      <w:r w:rsidRPr="00150A2E">
        <w:rPr>
          <w:rFonts w:ascii="Times New Roman" w:hAnsi="Times New Roman" w:cs="Times New Roman"/>
          <w:i/>
          <w:color w:val="000000"/>
          <w:sz w:val="24"/>
          <w:szCs w:val="24"/>
          <w:lang w:val="en-US"/>
        </w:rPr>
        <w:t>t</w:t>
      </w:r>
      <w:r w:rsidRPr="00150A2E">
        <w:rPr>
          <w:rFonts w:ascii="Times New Roman" w:hAnsi="Times New Roman" w:cs="Times New Roman"/>
          <w:color w:val="000000"/>
          <w:sz w:val="24"/>
          <w:szCs w:val="24"/>
          <w:vertAlign w:val="subscript"/>
          <w:lang w:val="en-US"/>
        </w:rPr>
        <w:t>4</w:t>
      </w:r>
      <w:r w:rsidRPr="00150A2E">
        <w:rPr>
          <w:rFonts w:ascii="Times New Roman" w:hAnsi="Times New Roman" w:cs="Times New Roman"/>
          <w:color w:val="000000"/>
          <w:sz w:val="24"/>
          <w:szCs w:val="24"/>
          <w:lang w:val="en-US"/>
        </w:rPr>
        <w:t xml:space="preserve">, </w:t>
      </w:r>
      <w:r w:rsidRPr="00150A2E">
        <w:rPr>
          <w:rFonts w:ascii="Times New Roman" w:hAnsi="Times New Roman" w:cs="Times New Roman"/>
          <w:i/>
          <w:color w:val="000000"/>
          <w:sz w:val="24"/>
          <w:szCs w:val="24"/>
          <w:lang w:val="en-US"/>
        </w:rPr>
        <w:t>t</w:t>
      </w:r>
      <w:r w:rsidRPr="00150A2E">
        <w:rPr>
          <w:rFonts w:ascii="Times New Roman" w:hAnsi="Times New Roman" w:cs="Times New Roman"/>
          <w:color w:val="000000"/>
          <w:sz w:val="24"/>
          <w:szCs w:val="24"/>
          <w:vertAlign w:val="subscript"/>
          <w:lang w:val="en-US"/>
        </w:rPr>
        <w:t>5</w:t>
      </w:r>
      <w:r w:rsidRPr="00150A2E">
        <w:rPr>
          <w:rFonts w:ascii="Times New Roman" w:hAnsi="Times New Roman" w:cs="Times New Roman"/>
          <w:color w:val="000000"/>
          <w:sz w:val="24"/>
          <w:szCs w:val="24"/>
          <w:lang w:val="en-US"/>
        </w:rPr>
        <w:t xml:space="preserve">, </w:t>
      </w:r>
      <w:r w:rsidRPr="00150A2E">
        <w:rPr>
          <w:rFonts w:ascii="Times New Roman" w:hAnsi="Times New Roman" w:cs="Times New Roman"/>
          <w:i/>
          <w:color w:val="000000"/>
          <w:sz w:val="24"/>
          <w:szCs w:val="24"/>
          <w:lang w:val="en-US"/>
        </w:rPr>
        <w:t>t</w:t>
      </w:r>
      <w:r w:rsidRPr="00150A2E">
        <w:rPr>
          <w:rFonts w:ascii="Times New Roman" w:hAnsi="Times New Roman" w:cs="Times New Roman"/>
          <w:color w:val="000000"/>
          <w:sz w:val="24"/>
          <w:szCs w:val="24"/>
          <w:vertAlign w:val="subscript"/>
          <w:lang w:val="en-US"/>
        </w:rPr>
        <w:t>6</w:t>
      </w:r>
      <w:r w:rsidRPr="00150A2E">
        <w:rPr>
          <w:rFonts w:ascii="Times New Roman" w:hAnsi="Times New Roman" w:cs="Times New Roman"/>
          <w:color w:val="000000"/>
          <w:sz w:val="24"/>
          <w:szCs w:val="24"/>
          <w:lang w:val="en-US"/>
        </w:rPr>
        <w:t xml:space="preserve">, </w:t>
      </w:r>
      <w:r w:rsidRPr="00150A2E">
        <w:rPr>
          <w:rFonts w:ascii="Times New Roman" w:hAnsi="Times New Roman" w:cs="Times New Roman"/>
          <w:i/>
          <w:color w:val="000000"/>
          <w:sz w:val="24"/>
          <w:szCs w:val="24"/>
          <w:lang w:val="en-US"/>
        </w:rPr>
        <w:t>f</w:t>
      </w:r>
      <w:r w:rsidRPr="00150A2E">
        <w:rPr>
          <w:rFonts w:ascii="Times New Roman" w:hAnsi="Times New Roman" w:cs="Times New Roman"/>
          <w:color w:val="000000"/>
          <w:sz w:val="24"/>
          <w:szCs w:val="24"/>
          <w:vertAlign w:val="subscript"/>
          <w:lang w:val="en-US"/>
        </w:rPr>
        <w:t>0</w:t>
      </w:r>
      <w:r w:rsidRPr="00150A2E">
        <w:rPr>
          <w:rFonts w:ascii="Times New Roman" w:hAnsi="Times New Roman" w:cs="Times New Roman"/>
          <w:color w:val="000000"/>
          <w:sz w:val="24"/>
          <w:szCs w:val="24"/>
          <w:lang w:val="en-US"/>
        </w:rPr>
        <w:t xml:space="preserve">, </w:t>
      </w:r>
      <w:r w:rsidRPr="00150A2E">
        <w:rPr>
          <w:rFonts w:ascii="Times New Roman" w:hAnsi="Times New Roman" w:cs="Times New Roman"/>
          <w:i/>
          <w:color w:val="000000"/>
          <w:sz w:val="24"/>
          <w:szCs w:val="24"/>
          <w:lang w:val="en-US"/>
        </w:rPr>
        <w:t>f</w:t>
      </w:r>
      <w:r w:rsidRPr="00150A2E">
        <w:rPr>
          <w:rFonts w:ascii="Times New Roman" w:hAnsi="Times New Roman" w:cs="Times New Roman"/>
          <w:color w:val="000000"/>
          <w:sz w:val="24"/>
          <w:szCs w:val="24"/>
          <w:vertAlign w:val="subscript"/>
          <w:lang w:val="en-US"/>
        </w:rPr>
        <w:t>1</w:t>
      </w:r>
      <w:r w:rsidRPr="00150A2E">
        <w:rPr>
          <w:rFonts w:ascii="Times New Roman" w:hAnsi="Times New Roman" w:cs="Times New Roman"/>
          <w:color w:val="000000"/>
          <w:sz w:val="24"/>
          <w:szCs w:val="24"/>
          <w:lang w:val="en-US"/>
        </w:rPr>
        <w:t xml:space="preserve">, </w:t>
      </w:r>
      <w:r w:rsidRPr="00150A2E">
        <w:rPr>
          <w:rFonts w:ascii="Times New Roman" w:hAnsi="Times New Roman" w:cs="Times New Roman"/>
          <w:i/>
          <w:color w:val="000000"/>
          <w:sz w:val="24"/>
          <w:szCs w:val="24"/>
          <w:lang w:val="en-US"/>
        </w:rPr>
        <w:t>f</w:t>
      </w:r>
      <w:r w:rsidRPr="00150A2E">
        <w:rPr>
          <w:rFonts w:ascii="Times New Roman" w:hAnsi="Times New Roman" w:cs="Times New Roman"/>
          <w:color w:val="000000"/>
          <w:sz w:val="24"/>
          <w:szCs w:val="24"/>
          <w:vertAlign w:val="subscript"/>
          <w:lang w:val="en-US"/>
        </w:rPr>
        <w:t>2</w:t>
      </w:r>
      <w:r w:rsidRPr="00150A2E">
        <w:rPr>
          <w:rFonts w:ascii="Times New Roman" w:hAnsi="Times New Roman" w:cs="Times New Roman"/>
          <w:color w:val="000000"/>
          <w:sz w:val="24"/>
          <w:szCs w:val="24"/>
          <w:lang w:val="en-US"/>
        </w:rPr>
        <w:t xml:space="preserve">, </w:t>
      </w:r>
      <w:r w:rsidRPr="00150A2E">
        <w:rPr>
          <w:rFonts w:ascii="Times New Roman" w:hAnsi="Times New Roman" w:cs="Times New Roman"/>
          <w:i/>
          <w:color w:val="000000"/>
          <w:sz w:val="24"/>
          <w:szCs w:val="24"/>
          <w:lang w:val="en-US"/>
        </w:rPr>
        <w:t>f</w:t>
      </w:r>
      <w:r w:rsidRPr="00150A2E">
        <w:rPr>
          <w:rFonts w:ascii="Times New Roman" w:hAnsi="Times New Roman" w:cs="Times New Roman"/>
          <w:color w:val="000000"/>
          <w:sz w:val="24"/>
          <w:szCs w:val="24"/>
          <w:vertAlign w:val="subscript"/>
          <w:lang w:val="en-US"/>
        </w:rPr>
        <w:t>3</w:t>
      </w:r>
      <w:r w:rsidRPr="00150A2E">
        <w:rPr>
          <w:rFonts w:ascii="Times New Roman" w:hAnsi="Times New Roman" w:cs="Times New Roman"/>
          <w:color w:val="000000"/>
          <w:sz w:val="24"/>
          <w:szCs w:val="24"/>
          <w:lang w:val="en-US"/>
        </w:rPr>
        <w:t xml:space="preserve">, </w:t>
      </w:r>
      <w:r w:rsidRPr="00150A2E">
        <w:rPr>
          <w:rFonts w:ascii="Times New Roman" w:hAnsi="Times New Roman" w:cs="Times New Roman"/>
          <w:i/>
          <w:color w:val="000000"/>
          <w:sz w:val="24"/>
          <w:szCs w:val="24"/>
          <w:lang w:val="en-US"/>
        </w:rPr>
        <w:t>f</w:t>
      </w:r>
      <w:r w:rsidRPr="00150A2E">
        <w:rPr>
          <w:rFonts w:ascii="Times New Roman" w:hAnsi="Times New Roman" w:cs="Times New Roman"/>
          <w:color w:val="000000"/>
          <w:sz w:val="24"/>
          <w:szCs w:val="24"/>
          <w:vertAlign w:val="subscript"/>
          <w:lang w:val="en-US"/>
        </w:rPr>
        <w:t>4</w:t>
      </w:r>
      <w:r w:rsidRPr="00150A2E">
        <w:rPr>
          <w:rFonts w:ascii="Times New Roman" w:hAnsi="Times New Roman" w:cs="Times New Roman"/>
          <w:color w:val="000000"/>
          <w:sz w:val="24"/>
          <w:szCs w:val="24"/>
          <w:lang w:val="en-US"/>
        </w:rPr>
        <w:t xml:space="preserve">, </w:t>
      </w:r>
      <w:r w:rsidRPr="00150A2E">
        <w:rPr>
          <w:rFonts w:ascii="Times New Roman" w:hAnsi="Times New Roman" w:cs="Times New Roman"/>
          <w:i/>
          <w:color w:val="000000"/>
          <w:sz w:val="24"/>
          <w:szCs w:val="24"/>
          <w:lang w:val="en-US"/>
        </w:rPr>
        <w:t>f</w:t>
      </w:r>
      <w:r w:rsidRPr="00150A2E">
        <w:rPr>
          <w:rFonts w:ascii="Times New Roman" w:hAnsi="Times New Roman" w:cs="Times New Roman"/>
          <w:color w:val="000000"/>
          <w:sz w:val="24"/>
          <w:szCs w:val="24"/>
          <w:vertAlign w:val="subscript"/>
          <w:lang w:val="en-US"/>
        </w:rPr>
        <w:t>5</w:t>
      </w:r>
      <w:r w:rsidRPr="00150A2E">
        <w:rPr>
          <w:rFonts w:ascii="Times New Roman" w:hAnsi="Times New Roman" w:cs="Times New Roman"/>
          <w:color w:val="000000"/>
          <w:sz w:val="24"/>
          <w:szCs w:val="24"/>
          <w:lang w:val="en-US"/>
        </w:rPr>
        <w:t xml:space="preserve">, </w:t>
      </w:r>
      <w:r w:rsidRPr="00150A2E">
        <w:rPr>
          <w:rFonts w:ascii="Times New Roman" w:hAnsi="Times New Roman" w:cs="Times New Roman"/>
          <w:i/>
          <w:color w:val="000000"/>
          <w:sz w:val="24"/>
          <w:szCs w:val="24"/>
          <w:lang w:val="en-US"/>
        </w:rPr>
        <w:t>f</w:t>
      </w:r>
      <w:r w:rsidRPr="00150A2E">
        <w:rPr>
          <w:rFonts w:ascii="Times New Roman" w:hAnsi="Times New Roman" w:cs="Times New Roman"/>
          <w:color w:val="000000"/>
          <w:sz w:val="24"/>
          <w:szCs w:val="24"/>
          <w:vertAlign w:val="subscript"/>
          <w:lang w:val="en-US"/>
        </w:rPr>
        <w:t>6</w:t>
      </w:r>
      <w:r w:rsidRPr="00150A2E">
        <w:rPr>
          <w:rFonts w:ascii="Times New Roman" w:hAnsi="Times New Roman" w:cs="Times New Roman"/>
          <w:color w:val="000000"/>
          <w:sz w:val="24"/>
          <w:szCs w:val="24"/>
          <w:lang w:val="en-US"/>
        </w:rPr>
        <w:t xml:space="preserve">: </w:t>
      </w:r>
      <w:r w:rsidRPr="00150A2E">
        <w:rPr>
          <w:rFonts w:ascii="Times New Roman" w:hAnsi="Times New Roman" w:cs="Times New Roman"/>
          <w:color w:val="0000FF"/>
          <w:sz w:val="24"/>
          <w:szCs w:val="24"/>
          <w:lang w:val="en-US"/>
        </w:rPr>
        <w:t>real</w:t>
      </w:r>
      <w:r w:rsidRPr="00150A2E">
        <w:rPr>
          <w:rFonts w:ascii="Times New Roman" w:hAnsi="Times New Roman" w:cs="Times New Roman"/>
          <w:color w:val="000000"/>
          <w:sz w:val="24"/>
          <w:szCs w:val="24"/>
          <w:lang w:val="en-US"/>
        </w:rPr>
        <w:t>;</w:t>
      </w:r>
    </w:p>
    <w:p w:rsidR="00150A2E" w:rsidRPr="00150A2E" w:rsidRDefault="00150A2E" w:rsidP="00150A2E">
      <w:pPr>
        <w:autoSpaceDE w:val="0"/>
        <w:autoSpaceDN w:val="0"/>
        <w:adjustRightInd w:val="0"/>
        <w:spacing w:after="0" w:line="240" w:lineRule="auto"/>
        <w:ind w:firstLine="709"/>
        <w:jc w:val="both"/>
        <w:rPr>
          <w:rFonts w:ascii="Times New Roman" w:hAnsi="Times New Roman" w:cs="Times New Roman"/>
          <w:color w:val="000000"/>
          <w:sz w:val="24"/>
          <w:szCs w:val="24"/>
          <w:lang w:val="en-US"/>
        </w:rPr>
      </w:pPr>
      <w:proofErr w:type="gramStart"/>
      <w:r w:rsidRPr="00150A2E">
        <w:rPr>
          <w:rFonts w:ascii="Times New Roman" w:hAnsi="Times New Roman" w:cs="Times New Roman"/>
          <w:b/>
          <w:bCs/>
          <w:color w:val="000000"/>
          <w:sz w:val="24"/>
          <w:szCs w:val="24"/>
          <w:lang w:val="en-US"/>
        </w:rPr>
        <w:t>function</w:t>
      </w:r>
      <w:proofErr w:type="gramEnd"/>
      <w:r w:rsidRPr="00150A2E">
        <w:rPr>
          <w:rFonts w:ascii="Times New Roman" w:hAnsi="Times New Roman" w:cs="Times New Roman"/>
          <w:b/>
          <w:bCs/>
          <w:color w:val="000000"/>
          <w:sz w:val="24"/>
          <w:szCs w:val="24"/>
          <w:lang w:val="en-US"/>
        </w:rPr>
        <w:t xml:space="preserve"> </w:t>
      </w:r>
      <w:r w:rsidRPr="00150A2E">
        <w:rPr>
          <w:rFonts w:ascii="Times New Roman" w:hAnsi="Times New Roman" w:cs="Times New Roman"/>
          <w:color w:val="000000"/>
          <w:sz w:val="24"/>
          <w:szCs w:val="24"/>
          <w:lang w:val="en-US"/>
        </w:rPr>
        <w:t>L</w:t>
      </w:r>
      <w:r w:rsidRPr="00150A2E">
        <w:rPr>
          <w:rFonts w:ascii="Times New Roman" w:hAnsi="Times New Roman" w:cs="Times New Roman"/>
          <w:color w:val="000000"/>
          <w:sz w:val="24"/>
          <w:szCs w:val="24"/>
          <w:vertAlign w:val="subscript"/>
          <w:lang w:val="en-US"/>
        </w:rPr>
        <w:t>6</w:t>
      </w:r>
      <w:r w:rsidRPr="00150A2E">
        <w:rPr>
          <w:rFonts w:ascii="Times New Roman" w:hAnsi="Times New Roman" w:cs="Times New Roman"/>
          <w:color w:val="000000"/>
          <w:sz w:val="24"/>
          <w:szCs w:val="24"/>
          <w:lang w:val="en-US"/>
        </w:rPr>
        <w:t>(</w:t>
      </w:r>
      <w:r w:rsidRPr="00150A2E">
        <w:rPr>
          <w:rFonts w:ascii="Times New Roman" w:hAnsi="Times New Roman" w:cs="Times New Roman"/>
          <w:i/>
          <w:color w:val="000000"/>
          <w:sz w:val="24"/>
          <w:szCs w:val="24"/>
          <w:lang w:val="en-US"/>
        </w:rPr>
        <w:t>t</w:t>
      </w:r>
      <w:r w:rsidRPr="00150A2E">
        <w:rPr>
          <w:rFonts w:ascii="Times New Roman" w:hAnsi="Times New Roman" w:cs="Times New Roman"/>
          <w:color w:val="000000"/>
          <w:sz w:val="24"/>
          <w:szCs w:val="24"/>
          <w:lang w:val="en-US"/>
        </w:rPr>
        <w:t xml:space="preserve">, </w:t>
      </w:r>
      <w:r w:rsidRPr="00150A2E">
        <w:rPr>
          <w:rFonts w:ascii="Times New Roman" w:hAnsi="Times New Roman" w:cs="Times New Roman"/>
          <w:i/>
          <w:color w:val="000000"/>
          <w:sz w:val="24"/>
          <w:szCs w:val="24"/>
          <w:lang w:val="en-US"/>
        </w:rPr>
        <w:t>t</w:t>
      </w:r>
      <w:r w:rsidRPr="00150A2E">
        <w:rPr>
          <w:rFonts w:ascii="Times New Roman" w:hAnsi="Times New Roman" w:cs="Times New Roman"/>
          <w:color w:val="000000"/>
          <w:sz w:val="24"/>
          <w:szCs w:val="24"/>
          <w:vertAlign w:val="subscript"/>
          <w:lang w:val="en-US"/>
        </w:rPr>
        <w:t>0</w:t>
      </w:r>
      <w:r w:rsidRPr="00150A2E">
        <w:rPr>
          <w:rFonts w:ascii="Times New Roman" w:hAnsi="Times New Roman" w:cs="Times New Roman"/>
          <w:color w:val="000000"/>
          <w:sz w:val="24"/>
          <w:szCs w:val="24"/>
          <w:lang w:val="en-US"/>
        </w:rPr>
        <w:t xml:space="preserve">, </w:t>
      </w:r>
      <w:r w:rsidRPr="00150A2E">
        <w:rPr>
          <w:rFonts w:ascii="Times New Roman" w:hAnsi="Times New Roman" w:cs="Times New Roman"/>
          <w:i/>
          <w:color w:val="000000"/>
          <w:sz w:val="24"/>
          <w:szCs w:val="24"/>
          <w:lang w:val="en-US"/>
        </w:rPr>
        <w:t>t</w:t>
      </w:r>
      <w:r w:rsidRPr="00150A2E">
        <w:rPr>
          <w:rFonts w:ascii="Times New Roman" w:hAnsi="Times New Roman" w:cs="Times New Roman"/>
          <w:color w:val="000000"/>
          <w:sz w:val="24"/>
          <w:szCs w:val="24"/>
          <w:vertAlign w:val="subscript"/>
          <w:lang w:val="en-US"/>
        </w:rPr>
        <w:t>1</w:t>
      </w:r>
      <w:r w:rsidRPr="00150A2E">
        <w:rPr>
          <w:rFonts w:ascii="Times New Roman" w:hAnsi="Times New Roman" w:cs="Times New Roman"/>
          <w:color w:val="000000"/>
          <w:sz w:val="24"/>
          <w:szCs w:val="24"/>
          <w:lang w:val="en-US"/>
        </w:rPr>
        <w:t xml:space="preserve">, </w:t>
      </w:r>
      <w:r w:rsidRPr="00150A2E">
        <w:rPr>
          <w:rFonts w:ascii="Times New Roman" w:hAnsi="Times New Roman" w:cs="Times New Roman"/>
          <w:i/>
          <w:color w:val="000000"/>
          <w:sz w:val="24"/>
          <w:szCs w:val="24"/>
          <w:lang w:val="en-US"/>
        </w:rPr>
        <w:t>t</w:t>
      </w:r>
      <w:r w:rsidRPr="00150A2E">
        <w:rPr>
          <w:rFonts w:ascii="Times New Roman" w:hAnsi="Times New Roman" w:cs="Times New Roman"/>
          <w:color w:val="000000"/>
          <w:sz w:val="24"/>
          <w:szCs w:val="24"/>
          <w:vertAlign w:val="subscript"/>
          <w:lang w:val="en-US"/>
        </w:rPr>
        <w:t>2</w:t>
      </w:r>
      <w:r w:rsidRPr="00150A2E">
        <w:rPr>
          <w:rFonts w:ascii="Times New Roman" w:hAnsi="Times New Roman" w:cs="Times New Roman"/>
          <w:color w:val="000000"/>
          <w:sz w:val="24"/>
          <w:szCs w:val="24"/>
          <w:lang w:val="en-US"/>
        </w:rPr>
        <w:t xml:space="preserve">, </w:t>
      </w:r>
      <w:r w:rsidRPr="00150A2E">
        <w:rPr>
          <w:rFonts w:ascii="Times New Roman" w:hAnsi="Times New Roman" w:cs="Times New Roman"/>
          <w:i/>
          <w:color w:val="000000"/>
          <w:sz w:val="24"/>
          <w:szCs w:val="24"/>
          <w:lang w:val="en-US"/>
        </w:rPr>
        <w:t>t</w:t>
      </w:r>
      <w:r w:rsidRPr="00150A2E">
        <w:rPr>
          <w:rFonts w:ascii="Times New Roman" w:hAnsi="Times New Roman" w:cs="Times New Roman"/>
          <w:color w:val="000000"/>
          <w:sz w:val="24"/>
          <w:szCs w:val="24"/>
          <w:vertAlign w:val="subscript"/>
          <w:lang w:val="en-US"/>
        </w:rPr>
        <w:t>3</w:t>
      </w:r>
      <w:r w:rsidRPr="00150A2E">
        <w:rPr>
          <w:rFonts w:ascii="Times New Roman" w:hAnsi="Times New Roman" w:cs="Times New Roman"/>
          <w:color w:val="000000"/>
          <w:sz w:val="24"/>
          <w:szCs w:val="24"/>
          <w:lang w:val="en-US"/>
        </w:rPr>
        <w:t xml:space="preserve">, </w:t>
      </w:r>
      <w:r w:rsidRPr="00150A2E">
        <w:rPr>
          <w:rFonts w:ascii="Times New Roman" w:hAnsi="Times New Roman" w:cs="Times New Roman"/>
          <w:i/>
          <w:color w:val="000000"/>
          <w:sz w:val="24"/>
          <w:szCs w:val="24"/>
          <w:lang w:val="en-US"/>
        </w:rPr>
        <w:t>t</w:t>
      </w:r>
      <w:r w:rsidRPr="00150A2E">
        <w:rPr>
          <w:rFonts w:ascii="Times New Roman" w:hAnsi="Times New Roman" w:cs="Times New Roman"/>
          <w:color w:val="000000"/>
          <w:sz w:val="24"/>
          <w:szCs w:val="24"/>
          <w:vertAlign w:val="subscript"/>
          <w:lang w:val="en-US"/>
        </w:rPr>
        <w:t>4</w:t>
      </w:r>
      <w:r w:rsidRPr="00150A2E">
        <w:rPr>
          <w:rFonts w:ascii="Times New Roman" w:hAnsi="Times New Roman" w:cs="Times New Roman"/>
          <w:color w:val="000000"/>
          <w:sz w:val="24"/>
          <w:szCs w:val="24"/>
          <w:lang w:val="en-US"/>
        </w:rPr>
        <w:t xml:space="preserve">, </w:t>
      </w:r>
      <w:r w:rsidRPr="00150A2E">
        <w:rPr>
          <w:rFonts w:ascii="Times New Roman" w:hAnsi="Times New Roman" w:cs="Times New Roman"/>
          <w:i/>
          <w:color w:val="000000"/>
          <w:sz w:val="24"/>
          <w:szCs w:val="24"/>
          <w:lang w:val="en-US"/>
        </w:rPr>
        <w:t>t</w:t>
      </w:r>
      <w:r w:rsidRPr="00150A2E">
        <w:rPr>
          <w:rFonts w:ascii="Times New Roman" w:hAnsi="Times New Roman" w:cs="Times New Roman"/>
          <w:color w:val="000000"/>
          <w:sz w:val="24"/>
          <w:szCs w:val="24"/>
          <w:vertAlign w:val="subscript"/>
          <w:lang w:val="en-US"/>
        </w:rPr>
        <w:t>5</w:t>
      </w:r>
      <w:r w:rsidRPr="00150A2E">
        <w:rPr>
          <w:rFonts w:ascii="Times New Roman" w:hAnsi="Times New Roman" w:cs="Times New Roman"/>
          <w:color w:val="000000"/>
          <w:sz w:val="24"/>
          <w:szCs w:val="24"/>
          <w:lang w:val="en-US"/>
        </w:rPr>
        <w:t xml:space="preserve">, </w:t>
      </w:r>
      <w:r w:rsidRPr="00150A2E">
        <w:rPr>
          <w:rFonts w:ascii="Times New Roman" w:hAnsi="Times New Roman" w:cs="Times New Roman"/>
          <w:i/>
          <w:color w:val="000000"/>
          <w:sz w:val="24"/>
          <w:szCs w:val="24"/>
          <w:lang w:val="en-US"/>
        </w:rPr>
        <w:t>t</w:t>
      </w:r>
      <w:r w:rsidRPr="00150A2E">
        <w:rPr>
          <w:rFonts w:ascii="Times New Roman" w:hAnsi="Times New Roman" w:cs="Times New Roman"/>
          <w:color w:val="000000"/>
          <w:sz w:val="24"/>
          <w:szCs w:val="24"/>
          <w:vertAlign w:val="subscript"/>
          <w:lang w:val="en-US"/>
        </w:rPr>
        <w:t>6</w:t>
      </w:r>
      <w:r w:rsidRPr="00150A2E">
        <w:rPr>
          <w:rFonts w:ascii="Times New Roman" w:hAnsi="Times New Roman" w:cs="Times New Roman"/>
          <w:color w:val="000000"/>
          <w:sz w:val="24"/>
          <w:szCs w:val="24"/>
          <w:lang w:val="en-US"/>
        </w:rPr>
        <w:t xml:space="preserve">, </w:t>
      </w:r>
      <w:r w:rsidRPr="00150A2E">
        <w:rPr>
          <w:rFonts w:ascii="Times New Roman" w:hAnsi="Times New Roman" w:cs="Times New Roman"/>
          <w:i/>
          <w:color w:val="000000"/>
          <w:sz w:val="24"/>
          <w:szCs w:val="24"/>
          <w:lang w:val="en-US"/>
        </w:rPr>
        <w:t>f</w:t>
      </w:r>
      <w:r w:rsidRPr="00150A2E">
        <w:rPr>
          <w:rFonts w:ascii="Times New Roman" w:hAnsi="Times New Roman" w:cs="Times New Roman"/>
          <w:color w:val="000000"/>
          <w:sz w:val="24"/>
          <w:szCs w:val="24"/>
          <w:vertAlign w:val="subscript"/>
          <w:lang w:val="en-US"/>
        </w:rPr>
        <w:t>0</w:t>
      </w:r>
      <w:r w:rsidRPr="00150A2E">
        <w:rPr>
          <w:rFonts w:ascii="Times New Roman" w:hAnsi="Times New Roman" w:cs="Times New Roman"/>
          <w:color w:val="000000"/>
          <w:sz w:val="24"/>
          <w:szCs w:val="24"/>
          <w:lang w:val="en-US"/>
        </w:rPr>
        <w:t xml:space="preserve">, </w:t>
      </w:r>
      <w:r w:rsidRPr="00150A2E">
        <w:rPr>
          <w:rFonts w:ascii="Times New Roman" w:hAnsi="Times New Roman" w:cs="Times New Roman"/>
          <w:i/>
          <w:color w:val="000000"/>
          <w:sz w:val="24"/>
          <w:szCs w:val="24"/>
          <w:lang w:val="en-US"/>
        </w:rPr>
        <w:t>f</w:t>
      </w:r>
      <w:r w:rsidRPr="00150A2E">
        <w:rPr>
          <w:rFonts w:ascii="Times New Roman" w:hAnsi="Times New Roman" w:cs="Times New Roman"/>
          <w:color w:val="000000"/>
          <w:sz w:val="24"/>
          <w:szCs w:val="24"/>
          <w:vertAlign w:val="subscript"/>
          <w:lang w:val="en-US"/>
        </w:rPr>
        <w:t>1</w:t>
      </w:r>
      <w:r w:rsidRPr="00150A2E">
        <w:rPr>
          <w:rFonts w:ascii="Times New Roman" w:hAnsi="Times New Roman" w:cs="Times New Roman"/>
          <w:color w:val="000000"/>
          <w:sz w:val="24"/>
          <w:szCs w:val="24"/>
          <w:lang w:val="en-US"/>
        </w:rPr>
        <w:t xml:space="preserve">, </w:t>
      </w:r>
      <w:r w:rsidRPr="00150A2E">
        <w:rPr>
          <w:rFonts w:ascii="Times New Roman" w:hAnsi="Times New Roman" w:cs="Times New Roman"/>
          <w:i/>
          <w:color w:val="000000"/>
          <w:sz w:val="24"/>
          <w:szCs w:val="24"/>
          <w:lang w:val="en-US"/>
        </w:rPr>
        <w:t>f</w:t>
      </w:r>
      <w:r w:rsidRPr="00150A2E">
        <w:rPr>
          <w:rFonts w:ascii="Times New Roman" w:hAnsi="Times New Roman" w:cs="Times New Roman"/>
          <w:color w:val="000000"/>
          <w:sz w:val="24"/>
          <w:szCs w:val="24"/>
          <w:vertAlign w:val="subscript"/>
          <w:lang w:val="en-US"/>
        </w:rPr>
        <w:t>2</w:t>
      </w:r>
      <w:r w:rsidRPr="00150A2E">
        <w:rPr>
          <w:rFonts w:ascii="Times New Roman" w:hAnsi="Times New Roman" w:cs="Times New Roman"/>
          <w:color w:val="000000"/>
          <w:sz w:val="24"/>
          <w:szCs w:val="24"/>
          <w:lang w:val="en-US"/>
        </w:rPr>
        <w:t xml:space="preserve">, </w:t>
      </w:r>
      <w:r w:rsidRPr="00150A2E">
        <w:rPr>
          <w:rFonts w:ascii="Times New Roman" w:hAnsi="Times New Roman" w:cs="Times New Roman"/>
          <w:i/>
          <w:color w:val="000000"/>
          <w:sz w:val="24"/>
          <w:szCs w:val="24"/>
          <w:lang w:val="en-US"/>
        </w:rPr>
        <w:t>f</w:t>
      </w:r>
      <w:r w:rsidRPr="00150A2E">
        <w:rPr>
          <w:rFonts w:ascii="Times New Roman" w:hAnsi="Times New Roman" w:cs="Times New Roman"/>
          <w:color w:val="000000"/>
          <w:sz w:val="24"/>
          <w:szCs w:val="24"/>
          <w:vertAlign w:val="subscript"/>
          <w:lang w:val="en-US"/>
        </w:rPr>
        <w:t>3</w:t>
      </w:r>
      <w:r w:rsidRPr="00150A2E">
        <w:rPr>
          <w:rFonts w:ascii="Times New Roman" w:hAnsi="Times New Roman" w:cs="Times New Roman"/>
          <w:color w:val="000000"/>
          <w:sz w:val="24"/>
          <w:szCs w:val="24"/>
          <w:lang w:val="en-US"/>
        </w:rPr>
        <w:t xml:space="preserve">, </w:t>
      </w:r>
      <w:r w:rsidRPr="00150A2E">
        <w:rPr>
          <w:rFonts w:ascii="Times New Roman" w:hAnsi="Times New Roman" w:cs="Times New Roman"/>
          <w:i/>
          <w:color w:val="000000"/>
          <w:sz w:val="24"/>
          <w:szCs w:val="24"/>
          <w:lang w:val="en-US"/>
        </w:rPr>
        <w:t>f</w:t>
      </w:r>
      <w:r w:rsidRPr="00150A2E">
        <w:rPr>
          <w:rFonts w:ascii="Times New Roman" w:hAnsi="Times New Roman" w:cs="Times New Roman"/>
          <w:color w:val="000000"/>
          <w:sz w:val="24"/>
          <w:szCs w:val="24"/>
          <w:vertAlign w:val="subscript"/>
          <w:lang w:val="en-US"/>
        </w:rPr>
        <w:t>4</w:t>
      </w:r>
      <w:r w:rsidRPr="00150A2E">
        <w:rPr>
          <w:rFonts w:ascii="Times New Roman" w:hAnsi="Times New Roman" w:cs="Times New Roman"/>
          <w:color w:val="000000"/>
          <w:sz w:val="24"/>
          <w:szCs w:val="24"/>
          <w:lang w:val="en-US"/>
        </w:rPr>
        <w:t xml:space="preserve">, </w:t>
      </w:r>
      <w:r w:rsidRPr="00150A2E">
        <w:rPr>
          <w:rFonts w:ascii="Times New Roman" w:hAnsi="Times New Roman" w:cs="Times New Roman"/>
          <w:i/>
          <w:color w:val="000000"/>
          <w:sz w:val="24"/>
          <w:szCs w:val="24"/>
          <w:lang w:val="en-US"/>
        </w:rPr>
        <w:t>f</w:t>
      </w:r>
      <w:r w:rsidRPr="00150A2E">
        <w:rPr>
          <w:rFonts w:ascii="Times New Roman" w:hAnsi="Times New Roman" w:cs="Times New Roman"/>
          <w:color w:val="000000"/>
          <w:sz w:val="24"/>
          <w:szCs w:val="24"/>
          <w:vertAlign w:val="subscript"/>
          <w:lang w:val="en-US"/>
        </w:rPr>
        <w:t>5</w:t>
      </w:r>
      <w:r w:rsidRPr="00150A2E">
        <w:rPr>
          <w:rFonts w:ascii="Times New Roman" w:hAnsi="Times New Roman" w:cs="Times New Roman"/>
          <w:color w:val="000000"/>
          <w:sz w:val="24"/>
          <w:szCs w:val="24"/>
          <w:lang w:val="en-US"/>
        </w:rPr>
        <w:t xml:space="preserve">, </w:t>
      </w:r>
      <w:r w:rsidRPr="00150A2E">
        <w:rPr>
          <w:rFonts w:ascii="Times New Roman" w:hAnsi="Times New Roman" w:cs="Times New Roman"/>
          <w:i/>
          <w:color w:val="000000"/>
          <w:sz w:val="24"/>
          <w:szCs w:val="24"/>
          <w:lang w:val="en-US"/>
        </w:rPr>
        <w:t>f</w:t>
      </w:r>
      <w:r w:rsidRPr="00150A2E">
        <w:rPr>
          <w:rFonts w:ascii="Times New Roman" w:hAnsi="Times New Roman" w:cs="Times New Roman"/>
          <w:color w:val="000000"/>
          <w:sz w:val="24"/>
          <w:szCs w:val="24"/>
          <w:vertAlign w:val="subscript"/>
          <w:lang w:val="en-US"/>
        </w:rPr>
        <w:t>6</w:t>
      </w:r>
      <w:r w:rsidRPr="00150A2E">
        <w:rPr>
          <w:rFonts w:ascii="Times New Roman" w:hAnsi="Times New Roman" w:cs="Times New Roman"/>
          <w:color w:val="000000"/>
          <w:sz w:val="24"/>
          <w:szCs w:val="24"/>
          <w:lang w:val="en-US"/>
        </w:rPr>
        <w:t xml:space="preserve">: </w:t>
      </w:r>
      <w:r w:rsidRPr="00150A2E">
        <w:rPr>
          <w:rFonts w:ascii="Times New Roman" w:hAnsi="Times New Roman" w:cs="Times New Roman"/>
          <w:color w:val="0000FF"/>
          <w:sz w:val="24"/>
          <w:szCs w:val="24"/>
          <w:lang w:val="en-US"/>
        </w:rPr>
        <w:t>real</w:t>
      </w:r>
      <w:r w:rsidRPr="00150A2E">
        <w:rPr>
          <w:rFonts w:ascii="Times New Roman" w:hAnsi="Times New Roman" w:cs="Times New Roman"/>
          <w:color w:val="000000"/>
          <w:sz w:val="24"/>
          <w:szCs w:val="24"/>
          <w:lang w:val="en-US"/>
        </w:rPr>
        <w:t xml:space="preserve">): </w:t>
      </w:r>
      <w:r w:rsidRPr="00150A2E">
        <w:rPr>
          <w:rFonts w:ascii="Times New Roman" w:hAnsi="Times New Roman" w:cs="Times New Roman"/>
          <w:color w:val="0000FF"/>
          <w:sz w:val="24"/>
          <w:szCs w:val="24"/>
          <w:lang w:val="en-US"/>
        </w:rPr>
        <w:t>real</w:t>
      </w:r>
      <w:r w:rsidRPr="00150A2E">
        <w:rPr>
          <w:rFonts w:ascii="Times New Roman" w:hAnsi="Times New Roman" w:cs="Times New Roman"/>
          <w:color w:val="000000"/>
          <w:sz w:val="24"/>
          <w:szCs w:val="24"/>
          <w:lang w:val="en-US"/>
        </w:rPr>
        <w:t>;</w:t>
      </w:r>
    </w:p>
    <w:p w:rsidR="00150A2E" w:rsidRPr="00150A2E" w:rsidRDefault="00150A2E" w:rsidP="00150A2E">
      <w:pPr>
        <w:autoSpaceDE w:val="0"/>
        <w:autoSpaceDN w:val="0"/>
        <w:adjustRightInd w:val="0"/>
        <w:spacing w:after="0" w:line="240" w:lineRule="auto"/>
        <w:ind w:firstLine="709"/>
        <w:jc w:val="both"/>
        <w:rPr>
          <w:rFonts w:ascii="Times New Roman" w:hAnsi="Times New Roman" w:cs="Times New Roman"/>
          <w:b/>
          <w:bCs/>
          <w:color w:val="000000"/>
          <w:sz w:val="24"/>
          <w:szCs w:val="24"/>
          <w:lang w:val="en-US"/>
        </w:rPr>
      </w:pPr>
      <w:proofErr w:type="gramStart"/>
      <w:r w:rsidRPr="00150A2E">
        <w:rPr>
          <w:rFonts w:ascii="Times New Roman" w:hAnsi="Times New Roman" w:cs="Times New Roman"/>
          <w:b/>
          <w:bCs/>
          <w:color w:val="000000"/>
          <w:sz w:val="24"/>
          <w:szCs w:val="24"/>
          <w:lang w:val="en-US"/>
        </w:rPr>
        <w:t>begin</w:t>
      </w:r>
      <w:proofErr w:type="gramEnd"/>
    </w:p>
    <w:p w:rsidR="00150A2E" w:rsidRPr="00150A2E" w:rsidRDefault="00150A2E" w:rsidP="00150A2E">
      <w:pPr>
        <w:autoSpaceDE w:val="0"/>
        <w:autoSpaceDN w:val="0"/>
        <w:adjustRightInd w:val="0"/>
        <w:spacing w:after="0" w:line="240" w:lineRule="auto"/>
        <w:ind w:firstLine="709"/>
        <w:jc w:val="both"/>
        <w:rPr>
          <w:rFonts w:ascii="Times New Roman" w:hAnsi="Times New Roman" w:cs="Times New Roman"/>
          <w:color w:val="000000"/>
          <w:sz w:val="24"/>
          <w:szCs w:val="24"/>
          <w:lang w:val="en-US"/>
        </w:rPr>
      </w:pPr>
      <w:r w:rsidRPr="00150A2E">
        <w:rPr>
          <w:rFonts w:ascii="Times New Roman" w:hAnsi="Times New Roman" w:cs="Times New Roman"/>
          <w:color w:val="000000"/>
          <w:sz w:val="24"/>
          <w:szCs w:val="24"/>
          <w:lang w:val="en-US"/>
        </w:rPr>
        <w:t>L</w:t>
      </w:r>
      <w:r w:rsidRPr="00150A2E">
        <w:rPr>
          <w:rFonts w:ascii="Times New Roman" w:hAnsi="Times New Roman" w:cs="Times New Roman"/>
          <w:color w:val="000000"/>
          <w:sz w:val="24"/>
          <w:szCs w:val="24"/>
          <w:vertAlign w:val="subscript"/>
          <w:lang w:val="en-US"/>
        </w:rPr>
        <w:t>6</w:t>
      </w:r>
      <w:r w:rsidRPr="00150A2E">
        <w:rPr>
          <w:rFonts w:ascii="Times New Roman" w:hAnsi="Times New Roman" w:cs="Times New Roman"/>
          <w:color w:val="000000"/>
          <w:sz w:val="24"/>
          <w:szCs w:val="24"/>
          <w:lang w:val="en-US"/>
        </w:rPr>
        <w:t>:=</w:t>
      </w:r>
      <w:r w:rsidRPr="00150A2E">
        <w:rPr>
          <w:rFonts w:ascii="Times New Roman" w:hAnsi="Times New Roman" w:cs="Times New Roman"/>
          <w:i/>
          <w:color w:val="000000"/>
          <w:sz w:val="24"/>
          <w:szCs w:val="24"/>
          <w:lang w:val="en-US"/>
        </w:rPr>
        <w:t>f</w:t>
      </w:r>
      <w:r w:rsidRPr="00150A2E">
        <w:rPr>
          <w:rFonts w:ascii="Times New Roman" w:hAnsi="Times New Roman" w:cs="Times New Roman"/>
          <w:color w:val="000000"/>
          <w:sz w:val="24"/>
          <w:szCs w:val="24"/>
          <w:vertAlign w:val="subscript"/>
          <w:lang w:val="en-US"/>
        </w:rPr>
        <w:t>0</w:t>
      </w:r>
      <w:r w:rsidRPr="00150A2E">
        <w:rPr>
          <w:rFonts w:ascii="Times New Roman" w:hAnsi="Times New Roman" w:cs="Times New Roman"/>
          <w:color w:val="000000"/>
          <w:sz w:val="24"/>
          <w:szCs w:val="24"/>
          <w:lang w:val="en-US"/>
        </w:rPr>
        <w:t>*((</w:t>
      </w:r>
      <w:r w:rsidRPr="00150A2E">
        <w:rPr>
          <w:rFonts w:ascii="Times New Roman" w:hAnsi="Times New Roman" w:cs="Times New Roman"/>
          <w:i/>
          <w:color w:val="000000"/>
          <w:sz w:val="24"/>
          <w:szCs w:val="24"/>
          <w:lang w:val="en-US"/>
        </w:rPr>
        <w:t>t</w:t>
      </w:r>
      <w:r w:rsidRPr="00150A2E">
        <w:rPr>
          <w:rFonts w:ascii="Times New Roman" w:hAnsi="Times New Roman" w:cs="Times New Roman"/>
          <w:color w:val="000000"/>
          <w:sz w:val="24"/>
          <w:szCs w:val="24"/>
          <w:lang w:val="en-US"/>
        </w:rPr>
        <w:t>-</w:t>
      </w:r>
      <w:r w:rsidRPr="00150A2E">
        <w:rPr>
          <w:rFonts w:ascii="Times New Roman" w:hAnsi="Times New Roman" w:cs="Times New Roman"/>
          <w:i/>
          <w:color w:val="000000"/>
          <w:sz w:val="24"/>
          <w:szCs w:val="24"/>
          <w:lang w:val="en-US"/>
        </w:rPr>
        <w:t>t</w:t>
      </w:r>
      <w:r w:rsidRPr="00150A2E">
        <w:rPr>
          <w:rFonts w:ascii="Times New Roman" w:hAnsi="Times New Roman" w:cs="Times New Roman"/>
          <w:color w:val="000000"/>
          <w:sz w:val="24"/>
          <w:szCs w:val="24"/>
          <w:vertAlign w:val="subscript"/>
          <w:lang w:val="en-US"/>
        </w:rPr>
        <w:t>1</w:t>
      </w:r>
      <w:r w:rsidRPr="00150A2E">
        <w:rPr>
          <w:rFonts w:ascii="Times New Roman" w:hAnsi="Times New Roman" w:cs="Times New Roman"/>
          <w:color w:val="000000"/>
          <w:sz w:val="24"/>
          <w:szCs w:val="24"/>
          <w:lang w:val="en-US"/>
        </w:rPr>
        <w:t>)*(t-t</w:t>
      </w:r>
      <w:r w:rsidRPr="00150A2E">
        <w:rPr>
          <w:rFonts w:ascii="Times New Roman" w:hAnsi="Times New Roman" w:cs="Times New Roman"/>
          <w:color w:val="000000"/>
          <w:sz w:val="24"/>
          <w:szCs w:val="24"/>
          <w:vertAlign w:val="subscript"/>
          <w:lang w:val="en-US"/>
        </w:rPr>
        <w:t>2</w:t>
      </w:r>
      <w:r w:rsidRPr="00150A2E">
        <w:rPr>
          <w:rFonts w:ascii="Times New Roman" w:hAnsi="Times New Roman" w:cs="Times New Roman"/>
          <w:color w:val="000000"/>
          <w:sz w:val="24"/>
          <w:szCs w:val="24"/>
          <w:lang w:val="en-US"/>
        </w:rPr>
        <w:t>)*(t-t</w:t>
      </w:r>
      <w:r w:rsidRPr="00150A2E">
        <w:rPr>
          <w:rFonts w:ascii="Times New Roman" w:hAnsi="Times New Roman" w:cs="Times New Roman"/>
          <w:color w:val="000000"/>
          <w:sz w:val="24"/>
          <w:szCs w:val="24"/>
          <w:vertAlign w:val="subscript"/>
          <w:lang w:val="en-US"/>
        </w:rPr>
        <w:t>3</w:t>
      </w:r>
      <w:r w:rsidRPr="00150A2E">
        <w:rPr>
          <w:rFonts w:ascii="Times New Roman" w:hAnsi="Times New Roman" w:cs="Times New Roman"/>
          <w:color w:val="000000"/>
          <w:sz w:val="24"/>
          <w:szCs w:val="24"/>
          <w:lang w:val="en-US"/>
        </w:rPr>
        <w:t>)*(t-t</w:t>
      </w:r>
      <w:r w:rsidRPr="00150A2E">
        <w:rPr>
          <w:rFonts w:ascii="Times New Roman" w:hAnsi="Times New Roman" w:cs="Times New Roman"/>
          <w:color w:val="000000"/>
          <w:sz w:val="24"/>
          <w:szCs w:val="24"/>
          <w:vertAlign w:val="subscript"/>
          <w:lang w:val="en-US"/>
        </w:rPr>
        <w:t>4</w:t>
      </w:r>
      <w:r w:rsidRPr="00150A2E">
        <w:rPr>
          <w:rFonts w:ascii="Times New Roman" w:hAnsi="Times New Roman" w:cs="Times New Roman"/>
          <w:color w:val="000000"/>
          <w:sz w:val="24"/>
          <w:szCs w:val="24"/>
          <w:lang w:val="en-US"/>
        </w:rPr>
        <w:t>)*(t-t</w:t>
      </w:r>
      <w:r w:rsidRPr="00150A2E">
        <w:rPr>
          <w:rFonts w:ascii="Times New Roman" w:hAnsi="Times New Roman" w:cs="Times New Roman"/>
          <w:color w:val="000000"/>
          <w:sz w:val="24"/>
          <w:szCs w:val="24"/>
          <w:vertAlign w:val="subscript"/>
          <w:lang w:val="en-US"/>
        </w:rPr>
        <w:t>5</w:t>
      </w:r>
      <w:r w:rsidRPr="00150A2E">
        <w:rPr>
          <w:rFonts w:ascii="Times New Roman" w:hAnsi="Times New Roman" w:cs="Times New Roman"/>
          <w:color w:val="000000"/>
          <w:sz w:val="24"/>
          <w:szCs w:val="24"/>
          <w:lang w:val="en-US"/>
        </w:rPr>
        <w:t>)*(t-t</w:t>
      </w:r>
      <w:r w:rsidRPr="00150A2E">
        <w:rPr>
          <w:rFonts w:ascii="Times New Roman" w:hAnsi="Times New Roman" w:cs="Times New Roman"/>
          <w:color w:val="000000"/>
          <w:sz w:val="24"/>
          <w:szCs w:val="24"/>
          <w:vertAlign w:val="subscript"/>
          <w:lang w:val="en-US"/>
        </w:rPr>
        <w:t>6</w:t>
      </w:r>
      <w:r w:rsidRPr="00150A2E">
        <w:rPr>
          <w:rFonts w:ascii="Times New Roman" w:hAnsi="Times New Roman" w:cs="Times New Roman"/>
          <w:color w:val="000000"/>
          <w:sz w:val="24"/>
          <w:szCs w:val="24"/>
          <w:lang w:val="en-US"/>
        </w:rPr>
        <w:t>))/((t</w:t>
      </w:r>
      <w:r w:rsidRPr="00150A2E">
        <w:rPr>
          <w:rFonts w:ascii="Times New Roman" w:hAnsi="Times New Roman" w:cs="Times New Roman"/>
          <w:color w:val="000000"/>
          <w:sz w:val="24"/>
          <w:szCs w:val="24"/>
          <w:vertAlign w:val="subscript"/>
          <w:lang w:val="en-US"/>
        </w:rPr>
        <w:t>0</w:t>
      </w:r>
      <w:r w:rsidRPr="00150A2E">
        <w:rPr>
          <w:rFonts w:ascii="Times New Roman" w:hAnsi="Times New Roman" w:cs="Times New Roman"/>
          <w:color w:val="000000"/>
          <w:sz w:val="24"/>
          <w:szCs w:val="24"/>
          <w:lang w:val="en-US"/>
        </w:rPr>
        <w:t>-t</w:t>
      </w:r>
      <w:r w:rsidRPr="00150A2E">
        <w:rPr>
          <w:rFonts w:ascii="Times New Roman" w:hAnsi="Times New Roman" w:cs="Times New Roman"/>
          <w:color w:val="000000"/>
          <w:sz w:val="24"/>
          <w:szCs w:val="24"/>
          <w:vertAlign w:val="subscript"/>
          <w:lang w:val="en-US"/>
        </w:rPr>
        <w:t>1</w:t>
      </w:r>
      <w:r w:rsidRPr="00150A2E">
        <w:rPr>
          <w:rFonts w:ascii="Times New Roman" w:hAnsi="Times New Roman" w:cs="Times New Roman"/>
          <w:color w:val="000000"/>
          <w:sz w:val="24"/>
          <w:szCs w:val="24"/>
          <w:lang w:val="en-US"/>
        </w:rPr>
        <w:t>)*(t</w:t>
      </w:r>
      <w:r w:rsidRPr="00150A2E">
        <w:rPr>
          <w:rFonts w:ascii="Times New Roman" w:hAnsi="Times New Roman" w:cs="Times New Roman"/>
          <w:color w:val="000000"/>
          <w:sz w:val="24"/>
          <w:szCs w:val="24"/>
          <w:vertAlign w:val="subscript"/>
          <w:lang w:val="en-US"/>
        </w:rPr>
        <w:t>0</w:t>
      </w:r>
      <w:r w:rsidRPr="00150A2E">
        <w:rPr>
          <w:rFonts w:ascii="Times New Roman" w:hAnsi="Times New Roman" w:cs="Times New Roman"/>
          <w:color w:val="000000"/>
          <w:sz w:val="24"/>
          <w:szCs w:val="24"/>
          <w:lang w:val="en-US"/>
        </w:rPr>
        <w:t>-t</w:t>
      </w:r>
      <w:r w:rsidRPr="00150A2E">
        <w:rPr>
          <w:rFonts w:ascii="Times New Roman" w:hAnsi="Times New Roman" w:cs="Times New Roman"/>
          <w:color w:val="000000"/>
          <w:sz w:val="24"/>
          <w:szCs w:val="24"/>
          <w:vertAlign w:val="subscript"/>
          <w:lang w:val="en-US"/>
        </w:rPr>
        <w:t>2</w:t>
      </w:r>
      <w:r w:rsidRPr="00150A2E">
        <w:rPr>
          <w:rFonts w:ascii="Times New Roman" w:hAnsi="Times New Roman" w:cs="Times New Roman"/>
          <w:color w:val="000000"/>
          <w:sz w:val="24"/>
          <w:szCs w:val="24"/>
          <w:lang w:val="en-US"/>
        </w:rPr>
        <w:t>)*(t</w:t>
      </w:r>
      <w:r w:rsidRPr="00150A2E">
        <w:rPr>
          <w:rFonts w:ascii="Times New Roman" w:hAnsi="Times New Roman" w:cs="Times New Roman"/>
          <w:color w:val="000000"/>
          <w:sz w:val="24"/>
          <w:szCs w:val="24"/>
          <w:vertAlign w:val="subscript"/>
          <w:lang w:val="en-US"/>
        </w:rPr>
        <w:t>0</w:t>
      </w:r>
      <w:r w:rsidRPr="00150A2E">
        <w:rPr>
          <w:rFonts w:ascii="Times New Roman" w:hAnsi="Times New Roman" w:cs="Times New Roman"/>
          <w:color w:val="000000"/>
          <w:sz w:val="24"/>
          <w:szCs w:val="24"/>
          <w:lang w:val="en-US"/>
        </w:rPr>
        <w:t>-t</w:t>
      </w:r>
      <w:r w:rsidRPr="00150A2E">
        <w:rPr>
          <w:rFonts w:ascii="Times New Roman" w:hAnsi="Times New Roman" w:cs="Times New Roman"/>
          <w:color w:val="000000"/>
          <w:sz w:val="24"/>
          <w:szCs w:val="24"/>
          <w:vertAlign w:val="subscript"/>
          <w:lang w:val="en-US"/>
        </w:rPr>
        <w:t>3</w:t>
      </w:r>
      <w:r w:rsidRPr="00150A2E">
        <w:rPr>
          <w:rFonts w:ascii="Times New Roman" w:hAnsi="Times New Roman" w:cs="Times New Roman"/>
          <w:color w:val="000000"/>
          <w:sz w:val="24"/>
          <w:szCs w:val="24"/>
          <w:lang w:val="en-US"/>
        </w:rPr>
        <w:t>)*(t</w:t>
      </w:r>
      <w:r w:rsidRPr="00150A2E">
        <w:rPr>
          <w:rFonts w:ascii="Times New Roman" w:hAnsi="Times New Roman" w:cs="Times New Roman"/>
          <w:color w:val="000000"/>
          <w:sz w:val="24"/>
          <w:szCs w:val="24"/>
          <w:vertAlign w:val="subscript"/>
          <w:lang w:val="en-US"/>
        </w:rPr>
        <w:t>0</w:t>
      </w:r>
      <w:r w:rsidRPr="00150A2E">
        <w:rPr>
          <w:rFonts w:ascii="Times New Roman" w:hAnsi="Times New Roman" w:cs="Times New Roman"/>
          <w:color w:val="000000"/>
          <w:sz w:val="24"/>
          <w:szCs w:val="24"/>
          <w:lang w:val="en-US"/>
        </w:rPr>
        <w:t>-t</w:t>
      </w:r>
      <w:r w:rsidRPr="00150A2E">
        <w:rPr>
          <w:rFonts w:ascii="Times New Roman" w:hAnsi="Times New Roman" w:cs="Times New Roman"/>
          <w:color w:val="000000"/>
          <w:sz w:val="24"/>
          <w:szCs w:val="24"/>
          <w:vertAlign w:val="subscript"/>
          <w:lang w:val="en-US"/>
        </w:rPr>
        <w:t>4</w:t>
      </w:r>
      <w:r w:rsidRPr="00150A2E">
        <w:rPr>
          <w:rFonts w:ascii="Times New Roman" w:hAnsi="Times New Roman" w:cs="Times New Roman"/>
          <w:color w:val="000000"/>
          <w:sz w:val="24"/>
          <w:szCs w:val="24"/>
          <w:lang w:val="en-US"/>
        </w:rPr>
        <w:t>)*(t</w:t>
      </w:r>
      <w:r w:rsidRPr="00150A2E">
        <w:rPr>
          <w:rFonts w:ascii="Times New Roman" w:hAnsi="Times New Roman" w:cs="Times New Roman"/>
          <w:color w:val="000000"/>
          <w:sz w:val="24"/>
          <w:szCs w:val="24"/>
          <w:vertAlign w:val="subscript"/>
          <w:lang w:val="en-US"/>
        </w:rPr>
        <w:t>0</w:t>
      </w:r>
      <w:r w:rsidRPr="00150A2E">
        <w:rPr>
          <w:rFonts w:ascii="Times New Roman" w:hAnsi="Times New Roman" w:cs="Times New Roman"/>
          <w:color w:val="000000"/>
          <w:sz w:val="24"/>
          <w:szCs w:val="24"/>
          <w:lang w:val="en-US"/>
        </w:rPr>
        <w:t>-t</w:t>
      </w:r>
      <w:r w:rsidRPr="00150A2E">
        <w:rPr>
          <w:rFonts w:ascii="Times New Roman" w:hAnsi="Times New Roman" w:cs="Times New Roman"/>
          <w:color w:val="000000"/>
          <w:sz w:val="24"/>
          <w:szCs w:val="24"/>
          <w:vertAlign w:val="subscript"/>
          <w:lang w:val="en-US"/>
        </w:rPr>
        <w:t>5</w:t>
      </w:r>
      <w:r w:rsidRPr="00150A2E">
        <w:rPr>
          <w:rFonts w:ascii="Times New Roman" w:hAnsi="Times New Roman" w:cs="Times New Roman"/>
          <w:color w:val="000000"/>
          <w:sz w:val="24"/>
          <w:szCs w:val="24"/>
          <w:lang w:val="en-US"/>
        </w:rPr>
        <w:t>)*(t</w:t>
      </w:r>
      <w:r w:rsidRPr="00150A2E">
        <w:rPr>
          <w:rFonts w:ascii="Times New Roman" w:hAnsi="Times New Roman" w:cs="Times New Roman"/>
          <w:color w:val="000000"/>
          <w:sz w:val="24"/>
          <w:szCs w:val="24"/>
          <w:vertAlign w:val="subscript"/>
          <w:lang w:val="en-US"/>
        </w:rPr>
        <w:t>0</w:t>
      </w:r>
      <w:r w:rsidRPr="00150A2E">
        <w:rPr>
          <w:rFonts w:ascii="Times New Roman" w:hAnsi="Times New Roman" w:cs="Times New Roman"/>
          <w:color w:val="000000"/>
          <w:sz w:val="24"/>
          <w:szCs w:val="24"/>
          <w:lang w:val="en-US"/>
        </w:rPr>
        <w:t>-t</w:t>
      </w:r>
      <w:r w:rsidRPr="00150A2E">
        <w:rPr>
          <w:rFonts w:ascii="Times New Roman" w:hAnsi="Times New Roman" w:cs="Times New Roman"/>
          <w:color w:val="000000"/>
          <w:sz w:val="24"/>
          <w:szCs w:val="24"/>
          <w:vertAlign w:val="subscript"/>
          <w:lang w:val="en-US"/>
        </w:rPr>
        <w:t>6</w:t>
      </w:r>
      <w:r w:rsidRPr="00150A2E">
        <w:rPr>
          <w:rFonts w:ascii="Times New Roman" w:hAnsi="Times New Roman" w:cs="Times New Roman"/>
          <w:color w:val="000000"/>
          <w:sz w:val="24"/>
          <w:szCs w:val="24"/>
          <w:lang w:val="en-US"/>
        </w:rPr>
        <w:t>))+</w:t>
      </w:r>
      <w:r w:rsidRPr="00150A2E">
        <w:rPr>
          <w:rFonts w:ascii="Times New Roman" w:hAnsi="Times New Roman" w:cs="Times New Roman"/>
          <w:i/>
          <w:color w:val="000000"/>
          <w:sz w:val="24"/>
          <w:szCs w:val="24"/>
          <w:lang w:val="en-US"/>
        </w:rPr>
        <w:t>f</w:t>
      </w:r>
      <w:r w:rsidRPr="00150A2E">
        <w:rPr>
          <w:rFonts w:ascii="Times New Roman" w:hAnsi="Times New Roman" w:cs="Times New Roman"/>
          <w:color w:val="000000"/>
          <w:sz w:val="24"/>
          <w:szCs w:val="24"/>
          <w:vertAlign w:val="subscript"/>
          <w:lang w:val="en-US"/>
        </w:rPr>
        <w:t>1</w:t>
      </w:r>
      <w:r w:rsidRPr="00150A2E">
        <w:rPr>
          <w:rFonts w:ascii="Times New Roman" w:hAnsi="Times New Roman" w:cs="Times New Roman"/>
          <w:color w:val="000000"/>
          <w:sz w:val="24"/>
          <w:szCs w:val="24"/>
          <w:lang w:val="en-US"/>
        </w:rPr>
        <w:t>*((t-t</w:t>
      </w:r>
      <w:r w:rsidRPr="00150A2E">
        <w:rPr>
          <w:rFonts w:ascii="Times New Roman" w:hAnsi="Times New Roman" w:cs="Times New Roman"/>
          <w:color w:val="000000"/>
          <w:sz w:val="24"/>
          <w:szCs w:val="24"/>
          <w:vertAlign w:val="subscript"/>
          <w:lang w:val="en-US"/>
        </w:rPr>
        <w:t>0</w:t>
      </w:r>
      <w:r w:rsidRPr="00150A2E">
        <w:rPr>
          <w:rFonts w:ascii="Times New Roman" w:hAnsi="Times New Roman" w:cs="Times New Roman"/>
          <w:color w:val="000000"/>
          <w:sz w:val="24"/>
          <w:szCs w:val="24"/>
          <w:lang w:val="en-US"/>
        </w:rPr>
        <w:t>)*(t-t</w:t>
      </w:r>
      <w:r w:rsidRPr="00150A2E">
        <w:rPr>
          <w:rFonts w:ascii="Times New Roman" w:hAnsi="Times New Roman" w:cs="Times New Roman"/>
          <w:color w:val="000000"/>
          <w:sz w:val="24"/>
          <w:szCs w:val="24"/>
          <w:vertAlign w:val="subscript"/>
          <w:lang w:val="en-US"/>
        </w:rPr>
        <w:t>2</w:t>
      </w:r>
      <w:r w:rsidRPr="00150A2E">
        <w:rPr>
          <w:rFonts w:ascii="Times New Roman" w:hAnsi="Times New Roman" w:cs="Times New Roman"/>
          <w:color w:val="000000"/>
          <w:sz w:val="24"/>
          <w:szCs w:val="24"/>
          <w:lang w:val="en-US"/>
        </w:rPr>
        <w:t>)*(t-t</w:t>
      </w:r>
      <w:r w:rsidRPr="00150A2E">
        <w:rPr>
          <w:rFonts w:ascii="Times New Roman" w:hAnsi="Times New Roman" w:cs="Times New Roman"/>
          <w:color w:val="000000"/>
          <w:sz w:val="24"/>
          <w:szCs w:val="24"/>
          <w:vertAlign w:val="subscript"/>
          <w:lang w:val="en-US"/>
        </w:rPr>
        <w:t>3</w:t>
      </w:r>
      <w:r w:rsidRPr="00150A2E">
        <w:rPr>
          <w:rFonts w:ascii="Times New Roman" w:hAnsi="Times New Roman" w:cs="Times New Roman"/>
          <w:color w:val="000000"/>
          <w:sz w:val="24"/>
          <w:szCs w:val="24"/>
          <w:lang w:val="en-US"/>
        </w:rPr>
        <w:t>)*(t-t</w:t>
      </w:r>
      <w:r w:rsidRPr="00150A2E">
        <w:rPr>
          <w:rFonts w:ascii="Times New Roman" w:hAnsi="Times New Roman" w:cs="Times New Roman"/>
          <w:color w:val="000000"/>
          <w:sz w:val="24"/>
          <w:szCs w:val="24"/>
          <w:vertAlign w:val="subscript"/>
          <w:lang w:val="en-US"/>
        </w:rPr>
        <w:t>4</w:t>
      </w:r>
      <w:r w:rsidRPr="00150A2E">
        <w:rPr>
          <w:rFonts w:ascii="Times New Roman" w:hAnsi="Times New Roman" w:cs="Times New Roman"/>
          <w:color w:val="000000"/>
          <w:sz w:val="24"/>
          <w:szCs w:val="24"/>
          <w:lang w:val="en-US"/>
        </w:rPr>
        <w:t>)*(t-t</w:t>
      </w:r>
      <w:r w:rsidRPr="00150A2E">
        <w:rPr>
          <w:rFonts w:ascii="Times New Roman" w:hAnsi="Times New Roman" w:cs="Times New Roman"/>
          <w:color w:val="000000"/>
          <w:sz w:val="24"/>
          <w:szCs w:val="24"/>
          <w:vertAlign w:val="subscript"/>
          <w:lang w:val="en-US"/>
        </w:rPr>
        <w:t>5</w:t>
      </w:r>
      <w:r w:rsidRPr="00150A2E">
        <w:rPr>
          <w:rFonts w:ascii="Times New Roman" w:hAnsi="Times New Roman" w:cs="Times New Roman"/>
          <w:color w:val="000000"/>
          <w:sz w:val="24"/>
          <w:szCs w:val="24"/>
          <w:lang w:val="en-US"/>
        </w:rPr>
        <w:t>)*(t-t</w:t>
      </w:r>
      <w:r w:rsidRPr="00150A2E">
        <w:rPr>
          <w:rFonts w:ascii="Times New Roman" w:hAnsi="Times New Roman" w:cs="Times New Roman"/>
          <w:color w:val="000000"/>
          <w:sz w:val="24"/>
          <w:szCs w:val="24"/>
          <w:vertAlign w:val="subscript"/>
          <w:lang w:val="en-US"/>
        </w:rPr>
        <w:t>6</w:t>
      </w:r>
      <w:r w:rsidRPr="00150A2E">
        <w:rPr>
          <w:rFonts w:ascii="Times New Roman" w:hAnsi="Times New Roman" w:cs="Times New Roman"/>
          <w:color w:val="000000"/>
          <w:sz w:val="24"/>
          <w:szCs w:val="24"/>
          <w:lang w:val="en-US"/>
        </w:rPr>
        <w:t>))/((t</w:t>
      </w:r>
      <w:r w:rsidRPr="00150A2E">
        <w:rPr>
          <w:rFonts w:ascii="Times New Roman" w:hAnsi="Times New Roman" w:cs="Times New Roman"/>
          <w:color w:val="000000"/>
          <w:sz w:val="24"/>
          <w:szCs w:val="24"/>
          <w:vertAlign w:val="subscript"/>
          <w:lang w:val="en-US"/>
        </w:rPr>
        <w:t>1</w:t>
      </w:r>
      <w:r w:rsidRPr="00150A2E">
        <w:rPr>
          <w:rFonts w:ascii="Times New Roman" w:hAnsi="Times New Roman" w:cs="Times New Roman"/>
          <w:color w:val="000000"/>
          <w:sz w:val="24"/>
          <w:szCs w:val="24"/>
          <w:lang w:val="en-US"/>
        </w:rPr>
        <w:t>-t</w:t>
      </w:r>
      <w:r w:rsidRPr="00150A2E">
        <w:rPr>
          <w:rFonts w:ascii="Times New Roman" w:hAnsi="Times New Roman" w:cs="Times New Roman"/>
          <w:color w:val="000000"/>
          <w:sz w:val="24"/>
          <w:szCs w:val="24"/>
          <w:vertAlign w:val="subscript"/>
          <w:lang w:val="en-US"/>
        </w:rPr>
        <w:t>0</w:t>
      </w:r>
      <w:r w:rsidRPr="00150A2E">
        <w:rPr>
          <w:rFonts w:ascii="Times New Roman" w:hAnsi="Times New Roman" w:cs="Times New Roman"/>
          <w:color w:val="000000"/>
          <w:sz w:val="24"/>
          <w:szCs w:val="24"/>
          <w:lang w:val="en-US"/>
        </w:rPr>
        <w:t>)*(t</w:t>
      </w:r>
      <w:r w:rsidRPr="00150A2E">
        <w:rPr>
          <w:rFonts w:ascii="Times New Roman" w:hAnsi="Times New Roman" w:cs="Times New Roman"/>
          <w:color w:val="000000"/>
          <w:sz w:val="24"/>
          <w:szCs w:val="24"/>
          <w:vertAlign w:val="subscript"/>
          <w:lang w:val="en-US"/>
        </w:rPr>
        <w:t>1</w:t>
      </w:r>
      <w:r w:rsidRPr="00150A2E">
        <w:rPr>
          <w:rFonts w:ascii="Times New Roman" w:hAnsi="Times New Roman" w:cs="Times New Roman"/>
          <w:color w:val="000000"/>
          <w:sz w:val="24"/>
          <w:szCs w:val="24"/>
          <w:lang w:val="en-US"/>
        </w:rPr>
        <w:t>-t</w:t>
      </w:r>
      <w:r w:rsidRPr="00150A2E">
        <w:rPr>
          <w:rFonts w:ascii="Times New Roman" w:hAnsi="Times New Roman" w:cs="Times New Roman"/>
          <w:color w:val="000000"/>
          <w:sz w:val="24"/>
          <w:szCs w:val="24"/>
          <w:vertAlign w:val="subscript"/>
          <w:lang w:val="en-US"/>
        </w:rPr>
        <w:t>2</w:t>
      </w:r>
      <w:r w:rsidRPr="00150A2E">
        <w:rPr>
          <w:rFonts w:ascii="Times New Roman" w:hAnsi="Times New Roman" w:cs="Times New Roman"/>
          <w:color w:val="000000"/>
          <w:sz w:val="24"/>
          <w:szCs w:val="24"/>
          <w:lang w:val="en-US"/>
        </w:rPr>
        <w:t>)*(t</w:t>
      </w:r>
      <w:r w:rsidRPr="00150A2E">
        <w:rPr>
          <w:rFonts w:ascii="Times New Roman" w:hAnsi="Times New Roman" w:cs="Times New Roman"/>
          <w:color w:val="000000"/>
          <w:sz w:val="24"/>
          <w:szCs w:val="24"/>
          <w:vertAlign w:val="subscript"/>
          <w:lang w:val="en-US"/>
        </w:rPr>
        <w:t>1</w:t>
      </w:r>
      <w:r w:rsidRPr="00150A2E">
        <w:rPr>
          <w:rFonts w:ascii="Times New Roman" w:hAnsi="Times New Roman" w:cs="Times New Roman"/>
          <w:color w:val="000000"/>
          <w:sz w:val="24"/>
          <w:szCs w:val="24"/>
          <w:lang w:val="en-US"/>
        </w:rPr>
        <w:t>-t</w:t>
      </w:r>
      <w:r w:rsidRPr="00150A2E">
        <w:rPr>
          <w:rFonts w:ascii="Times New Roman" w:hAnsi="Times New Roman" w:cs="Times New Roman"/>
          <w:color w:val="000000"/>
          <w:sz w:val="24"/>
          <w:szCs w:val="24"/>
          <w:vertAlign w:val="subscript"/>
          <w:lang w:val="en-US"/>
        </w:rPr>
        <w:t>3</w:t>
      </w:r>
      <w:r w:rsidRPr="00150A2E">
        <w:rPr>
          <w:rFonts w:ascii="Times New Roman" w:hAnsi="Times New Roman" w:cs="Times New Roman"/>
          <w:color w:val="000000"/>
          <w:sz w:val="24"/>
          <w:szCs w:val="24"/>
          <w:lang w:val="en-US"/>
        </w:rPr>
        <w:t>)*(t</w:t>
      </w:r>
      <w:r w:rsidRPr="00150A2E">
        <w:rPr>
          <w:rFonts w:ascii="Times New Roman" w:hAnsi="Times New Roman" w:cs="Times New Roman"/>
          <w:color w:val="000000"/>
          <w:sz w:val="24"/>
          <w:szCs w:val="24"/>
          <w:vertAlign w:val="subscript"/>
          <w:lang w:val="en-US"/>
        </w:rPr>
        <w:t>1</w:t>
      </w:r>
      <w:r w:rsidRPr="00150A2E">
        <w:rPr>
          <w:rFonts w:ascii="Times New Roman" w:hAnsi="Times New Roman" w:cs="Times New Roman"/>
          <w:color w:val="000000"/>
          <w:sz w:val="24"/>
          <w:szCs w:val="24"/>
          <w:lang w:val="en-US"/>
        </w:rPr>
        <w:t>-t</w:t>
      </w:r>
      <w:r w:rsidRPr="00150A2E">
        <w:rPr>
          <w:rFonts w:ascii="Times New Roman" w:hAnsi="Times New Roman" w:cs="Times New Roman"/>
          <w:color w:val="000000"/>
          <w:sz w:val="24"/>
          <w:szCs w:val="24"/>
          <w:vertAlign w:val="subscript"/>
          <w:lang w:val="en-US"/>
        </w:rPr>
        <w:t>4</w:t>
      </w:r>
      <w:r w:rsidRPr="00150A2E">
        <w:rPr>
          <w:rFonts w:ascii="Times New Roman" w:hAnsi="Times New Roman" w:cs="Times New Roman"/>
          <w:color w:val="000000"/>
          <w:sz w:val="24"/>
          <w:szCs w:val="24"/>
          <w:lang w:val="en-US"/>
        </w:rPr>
        <w:t>)*(t</w:t>
      </w:r>
      <w:r w:rsidRPr="00150A2E">
        <w:rPr>
          <w:rFonts w:ascii="Times New Roman" w:hAnsi="Times New Roman" w:cs="Times New Roman"/>
          <w:color w:val="000000"/>
          <w:sz w:val="24"/>
          <w:szCs w:val="24"/>
          <w:vertAlign w:val="subscript"/>
          <w:lang w:val="en-US"/>
        </w:rPr>
        <w:t>1</w:t>
      </w:r>
      <w:r w:rsidRPr="00150A2E">
        <w:rPr>
          <w:rFonts w:ascii="Times New Roman" w:hAnsi="Times New Roman" w:cs="Times New Roman"/>
          <w:color w:val="000000"/>
          <w:sz w:val="24"/>
          <w:szCs w:val="24"/>
          <w:lang w:val="en-US"/>
        </w:rPr>
        <w:t>-t</w:t>
      </w:r>
      <w:r w:rsidRPr="00150A2E">
        <w:rPr>
          <w:rFonts w:ascii="Times New Roman" w:hAnsi="Times New Roman" w:cs="Times New Roman"/>
          <w:color w:val="000000"/>
          <w:sz w:val="24"/>
          <w:szCs w:val="24"/>
          <w:vertAlign w:val="subscript"/>
          <w:lang w:val="en-US"/>
        </w:rPr>
        <w:t>5</w:t>
      </w:r>
      <w:r w:rsidRPr="00150A2E">
        <w:rPr>
          <w:rFonts w:ascii="Times New Roman" w:hAnsi="Times New Roman" w:cs="Times New Roman"/>
          <w:color w:val="000000"/>
          <w:sz w:val="24"/>
          <w:szCs w:val="24"/>
          <w:lang w:val="en-US"/>
        </w:rPr>
        <w:t>)*(t</w:t>
      </w:r>
      <w:r w:rsidRPr="00150A2E">
        <w:rPr>
          <w:rFonts w:ascii="Times New Roman" w:hAnsi="Times New Roman" w:cs="Times New Roman"/>
          <w:color w:val="000000"/>
          <w:sz w:val="24"/>
          <w:szCs w:val="24"/>
          <w:vertAlign w:val="subscript"/>
          <w:lang w:val="en-US"/>
        </w:rPr>
        <w:t>1</w:t>
      </w:r>
      <w:r w:rsidRPr="00150A2E">
        <w:rPr>
          <w:rFonts w:ascii="Times New Roman" w:hAnsi="Times New Roman" w:cs="Times New Roman"/>
          <w:color w:val="000000"/>
          <w:sz w:val="24"/>
          <w:szCs w:val="24"/>
          <w:lang w:val="en-US"/>
        </w:rPr>
        <w:t>-t</w:t>
      </w:r>
      <w:r w:rsidRPr="00150A2E">
        <w:rPr>
          <w:rFonts w:ascii="Times New Roman" w:hAnsi="Times New Roman" w:cs="Times New Roman"/>
          <w:color w:val="000000"/>
          <w:sz w:val="24"/>
          <w:szCs w:val="24"/>
          <w:vertAlign w:val="subscript"/>
          <w:lang w:val="en-US"/>
        </w:rPr>
        <w:t>6</w:t>
      </w:r>
      <w:r w:rsidRPr="00150A2E">
        <w:rPr>
          <w:rFonts w:ascii="Times New Roman" w:hAnsi="Times New Roman" w:cs="Times New Roman"/>
          <w:color w:val="000000"/>
          <w:sz w:val="24"/>
          <w:szCs w:val="24"/>
          <w:lang w:val="en-US"/>
        </w:rPr>
        <w:t>))+</w:t>
      </w:r>
      <w:r w:rsidRPr="00150A2E">
        <w:rPr>
          <w:rFonts w:ascii="Times New Roman" w:hAnsi="Times New Roman" w:cs="Times New Roman"/>
          <w:i/>
          <w:color w:val="000000"/>
          <w:sz w:val="24"/>
          <w:szCs w:val="24"/>
          <w:lang w:val="en-US"/>
        </w:rPr>
        <w:t>f</w:t>
      </w:r>
      <w:r w:rsidRPr="00150A2E">
        <w:rPr>
          <w:rFonts w:ascii="Times New Roman" w:hAnsi="Times New Roman" w:cs="Times New Roman"/>
          <w:color w:val="000000"/>
          <w:sz w:val="24"/>
          <w:szCs w:val="24"/>
          <w:vertAlign w:val="subscript"/>
          <w:lang w:val="en-US"/>
        </w:rPr>
        <w:t>2</w:t>
      </w:r>
      <w:r w:rsidRPr="00150A2E">
        <w:rPr>
          <w:rFonts w:ascii="Times New Roman" w:hAnsi="Times New Roman" w:cs="Times New Roman"/>
          <w:color w:val="000000"/>
          <w:sz w:val="24"/>
          <w:szCs w:val="24"/>
          <w:lang w:val="en-US"/>
        </w:rPr>
        <w:t>*((t-t</w:t>
      </w:r>
      <w:r w:rsidRPr="00150A2E">
        <w:rPr>
          <w:rFonts w:ascii="Times New Roman" w:hAnsi="Times New Roman" w:cs="Times New Roman"/>
          <w:color w:val="000000"/>
          <w:sz w:val="24"/>
          <w:szCs w:val="24"/>
          <w:vertAlign w:val="subscript"/>
          <w:lang w:val="en-US"/>
        </w:rPr>
        <w:t>0</w:t>
      </w:r>
      <w:r w:rsidRPr="00150A2E">
        <w:rPr>
          <w:rFonts w:ascii="Times New Roman" w:hAnsi="Times New Roman" w:cs="Times New Roman"/>
          <w:color w:val="000000"/>
          <w:sz w:val="24"/>
          <w:szCs w:val="24"/>
          <w:lang w:val="en-US"/>
        </w:rPr>
        <w:t>)*(t-t</w:t>
      </w:r>
      <w:r w:rsidRPr="00150A2E">
        <w:rPr>
          <w:rFonts w:ascii="Times New Roman" w:hAnsi="Times New Roman" w:cs="Times New Roman"/>
          <w:color w:val="000000"/>
          <w:sz w:val="24"/>
          <w:szCs w:val="24"/>
          <w:vertAlign w:val="subscript"/>
          <w:lang w:val="en-US"/>
        </w:rPr>
        <w:t>1</w:t>
      </w:r>
      <w:r w:rsidRPr="00150A2E">
        <w:rPr>
          <w:rFonts w:ascii="Times New Roman" w:hAnsi="Times New Roman" w:cs="Times New Roman"/>
          <w:color w:val="000000"/>
          <w:sz w:val="24"/>
          <w:szCs w:val="24"/>
          <w:lang w:val="en-US"/>
        </w:rPr>
        <w:t>)*(t-t</w:t>
      </w:r>
      <w:r w:rsidRPr="00150A2E">
        <w:rPr>
          <w:rFonts w:ascii="Times New Roman" w:hAnsi="Times New Roman" w:cs="Times New Roman"/>
          <w:color w:val="000000"/>
          <w:sz w:val="24"/>
          <w:szCs w:val="24"/>
          <w:vertAlign w:val="subscript"/>
          <w:lang w:val="en-US"/>
        </w:rPr>
        <w:t>3</w:t>
      </w:r>
      <w:r w:rsidRPr="00150A2E">
        <w:rPr>
          <w:rFonts w:ascii="Times New Roman" w:hAnsi="Times New Roman" w:cs="Times New Roman"/>
          <w:color w:val="000000"/>
          <w:sz w:val="24"/>
          <w:szCs w:val="24"/>
          <w:lang w:val="en-US"/>
        </w:rPr>
        <w:t>)*(t-t</w:t>
      </w:r>
      <w:r w:rsidRPr="00150A2E">
        <w:rPr>
          <w:rFonts w:ascii="Times New Roman" w:hAnsi="Times New Roman" w:cs="Times New Roman"/>
          <w:color w:val="000000"/>
          <w:sz w:val="24"/>
          <w:szCs w:val="24"/>
          <w:vertAlign w:val="subscript"/>
          <w:lang w:val="en-US"/>
        </w:rPr>
        <w:t>4</w:t>
      </w:r>
      <w:r w:rsidRPr="00150A2E">
        <w:rPr>
          <w:rFonts w:ascii="Times New Roman" w:hAnsi="Times New Roman" w:cs="Times New Roman"/>
          <w:color w:val="000000"/>
          <w:sz w:val="24"/>
          <w:szCs w:val="24"/>
          <w:lang w:val="en-US"/>
        </w:rPr>
        <w:t>)*(t-t</w:t>
      </w:r>
      <w:r w:rsidRPr="00150A2E">
        <w:rPr>
          <w:rFonts w:ascii="Times New Roman" w:hAnsi="Times New Roman" w:cs="Times New Roman"/>
          <w:color w:val="000000"/>
          <w:sz w:val="24"/>
          <w:szCs w:val="24"/>
          <w:vertAlign w:val="subscript"/>
          <w:lang w:val="en-US"/>
        </w:rPr>
        <w:t>5</w:t>
      </w:r>
      <w:r w:rsidRPr="00150A2E">
        <w:rPr>
          <w:rFonts w:ascii="Times New Roman" w:hAnsi="Times New Roman" w:cs="Times New Roman"/>
          <w:color w:val="000000"/>
          <w:sz w:val="24"/>
          <w:szCs w:val="24"/>
          <w:lang w:val="en-US"/>
        </w:rPr>
        <w:t>)*(t-t</w:t>
      </w:r>
      <w:r w:rsidRPr="00150A2E">
        <w:rPr>
          <w:rFonts w:ascii="Times New Roman" w:hAnsi="Times New Roman" w:cs="Times New Roman"/>
          <w:color w:val="000000"/>
          <w:sz w:val="24"/>
          <w:szCs w:val="24"/>
          <w:vertAlign w:val="subscript"/>
          <w:lang w:val="en-US"/>
        </w:rPr>
        <w:t>6</w:t>
      </w:r>
      <w:r w:rsidRPr="00150A2E">
        <w:rPr>
          <w:rFonts w:ascii="Times New Roman" w:hAnsi="Times New Roman" w:cs="Times New Roman"/>
          <w:color w:val="000000"/>
          <w:sz w:val="24"/>
          <w:szCs w:val="24"/>
          <w:lang w:val="en-US"/>
        </w:rPr>
        <w:t>))/((t</w:t>
      </w:r>
      <w:r w:rsidRPr="00150A2E">
        <w:rPr>
          <w:rFonts w:ascii="Times New Roman" w:hAnsi="Times New Roman" w:cs="Times New Roman"/>
          <w:color w:val="000000"/>
          <w:sz w:val="24"/>
          <w:szCs w:val="24"/>
          <w:vertAlign w:val="subscript"/>
          <w:lang w:val="en-US"/>
        </w:rPr>
        <w:t>2</w:t>
      </w:r>
      <w:r w:rsidRPr="00150A2E">
        <w:rPr>
          <w:rFonts w:ascii="Times New Roman" w:hAnsi="Times New Roman" w:cs="Times New Roman"/>
          <w:color w:val="000000"/>
          <w:sz w:val="24"/>
          <w:szCs w:val="24"/>
          <w:lang w:val="en-US"/>
        </w:rPr>
        <w:t>-t</w:t>
      </w:r>
      <w:r w:rsidRPr="00150A2E">
        <w:rPr>
          <w:rFonts w:ascii="Times New Roman" w:hAnsi="Times New Roman" w:cs="Times New Roman"/>
          <w:color w:val="000000"/>
          <w:sz w:val="24"/>
          <w:szCs w:val="24"/>
          <w:vertAlign w:val="subscript"/>
          <w:lang w:val="en-US"/>
        </w:rPr>
        <w:t>0</w:t>
      </w:r>
      <w:r w:rsidRPr="00150A2E">
        <w:rPr>
          <w:rFonts w:ascii="Times New Roman" w:hAnsi="Times New Roman" w:cs="Times New Roman"/>
          <w:color w:val="000000"/>
          <w:sz w:val="24"/>
          <w:szCs w:val="24"/>
          <w:lang w:val="en-US"/>
        </w:rPr>
        <w:t>)*(t</w:t>
      </w:r>
      <w:r w:rsidRPr="00150A2E">
        <w:rPr>
          <w:rFonts w:ascii="Times New Roman" w:hAnsi="Times New Roman" w:cs="Times New Roman"/>
          <w:color w:val="000000"/>
          <w:sz w:val="24"/>
          <w:szCs w:val="24"/>
          <w:vertAlign w:val="subscript"/>
          <w:lang w:val="en-US"/>
        </w:rPr>
        <w:t>2</w:t>
      </w:r>
      <w:r w:rsidRPr="00150A2E">
        <w:rPr>
          <w:rFonts w:ascii="Times New Roman" w:hAnsi="Times New Roman" w:cs="Times New Roman"/>
          <w:color w:val="000000"/>
          <w:sz w:val="24"/>
          <w:szCs w:val="24"/>
          <w:lang w:val="en-US"/>
        </w:rPr>
        <w:t>-t</w:t>
      </w:r>
      <w:r w:rsidRPr="00150A2E">
        <w:rPr>
          <w:rFonts w:ascii="Times New Roman" w:hAnsi="Times New Roman" w:cs="Times New Roman"/>
          <w:color w:val="000000"/>
          <w:sz w:val="24"/>
          <w:szCs w:val="24"/>
          <w:vertAlign w:val="subscript"/>
          <w:lang w:val="en-US"/>
        </w:rPr>
        <w:t>1</w:t>
      </w:r>
      <w:r w:rsidRPr="00150A2E">
        <w:rPr>
          <w:rFonts w:ascii="Times New Roman" w:hAnsi="Times New Roman" w:cs="Times New Roman"/>
          <w:color w:val="000000"/>
          <w:sz w:val="24"/>
          <w:szCs w:val="24"/>
          <w:lang w:val="en-US"/>
        </w:rPr>
        <w:t>)*(t</w:t>
      </w:r>
      <w:r w:rsidRPr="00150A2E">
        <w:rPr>
          <w:rFonts w:ascii="Times New Roman" w:hAnsi="Times New Roman" w:cs="Times New Roman"/>
          <w:color w:val="000000"/>
          <w:sz w:val="24"/>
          <w:szCs w:val="24"/>
          <w:vertAlign w:val="subscript"/>
          <w:lang w:val="en-US"/>
        </w:rPr>
        <w:t>2</w:t>
      </w:r>
      <w:r w:rsidRPr="00150A2E">
        <w:rPr>
          <w:rFonts w:ascii="Times New Roman" w:hAnsi="Times New Roman" w:cs="Times New Roman"/>
          <w:color w:val="000000"/>
          <w:sz w:val="24"/>
          <w:szCs w:val="24"/>
          <w:lang w:val="en-US"/>
        </w:rPr>
        <w:t>-t</w:t>
      </w:r>
      <w:r w:rsidRPr="00150A2E">
        <w:rPr>
          <w:rFonts w:ascii="Times New Roman" w:hAnsi="Times New Roman" w:cs="Times New Roman"/>
          <w:color w:val="000000"/>
          <w:sz w:val="24"/>
          <w:szCs w:val="24"/>
          <w:vertAlign w:val="subscript"/>
          <w:lang w:val="en-US"/>
        </w:rPr>
        <w:t>3</w:t>
      </w:r>
      <w:r w:rsidRPr="00150A2E">
        <w:rPr>
          <w:rFonts w:ascii="Times New Roman" w:hAnsi="Times New Roman" w:cs="Times New Roman"/>
          <w:color w:val="000000"/>
          <w:sz w:val="24"/>
          <w:szCs w:val="24"/>
          <w:lang w:val="en-US"/>
        </w:rPr>
        <w:t>)*(t</w:t>
      </w:r>
      <w:r w:rsidRPr="00150A2E">
        <w:rPr>
          <w:rFonts w:ascii="Times New Roman" w:hAnsi="Times New Roman" w:cs="Times New Roman"/>
          <w:color w:val="000000"/>
          <w:sz w:val="24"/>
          <w:szCs w:val="24"/>
          <w:vertAlign w:val="subscript"/>
          <w:lang w:val="en-US"/>
        </w:rPr>
        <w:t>2</w:t>
      </w:r>
      <w:r w:rsidRPr="00150A2E">
        <w:rPr>
          <w:rFonts w:ascii="Times New Roman" w:hAnsi="Times New Roman" w:cs="Times New Roman"/>
          <w:color w:val="000000"/>
          <w:sz w:val="24"/>
          <w:szCs w:val="24"/>
          <w:lang w:val="en-US"/>
        </w:rPr>
        <w:t>-t</w:t>
      </w:r>
      <w:r w:rsidRPr="00150A2E">
        <w:rPr>
          <w:rFonts w:ascii="Times New Roman" w:hAnsi="Times New Roman" w:cs="Times New Roman"/>
          <w:color w:val="000000"/>
          <w:sz w:val="24"/>
          <w:szCs w:val="24"/>
          <w:vertAlign w:val="subscript"/>
          <w:lang w:val="en-US"/>
        </w:rPr>
        <w:t>4</w:t>
      </w:r>
      <w:r w:rsidRPr="00150A2E">
        <w:rPr>
          <w:rFonts w:ascii="Times New Roman" w:hAnsi="Times New Roman" w:cs="Times New Roman"/>
          <w:color w:val="000000"/>
          <w:sz w:val="24"/>
          <w:szCs w:val="24"/>
          <w:lang w:val="en-US"/>
        </w:rPr>
        <w:t>)*(t</w:t>
      </w:r>
      <w:r w:rsidRPr="00150A2E">
        <w:rPr>
          <w:rFonts w:ascii="Times New Roman" w:hAnsi="Times New Roman" w:cs="Times New Roman"/>
          <w:color w:val="000000"/>
          <w:sz w:val="24"/>
          <w:szCs w:val="24"/>
          <w:vertAlign w:val="subscript"/>
          <w:lang w:val="en-US"/>
        </w:rPr>
        <w:t>2</w:t>
      </w:r>
      <w:r w:rsidRPr="00150A2E">
        <w:rPr>
          <w:rFonts w:ascii="Times New Roman" w:hAnsi="Times New Roman" w:cs="Times New Roman"/>
          <w:color w:val="000000"/>
          <w:sz w:val="24"/>
          <w:szCs w:val="24"/>
          <w:lang w:val="en-US"/>
        </w:rPr>
        <w:t>-t</w:t>
      </w:r>
      <w:r w:rsidRPr="00150A2E">
        <w:rPr>
          <w:rFonts w:ascii="Times New Roman" w:hAnsi="Times New Roman" w:cs="Times New Roman"/>
          <w:color w:val="000000"/>
          <w:sz w:val="24"/>
          <w:szCs w:val="24"/>
          <w:vertAlign w:val="subscript"/>
          <w:lang w:val="en-US"/>
        </w:rPr>
        <w:t>5</w:t>
      </w:r>
      <w:r w:rsidRPr="00150A2E">
        <w:rPr>
          <w:rFonts w:ascii="Times New Roman" w:hAnsi="Times New Roman" w:cs="Times New Roman"/>
          <w:color w:val="000000"/>
          <w:sz w:val="24"/>
          <w:szCs w:val="24"/>
          <w:lang w:val="en-US"/>
        </w:rPr>
        <w:t>)*(t</w:t>
      </w:r>
      <w:r w:rsidRPr="00150A2E">
        <w:rPr>
          <w:rFonts w:ascii="Times New Roman" w:hAnsi="Times New Roman" w:cs="Times New Roman"/>
          <w:color w:val="000000"/>
          <w:sz w:val="24"/>
          <w:szCs w:val="24"/>
          <w:vertAlign w:val="subscript"/>
          <w:lang w:val="en-US"/>
        </w:rPr>
        <w:t>2</w:t>
      </w:r>
      <w:r w:rsidRPr="00150A2E">
        <w:rPr>
          <w:rFonts w:ascii="Times New Roman" w:hAnsi="Times New Roman" w:cs="Times New Roman"/>
          <w:color w:val="000000"/>
          <w:sz w:val="24"/>
          <w:szCs w:val="24"/>
          <w:lang w:val="en-US"/>
        </w:rPr>
        <w:t>-t</w:t>
      </w:r>
      <w:r w:rsidRPr="00150A2E">
        <w:rPr>
          <w:rFonts w:ascii="Times New Roman" w:hAnsi="Times New Roman" w:cs="Times New Roman"/>
          <w:color w:val="000000"/>
          <w:sz w:val="24"/>
          <w:szCs w:val="24"/>
          <w:vertAlign w:val="subscript"/>
          <w:lang w:val="en-US"/>
        </w:rPr>
        <w:t>6</w:t>
      </w:r>
      <w:r w:rsidRPr="00150A2E">
        <w:rPr>
          <w:rFonts w:ascii="Times New Roman" w:hAnsi="Times New Roman" w:cs="Times New Roman"/>
          <w:color w:val="000000"/>
          <w:sz w:val="24"/>
          <w:szCs w:val="24"/>
          <w:lang w:val="en-US"/>
        </w:rPr>
        <w:t>))+</w:t>
      </w:r>
      <w:r w:rsidRPr="00150A2E">
        <w:rPr>
          <w:rFonts w:ascii="Times New Roman" w:hAnsi="Times New Roman" w:cs="Times New Roman"/>
          <w:i/>
          <w:color w:val="000000"/>
          <w:sz w:val="24"/>
          <w:szCs w:val="24"/>
          <w:lang w:val="en-US"/>
        </w:rPr>
        <w:t>f</w:t>
      </w:r>
      <w:r w:rsidRPr="00150A2E">
        <w:rPr>
          <w:rFonts w:ascii="Times New Roman" w:hAnsi="Times New Roman" w:cs="Times New Roman"/>
          <w:color w:val="000000"/>
          <w:sz w:val="24"/>
          <w:szCs w:val="24"/>
          <w:vertAlign w:val="subscript"/>
          <w:lang w:val="en-US"/>
        </w:rPr>
        <w:t>3</w:t>
      </w:r>
      <w:r w:rsidRPr="00150A2E">
        <w:rPr>
          <w:rFonts w:ascii="Times New Roman" w:hAnsi="Times New Roman" w:cs="Times New Roman"/>
          <w:color w:val="000000"/>
          <w:sz w:val="24"/>
          <w:szCs w:val="24"/>
          <w:lang w:val="en-US"/>
        </w:rPr>
        <w:t>*((t-t</w:t>
      </w:r>
      <w:r w:rsidRPr="00150A2E">
        <w:rPr>
          <w:rFonts w:ascii="Times New Roman" w:hAnsi="Times New Roman" w:cs="Times New Roman"/>
          <w:color w:val="000000"/>
          <w:sz w:val="24"/>
          <w:szCs w:val="24"/>
          <w:vertAlign w:val="subscript"/>
          <w:lang w:val="en-US"/>
        </w:rPr>
        <w:t>0</w:t>
      </w:r>
      <w:r w:rsidRPr="00150A2E">
        <w:rPr>
          <w:rFonts w:ascii="Times New Roman" w:hAnsi="Times New Roman" w:cs="Times New Roman"/>
          <w:color w:val="000000"/>
          <w:sz w:val="24"/>
          <w:szCs w:val="24"/>
          <w:lang w:val="en-US"/>
        </w:rPr>
        <w:t>)*(t-t</w:t>
      </w:r>
      <w:r w:rsidRPr="00150A2E">
        <w:rPr>
          <w:rFonts w:ascii="Times New Roman" w:hAnsi="Times New Roman" w:cs="Times New Roman"/>
          <w:color w:val="000000"/>
          <w:sz w:val="24"/>
          <w:szCs w:val="24"/>
          <w:vertAlign w:val="subscript"/>
          <w:lang w:val="en-US"/>
        </w:rPr>
        <w:t>1</w:t>
      </w:r>
      <w:r w:rsidRPr="00150A2E">
        <w:rPr>
          <w:rFonts w:ascii="Times New Roman" w:hAnsi="Times New Roman" w:cs="Times New Roman"/>
          <w:color w:val="000000"/>
          <w:sz w:val="24"/>
          <w:szCs w:val="24"/>
          <w:lang w:val="en-US"/>
        </w:rPr>
        <w:t>)*(t-t</w:t>
      </w:r>
      <w:r w:rsidRPr="00150A2E">
        <w:rPr>
          <w:rFonts w:ascii="Times New Roman" w:hAnsi="Times New Roman" w:cs="Times New Roman"/>
          <w:color w:val="000000"/>
          <w:sz w:val="24"/>
          <w:szCs w:val="24"/>
          <w:vertAlign w:val="subscript"/>
          <w:lang w:val="en-US"/>
        </w:rPr>
        <w:t>2</w:t>
      </w:r>
      <w:r w:rsidRPr="00150A2E">
        <w:rPr>
          <w:rFonts w:ascii="Times New Roman" w:hAnsi="Times New Roman" w:cs="Times New Roman"/>
          <w:color w:val="000000"/>
          <w:sz w:val="24"/>
          <w:szCs w:val="24"/>
          <w:lang w:val="en-US"/>
        </w:rPr>
        <w:t>)*(t-t</w:t>
      </w:r>
      <w:r w:rsidRPr="00150A2E">
        <w:rPr>
          <w:rFonts w:ascii="Times New Roman" w:hAnsi="Times New Roman" w:cs="Times New Roman"/>
          <w:color w:val="000000"/>
          <w:sz w:val="24"/>
          <w:szCs w:val="24"/>
          <w:vertAlign w:val="subscript"/>
          <w:lang w:val="en-US"/>
        </w:rPr>
        <w:t>4</w:t>
      </w:r>
      <w:r w:rsidRPr="00150A2E">
        <w:rPr>
          <w:rFonts w:ascii="Times New Roman" w:hAnsi="Times New Roman" w:cs="Times New Roman"/>
          <w:color w:val="000000"/>
          <w:sz w:val="24"/>
          <w:szCs w:val="24"/>
          <w:lang w:val="en-US"/>
        </w:rPr>
        <w:t>)*(t-t</w:t>
      </w:r>
      <w:r w:rsidRPr="00150A2E">
        <w:rPr>
          <w:rFonts w:ascii="Times New Roman" w:hAnsi="Times New Roman" w:cs="Times New Roman"/>
          <w:color w:val="000000"/>
          <w:sz w:val="24"/>
          <w:szCs w:val="24"/>
          <w:vertAlign w:val="subscript"/>
          <w:lang w:val="en-US"/>
        </w:rPr>
        <w:t>5</w:t>
      </w:r>
      <w:r w:rsidRPr="00150A2E">
        <w:rPr>
          <w:rFonts w:ascii="Times New Roman" w:hAnsi="Times New Roman" w:cs="Times New Roman"/>
          <w:color w:val="000000"/>
          <w:sz w:val="24"/>
          <w:szCs w:val="24"/>
          <w:lang w:val="en-US"/>
        </w:rPr>
        <w:t>)*(t-t</w:t>
      </w:r>
      <w:r w:rsidRPr="00150A2E">
        <w:rPr>
          <w:rFonts w:ascii="Times New Roman" w:hAnsi="Times New Roman" w:cs="Times New Roman"/>
          <w:color w:val="000000"/>
          <w:sz w:val="24"/>
          <w:szCs w:val="24"/>
          <w:vertAlign w:val="subscript"/>
          <w:lang w:val="en-US"/>
        </w:rPr>
        <w:t>6</w:t>
      </w:r>
      <w:r w:rsidRPr="00150A2E">
        <w:rPr>
          <w:rFonts w:ascii="Times New Roman" w:hAnsi="Times New Roman" w:cs="Times New Roman"/>
          <w:color w:val="000000"/>
          <w:sz w:val="24"/>
          <w:szCs w:val="24"/>
          <w:lang w:val="en-US"/>
        </w:rPr>
        <w:t>))/((t</w:t>
      </w:r>
      <w:r w:rsidRPr="00150A2E">
        <w:rPr>
          <w:rFonts w:ascii="Times New Roman" w:hAnsi="Times New Roman" w:cs="Times New Roman"/>
          <w:color w:val="000000"/>
          <w:sz w:val="24"/>
          <w:szCs w:val="24"/>
          <w:vertAlign w:val="subscript"/>
          <w:lang w:val="en-US"/>
        </w:rPr>
        <w:t>3</w:t>
      </w:r>
      <w:r w:rsidRPr="00150A2E">
        <w:rPr>
          <w:rFonts w:ascii="Times New Roman" w:hAnsi="Times New Roman" w:cs="Times New Roman"/>
          <w:color w:val="000000"/>
          <w:sz w:val="24"/>
          <w:szCs w:val="24"/>
          <w:lang w:val="en-US"/>
        </w:rPr>
        <w:t>-t</w:t>
      </w:r>
      <w:r w:rsidRPr="00150A2E">
        <w:rPr>
          <w:rFonts w:ascii="Times New Roman" w:hAnsi="Times New Roman" w:cs="Times New Roman"/>
          <w:color w:val="000000"/>
          <w:sz w:val="24"/>
          <w:szCs w:val="24"/>
          <w:vertAlign w:val="subscript"/>
          <w:lang w:val="en-US"/>
        </w:rPr>
        <w:t>0</w:t>
      </w:r>
      <w:r w:rsidRPr="00150A2E">
        <w:rPr>
          <w:rFonts w:ascii="Times New Roman" w:hAnsi="Times New Roman" w:cs="Times New Roman"/>
          <w:color w:val="000000"/>
          <w:sz w:val="24"/>
          <w:szCs w:val="24"/>
          <w:lang w:val="en-US"/>
        </w:rPr>
        <w:t>)*(t</w:t>
      </w:r>
      <w:r w:rsidRPr="00150A2E">
        <w:rPr>
          <w:rFonts w:ascii="Times New Roman" w:hAnsi="Times New Roman" w:cs="Times New Roman"/>
          <w:color w:val="000000"/>
          <w:sz w:val="24"/>
          <w:szCs w:val="24"/>
          <w:vertAlign w:val="subscript"/>
          <w:lang w:val="en-US"/>
        </w:rPr>
        <w:t>3</w:t>
      </w:r>
      <w:r w:rsidRPr="00150A2E">
        <w:rPr>
          <w:rFonts w:ascii="Times New Roman" w:hAnsi="Times New Roman" w:cs="Times New Roman"/>
          <w:color w:val="000000"/>
          <w:sz w:val="24"/>
          <w:szCs w:val="24"/>
          <w:lang w:val="en-US"/>
        </w:rPr>
        <w:t>-t</w:t>
      </w:r>
      <w:r w:rsidRPr="00150A2E">
        <w:rPr>
          <w:rFonts w:ascii="Times New Roman" w:hAnsi="Times New Roman" w:cs="Times New Roman"/>
          <w:color w:val="000000"/>
          <w:sz w:val="24"/>
          <w:szCs w:val="24"/>
          <w:vertAlign w:val="subscript"/>
          <w:lang w:val="en-US"/>
        </w:rPr>
        <w:t>1</w:t>
      </w:r>
      <w:r w:rsidRPr="00150A2E">
        <w:rPr>
          <w:rFonts w:ascii="Times New Roman" w:hAnsi="Times New Roman" w:cs="Times New Roman"/>
          <w:color w:val="000000"/>
          <w:sz w:val="24"/>
          <w:szCs w:val="24"/>
          <w:lang w:val="en-US"/>
        </w:rPr>
        <w:t>)*(t</w:t>
      </w:r>
      <w:r w:rsidRPr="00150A2E">
        <w:rPr>
          <w:rFonts w:ascii="Times New Roman" w:hAnsi="Times New Roman" w:cs="Times New Roman"/>
          <w:color w:val="000000"/>
          <w:sz w:val="24"/>
          <w:szCs w:val="24"/>
          <w:vertAlign w:val="subscript"/>
          <w:lang w:val="en-US"/>
        </w:rPr>
        <w:t>3</w:t>
      </w:r>
      <w:r w:rsidRPr="00150A2E">
        <w:rPr>
          <w:rFonts w:ascii="Times New Roman" w:hAnsi="Times New Roman" w:cs="Times New Roman"/>
          <w:color w:val="000000"/>
          <w:sz w:val="24"/>
          <w:szCs w:val="24"/>
          <w:lang w:val="en-US"/>
        </w:rPr>
        <w:t>-t</w:t>
      </w:r>
      <w:r w:rsidRPr="00150A2E">
        <w:rPr>
          <w:rFonts w:ascii="Times New Roman" w:hAnsi="Times New Roman" w:cs="Times New Roman"/>
          <w:color w:val="000000"/>
          <w:sz w:val="24"/>
          <w:szCs w:val="24"/>
          <w:vertAlign w:val="subscript"/>
          <w:lang w:val="en-US"/>
        </w:rPr>
        <w:t>2</w:t>
      </w:r>
      <w:r w:rsidRPr="00150A2E">
        <w:rPr>
          <w:rFonts w:ascii="Times New Roman" w:hAnsi="Times New Roman" w:cs="Times New Roman"/>
          <w:color w:val="000000"/>
          <w:sz w:val="24"/>
          <w:szCs w:val="24"/>
          <w:lang w:val="en-US"/>
        </w:rPr>
        <w:t>)*(t</w:t>
      </w:r>
      <w:r w:rsidRPr="00150A2E">
        <w:rPr>
          <w:rFonts w:ascii="Times New Roman" w:hAnsi="Times New Roman" w:cs="Times New Roman"/>
          <w:color w:val="000000"/>
          <w:sz w:val="24"/>
          <w:szCs w:val="24"/>
          <w:vertAlign w:val="subscript"/>
          <w:lang w:val="en-US"/>
        </w:rPr>
        <w:t>3</w:t>
      </w:r>
      <w:r w:rsidRPr="00150A2E">
        <w:rPr>
          <w:rFonts w:ascii="Times New Roman" w:hAnsi="Times New Roman" w:cs="Times New Roman"/>
          <w:color w:val="000000"/>
          <w:sz w:val="24"/>
          <w:szCs w:val="24"/>
          <w:lang w:val="en-US"/>
        </w:rPr>
        <w:t>-t</w:t>
      </w:r>
      <w:r w:rsidRPr="00150A2E">
        <w:rPr>
          <w:rFonts w:ascii="Times New Roman" w:hAnsi="Times New Roman" w:cs="Times New Roman"/>
          <w:color w:val="000000"/>
          <w:sz w:val="24"/>
          <w:szCs w:val="24"/>
          <w:vertAlign w:val="subscript"/>
          <w:lang w:val="en-US"/>
        </w:rPr>
        <w:t>4</w:t>
      </w:r>
      <w:r w:rsidRPr="00150A2E">
        <w:rPr>
          <w:rFonts w:ascii="Times New Roman" w:hAnsi="Times New Roman" w:cs="Times New Roman"/>
          <w:color w:val="000000"/>
          <w:sz w:val="24"/>
          <w:szCs w:val="24"/>
          <w:lang w:val="en-US"/>
        </w:rPr>
        <w:t>)*(t</w:t>
      </w:r>
      <w:r w:rsidRPr="00150A2E">
        <w:rPr>
          <w:rFonts w:ascii="Times New Roman" w:hAnsi="Times New Roman" w:cs="Times New Roman"/>
          <w:color w:val="000000"/>
          <w:sz w:val="24"/>
          <w:szCs w:val="24"/>
          <w:vertAlign w:val="subscript"/>
          <w:lang w:val="en-US"/>
        </w:rPr>
        <w:t>3</w:t>
      </w:r>
      <w:r w:rsidRPr="00150A2E">
        <w:rPr>
          <w:rFonts w:ascii="Times New Roman" w:hAnsi="Times New Roman" w:cs="Times New Roman"/>
          <w:color w:val="000000"/>
          <w:sz w:val="24"/>
          <w:szCs w:val="24"/>
          <w:lang w:val="en-US"/>
        </w:rPr>
        <w:t>-t</w:t>
      </w:r>
      <w:r w:rsidRPr="00150A2E">
        <w:rPr>
          <w:rFonts w:ascii="Times New Roman" w:hAnsi="Times New Roman" w:cs="Times New Roman"/>
          <w:color w:val="000000"/>
          <w:sz w:val="24"/>
          <w:szCs w:val="24"/>
          <w:vertAlign w:val="subscript"/>
          <w:lang w:val="en-US"/>
        </w:rPr>
        <w:t>5</w:t>
      </w:r>
      <w:r w:rsidRPr="00150A2E">
        <w:rPr>
          <w:rFonts w:ascii="Times New Roman" w:hAnsi="Times New Roman" w:cs="Times New Roman"/>
          <w:color w:val="000000"/>
          <w:sz w:val="24"/>
          <w:szCs w:val="24"/>
          <w:lang w:val="en-US"/>
        </w:rPr>
        <w:t>)*(t</w:t>
      </w:r>
      <w:r w:rsidRPr="00150A2E">
        <w:rPr>
          <w:rFonts w:ascii="Times New Roman" w:hAnsi="Times New Roman" w:cs="Times New Roman"/>
          <w:color w:val="000000"/>
          <w:sz w:val="24"/>
          <w:szCs w:val="24"/>
          <w:vertAlign w:val="subscript"/>
          <w:lang w:val="en-US"/>
        </w:rPr>
        <w:t>3</w:t>
      </w:r>
      <w:r w:rsidRPr="00150A2E">
        <w:rPr>
          <w:rFonts w:ascii="Times New Roman" w:hAnsi="Times New Roman" w:cs="Times New Roman"/>
          <w:color w:val="000000"/>
          <w:sz w:val="24"/>
          <w:szCs w:val="24"/>
          <w:lang w:val="en-US"/>
        </w:rPr>
        <w:t>-t</w:t>
      </w:r>
      <w:r w:rsidRPr="00150A2E">
        <w:rPr>
          <w:rFonts w:ascii="Times New Roman" w:hAnsi="Times New Roman" w:cs="Times New Roman"/>
          <w:color w:val="000000"/>
          <w:sz w:val="24"/>
          <w:szCs w:val="24"/>
          <w:vertAlign w:val="subscript"/>
          <w:lang w:val="en-US"/>
        </w:rPr>
        <w:t>6</w:t>
      </w:r>
      <w:r w:rsidRPr="00150A2E">
        <w:rPr>
          <w:rFonts w:ascii="Times New Roman" w:hAnsi="Times New Roman" w:cs="Times New Roman"/>
          <w:color w:val="000000"/>
          <w:sz w:val="24"/>
          <w:szCs w:val="24"/>
          <w:lang w:val="en-US"/>
        </w:rPr>
        <w:t>))+</w:t>
      </w:r>
      <w:r w:rsidRPr="00150A2E">
        <w:rPr>
          <w:rFonts w:ascii="Times New Roman" w:hAnsi="Times New Roman" w:cs="Times New Roman"/>
          <w:i/>
          <w:color w:val="000000"/>
          <w:sz w:val="24"/>
          <w:szCs w:val="24"/>
          <w:lang w:val="en-US"/>
        </w:rPr>
        <w:t>f</w:t>
      </w:r>
      <w:r w:rsidRPr="00150A2E">
        <w:rPr>
          <w:rFonts w:ascii="Times New Roman" w:hAnsi="Times New Roman" w:cs="Times New Roman"/>
          <w:color w:val="000000"/>
          <w:sz w:val="24"/>
          <w:szCs w:val="24"/>
          <w:vertAlign w:val="subscript"/>
          <w:lang w:val="en-US"/>
        </w:rPr>
        <w:t>4</w:t>
      </w:r>
      <w:r w:rsidRPr="00150A2E">
        <w:rPr>
          <w:rFonts w:ascii="Times New Roman" w:hAnsi="Times New Roman" w:cs="Times New Roman"/>
          <w:color w:val="000000"/>
          <w:sz w:val="24"/>
          <w:szCs w:val="24"/>
          <w:lang w:val="en-US"/>
        </w:rPr>
        <w:t>*((t-t0)*(t-t1)*(t-t</w:t>
      </w:r>
      <w:r w:rsidRPr="00150A2E">
        <w:rPr>
          <w:rFonts w:ascii="Times New Roman" w:hAnsi="Times New Roman" w:cs="Times New Roman"/>
          <w:color w:val="000000"/>
          <w:sz w:val="24"/>
          <w:szCs w:val="24"/>
          <w:vertAlign w:val="subscript"/>
          <w:lang w:val="en-US"/>
        </w:rPr>
        <w:t>2</w:t>
      </w:r>
      <w:r w:rsidRPr="00150A2E">
        <w:rPr>
          <w:rFonts w:ascii="Times New Roman" w:hAnsi="Times New Roman" w:cs="Times New Roman"/>
          <w:color w:val="000000"/>
          <w:sz w:val="24"/>
          <w:szCs w:val="24"/>
          <w:lang w:val="en-US"/>
        </w:rPr>
        <w:t>)*(t-t</w:t>
      </w:r>
      <w:r w:rsidRPr="00150A2E">
        <w:rPr>
          <w:rFonts w:ascii="Times New Roman" w:hAnsi="Times New Roman" w:cs="Times New Roman"/>
          <w:color w:val="000000"/>
          <w:sz w:val="24"/>
          <w:szCs w:val="24"/>
          <w:vertAlign w:val="subscript"/>
          <w:lang w:val="en-US"/>
        </w:rPr>
        <w:t>3</w:t>
      </w:r>
      <w:r w:rsidRPr="00150A2E">
        <w:rPr>
          <w:rFonts w:ascii="Times New Roman" w:hAnsi="Times New Roman" w:cs="Times New Roman"/>
          <w:color w:val="000000"/>
          <w:sz w:val="24"/>
          <w:szCs w:val="24"/>
          <w:lang w:val="en-US"/>
        </w:rPr>
        <w:t>)*(t-t</w:t>
      </w:r>
      <w:r w:rsidRPr="00150A2E">
        <w:rPr>
          <w:rFonts w:ascii="Times New Roman" w:hAnsi="Times New Roman" w:cs="Times New Roman"/>
          <w:color w:val="000000"/>
          <w:sz w:val="24"/>
          <w:szCs w:val="24"/>
          <w:vertAlign w:val="subscript"/>
          <w:lang w:val="en-US"/>
        </w:rPr>
        <w:t>5</w:t>
      </w:r>
      <w:r w:rsidRPr="00150A2E">
        <w:rPr>
          <w:rFonts w:ascii="Times New Roman" w:hAnsi="Times New Roman" w:cs="Times New Roman"/>
          <w:color w:val="000000"/>
          <w:sz w:val="24"/>
          <w:szCs w:val="24"/>
          <w:lang w:val="en-US"/>
        </w:rPr>
        <w:t>)*(t-t</w:t>
      </w:r>
      <w:r w:rsidRPr="00150A2E">
        <w:rPr>
          <w:rFonts w:ascii="Times New Roman" w:hAnsi="Times New Roman" w:cs="Times New Roman"/>
          <w:color w:val="000000"/>
          <w:sz w:val="24"/>
          <w:szCs w:val="24"/>
          <w:vertAlign w:val="subscript"/>
          <w:lang w:val="en-US"/>
        </w:rPr>
        <w:t>6</w:t>
      </w:r>
      <w:r w:rsidRPr="00150A2E">
        <w:rPr>
          <w:rFonts w:ascii="Times New Roman" w:hAnsi="Times New Roman" w:cs="Times New Roman"/>
          <w:color w:val="000000"/>
          <w:sz w:val="24"/>
          <w:szCs w:val="24"/>
          <w:lang w:val="en-US"/>
        </w:rPr>
        <w:t>))/((t</w:t>
      </w:r>
      <w:r w:rsidRPr="00150A2E">
        <w:rPr>
          <w:rFonts w:ascii="Times New Roman" w:hAnsi="Times New Roman" w:cs="Times New Roman"/>
          <w:color w:val="000000"/>
          <w:sz w:val="24"/>
          <w:szCs w:val="24"/>
          <w:vertAlign w:val="subscript"/>
          <w:lang w:val="en-US"/>
        </w:rPr>
        <w:t>4</w:t>
      </w:r>
      <w:r w:rsidRPr="00150A2E">
        <w:rPr>
          <w:rFonts w:ascii="Times New Roman" w:hAnsi="Times New Roman" w:cs="Times New Roman"/>
          <w:color w:val="000000"/>
          <w:sz w:val="24"/>
          <w:szCs w:val="24"/>
          <w:lang w:val="en-US"/>
        </w:rPr>
        <w:t>-t</w:t>
      </w:r>
      <w:r w:rsidRPr="00150A2E">
        <w:rPr>
          <w:rFonts w:ascii="Times New Roman" w:hAnsi="Times New Roman" w:cs="Times New Roman"/>
          <w:color w:val="000000"/>
          <w:sz w:val="24"/>
          <w:szCs w:val="24"/>
          <w:vertAlign w:val="subscript"/>
          <w:lang w:val="en-US"/>
        </w:rPr>
        <w:t>0</w:t>
      </w:r>
      <w:r w:rsidRPr="00150A2E">
        <w:rPr>
          <w:rFonts w:ascii="Times New Roman" w:hAnsi="Times New Roman" w:cs="Times New Roman"/>
          <w:color w:val="000000"/>
          <w:sz w:val="24"/>
          <w:szCs w:val="24"/>
          <w:lang w:val="en-US"/>
        </w:rPr>
        <w:t>)*(t</w:t>
      </w:r>
      <w:r w:rsidRPr="00150A2E">
        <w:rPr>
          <w:rFonts w:ascii="Times New Roman" w:hAnsi="Times New Roman" w:cs="Times New Roman"/>
          <w:color w:val="000000"/>
          <w:sz w:val="24"/>
          <w:szCs w:val="24"/>
          <w:vertAlign w:val="subscript"/>
          <w:lang w:val="en-US"/>
        </w:rPr>
        <w:t>4</w:t>
      </w:r>
      <w:r w:rsidRPr="00150A2E">
        <w:rPr>
          <w:rFonts w:ascii="Times New Roman" w:hAnsi="Times New Roman" w:cs="Times New Roman"/>
          <w:color w:val="000000"/>
          <w:sz w:val="24"/>
          <w:szCs w:val="24"/>
          <w:lang w:val="en-US"/>
        </w:rPr>
        <w:t>-t</w:t>
      </w:r>
      <w:r w:rsidRPr="00150A2E">
        <w:rPr>
          <w:rFonts w:ascii="Times New Roman" w:hAnsi="Times New Roman" w:cs="Times New Roman"/>
          <w:color w:val="000000"/>
          <w:sz w:val="24"/>
          <w:szCs w:val="24"/>
          <w:vertAlign w:val="subscript"/>
          <w:lang w:val="en-US"/>
        </w:rPr>
        <w:t>1</w:t>
      </w:r>
      <w:r w:rsidRPr="00150A2E">
        <w:rPr>
          <w:rFonts w:ascii="Times New Roman" w:hAnsi="Times New Roman" w:cs="Times New Roman"/>
          <w:color w:val="000000"/>
          <w:sz w:val="24"/>
          <w:szCs w:val="24"/>
          <w:lang w:val="en-US"/>
        </w:rPr>
        <w:t>)*(t</w:t>
      </w:r>
      <w:r w:rsidRPr="00150A2E">
        <w:rPr>
          <w:rFonts w:ascii="Times New Roman" w:hAnsi="Times New Roman" w:cs="Times New Roman"/>
          <w:color w:val="000000"/>
          <w:sz w:val="24"/>
          <w:szCs w:val="24"/>
          <w:vertAlign w:val="subscript"/>
          <w:lang w:val="en-US"/>
        </w:rPr>
        <w:t>4</w:t>
      </w:r>
      <w:r w:rsidRPr="00150A2E">
        <w:rPr>
          <w:rFonts w:ascii="Times New Roman" w:hAnsi="Times New Roman" w:cs="Times New Roman"/>
          <w:color w:val="000000"/>
          <w:sz w:val="24"/>
          <w:szCs w:val="24"/>
          <w:lang w:val="en-US"/>
        </w:rPr>
        <w:t>-t</w:t>
      </w:r>
      <w:r w:rsidRPr="00150A2E">
        <w:rPr>
          <w:rFonts w:ascii="Times New Roman" w:hAnsi="Times New Roman" w:cs="Times New Roman"/>
          <w:color w:val="000000"/>
          <w:sz w:val="24"/>
          <w:szCs w:val="24"/>
          <w:vertAlign w:val="subscript"/>
          <w:lang w:val="en-US"/>
        </w:rPr>
        <w:t>2</w:t>
      </w:r>
      <w:r w:rsidRPr="00150A2E">
        <w:rPr>
          <w:rFonts w:ascii="Times New Roman" w:hAnsi="Times New Roman" w:cs="Times New Roman"/>
          <w:color w:val="000000"/>
          <w:sz w:val="24"/>
          <w:szCs w:val="24"/>
          <w:lang w:val="en-US"/>
        </w:rPr>
        <w:t>)*(t</w:t>
      </w:r>
      <w:r w:rsidRPr="00150A2E">
        <w:rPr>
          <w:rFonts w:ascii="Times New Roman" w:hAnsi="Times New Roman" w:cs="Times New Roman"/>
          <w:color w:val="000000"/>
          <w:sz w:val="24"/>
          <w:szCs w:val="24"/>
          <w:vertAlign w:val="subscript"/>
          <w:lang w:val="en-US"/>
        </w:rPr>
        <w:t>4</w:t>
      </w:r>
      <w:r w:rsidRPr="00150A2E">
        <w:rPr>
          <w:rFonts w:ascii="Times New Roman" w:hAnsi="Times New Roman" w:cs="Times New Roman"/>
          <w:color w:val="000000"/>
          <w:sz w:val="24"/>
          <w:szCs w:val="24"/>
          <w:lang w:val="en-US"/>
        </w:rPr>
        <w:t>-t</w:t>
      </w:r>
      <w:r w:rsidRPr="00150A2E">
        <w:rPr>
          <w:rFonts w:ascii="Times New Roman" w:hAnsi="Times New Roman" w:cs="Times New Roman"/>
          <w:color w:val="000000"/>
          <w:sz w:val="24"/>
          <w:szCs w:val="24"/>
          <w:vertAlign w:val="subscript"/>
          <w:lang w:val="en-US"/>
        </w:rPr>
        <w:t>3</w:t>
      </w:r>
      <w:r w:rsidRPr="00150A2E">
        <w:rPr>
          <w:rFonts w:ascii="Times New Roman" w:hAnsi="Times New Roman" w:cs="Times New Roman"/>
          <w:color w:val="000000"/>
          <w:sz w:val="24"/>
          <w:szCs w:val="24"/>
          <w:lang w:val="en-US"/>
        </w:rPr>
        <w:t>)*(t4-t</w:t>
      </w:r>
      <w:r w:rsidRPr="00150A2E">
        <w:rPr>
          <w:rFonts w:ascii="Times New Roman" w:hAnsi="Times New Roman" w:cs="Times New Roman"/>
          <w:color w:val="000000"/>
          <w:sz w:val="24"/>
          <w:szCs w:val="24"/>
          <w:vertAlign w:val="subscript"/>
          <w:lang w:val="en-US"/>
        </w:rPr>
        <w:t>5</w:t>
      </w:r>
      <w:r w:rsidRPr="00150A2E">
        <w:rPr>
          <w:rFonts w:ascii="Times New Roman" w:hAnsi="Times New Roman" w:cs="Times New Roman"/>
          <w:color w:val="000000"/>
          <w:sz w:val="24"/>
          <w:szCs w:val="24"/>
          <w:lang w:val="en-US"/>
        </w:rPr>
        <w:t>)*(t</w:t>
      </w:r>
      <w:r w:rsidRPr="00150A2E">
        <w:rPr>
          <w:rFonts w:ascii="Times New Roman" w:hAnsi="Times New Roman" w:cs="Times New Roman"/>
          <w:color w:val="000000"/>
          <w:sz w:val="24"/>
          <w:szCs w:val="24"/>
          <w:vertAlign w:val="subscript"/>
          <w:lang w:val="en-US"/>
        </w:rPr>
        <w:t>4</w:t>
      </w:r>
      <w:r w:rsidRPr="00150A2E">
        <w:rPr>
          <w:rFonts w:ascii="Times New Roman" w:hAnsi="Times New Roman" w:cs="Times New Roman"/>
          <w:color w:val="000000"/>
          <w:sz w:val="24"/>
          <w:szCs w:val="24"/>
          <w:lang w:val="en-US"/>
        </w:rPr>
        <w:t>-t</w:t>
      </w:r>
      <w:r w:rsidRPr="00150A2E">
        <w:rPr>
          <w:rFonts w:ascii="Times New Roman" w:hAnsi="Times New Roman" w:cs="Times New Roman"/>
          <w:color w:val="000000"/>
          <w:sz w:val="24"/>
          <w:szCs w:val="24"/>
          <w:vertAlign w:val="subscript"/>
          <w:lang w:val="en-US"/>
        </w:rPr>
        <w:t>6</w:t>
      </w:r>
      <w:r w:rsidRPr="00150A2E">
        <w:rPr>
          <w:rFonts w:ascii="Times New Roman" w:hAnsi="Times New Roman" w:cs="Times New Roman"/>
          <w:color w:val="000000"/>
          <w:sz w:val="24"/>
          <w:szCs w:val="24"/>
          <w:lang w:val="en-US"/>
        </w:rPr>
        <w:t>))+</w:t>
      </w:r>
      <w:r w:rsidRPr="00150A2E">
        <w:rPr>
          <w:rFonts w:ascii="Times New Roman" w:hAnsi="Times New Roman" w:cs="Times New Roman"/>
          <w:i/>
          <w:color w:val="000000"/>
          <w:sz w:val="24"/>
          <w:szCs w:val="24"/>
          <w:lang w:val="en-US"/>
        </w:rPr>
        <w:t>f</w:t>
      </w:r>
      <w:r w:rsidRPr="00150A2E">
        <w:rPr>
          <w:rFonts w:ascii="Times New Roman" w:hAnsi="Times New Roman" w:cs="Times New Roman"/>
          <w:color w:val="000000"/>
          <w:sz w:val="24"/>
          <w:szCs w:val="24"/>
          <w:vertAlign w:val="subscript"/>
          <w:lang w:val="en-US"/>
        </w:rPr>
        <w:t>5</w:t>
      </w:r>
      <w:r w:rsidRPr="00150A2E">
        <w:rPr>
          <w:rFonts w:ascii="Times New Roman" w:hAnsi="Times New Roman" w:cs="Times New Roman"/>
          <w:color w:val="000000"/>
          <w:sz w:val="24"/>
          <w:szCs w:val="24"/>
          <w:lang w:val="en-US"/>
        </w:rPr>
        <w:t>*((t-t</w:t>
      </w:r>
      <w:r w:rsidRPr="00150A2E">
        <w:rPr>
          <w:rFonts w:ascii="Times New Roman" w:hAnsi="Times New Roman" w:cs="Times New Roman"/>
          <w:color w:val="000000"/>
          <w:sz w:val="24"/>
          <w:szCs w:val="24"/>
          <w:vertAlign w:val="subscript"/>
          <w:lang w:val="en-US"/>
        </w:rPr>
        <w:t>0</w:t>
      </w:r>
      <w:r w:rsidRPr="00150A2E">
        <w:rPr>
          <w:rFonts w:ascii="Times New Roman" w:hAnsi="Times New Roman" w:cs="Times New Roman"/>
          <w:color w:val="000000"/>
          <w:sz w:val="24"/>
          <w:szCs w:val="24"/>
          <w:lang w:val="en-US"/>
        </w:rPr>
        <w:t>)*(t-t</w:t>
      </w:r>
      <w:r w:rsidRPr="00150A2E">
        <w:rPr>
          <w:rFonts w:ascii="Times New Roman" w:hAnsi="Times New Roman" w:cs="Times New Roman"/>
          <w:color w:val="000000"/>
          <w:sz w:val="24"/>
          <w:szCs w:val="24"/>
          <w:vertAlign w:val="subscript"/>
          <w:lang w:val="en-US"/>
        </w:rPr>
        <w:t>1</w:t>
      </w:r>
      <w:r w:rsidRPr="00150A2E">
        <w:rPr>
          <w:rFonts w:ascii="Times New Roman" w:hAnsi="Times New Roman" w:cs="Times New Roman"/>
          <w:color w:val="000000"/>
          <w:sz w:val="24"/>
          <w:szCs w:val="24"/>
          <w:lang w:val="en-US"/>
        </w:rPr>
        <w:t>)*(t-t</w:t>
      </w:r>
      <w:r w:rsidRPr="00150A2E">
        <w:rPr>
          <w:rFonts w:ascii="Times New Roman" w:hAnsi="Times New Roman" w:cs="Times New Roman"/>
          <w:color w:val="000000"/>
          <w:sz w:val="24"/>
          <w:szCs w:val="24"/>
          <w:vertAlign w:val="subscript"/>
          <w:lang w:val="en-US"/>
        </w:rPr>
        <w:t>2</w:t>
      </w:r>
      <w:r w:rsidRPr="00150A2E">
        <w:rPr>
          <w:rFonts w:ascii="Times New Roman" w:hAnsi="Times New Roman" w:cs="Times New Roman"/>
          <w:color w:val="000000"/>
          <w:sz w:val="24"/>
          <w:szCs w:val="24"/>
          <w:lang w:val="en-US"/>
        </w:rPr>
        <w:t>)*(t-t</w:t>
      </w:r>
      <w:r w:rsidRPr="00150A2E">
        <w:rPr>
          <w:rFonts w:ascii="Times New Roman" w:hAnsi="Times New Roman" w:cs="Times New Roman"/>
          <w:color w:val="000000"/>
          <w:sz w:val="24"/>
          <w:szCs w:val="24"/>
          <w:vertAlign w:val="subscript"/>
          <w:lang w:val="en-US"/>
        </w:rPr>
        <w:t>3</w:t>
      </w:r>
      <w:r w:rsidRPr="00150A2E">
        <w:rPr>
          <w:rFonts w:ascii="Times New Roman" w:hAnsi="Times New Roman" w:cs="Times New Roman"/>
          <w:color w:val="000000"/>
          <w:sz w:val="24"/>
          <w:szCs w:val="24"/>
          <w:lang w:val="en-US"/>
        </w:rPr>
        <w:t>)*(t-t</w:t>
      </w:r>
      <w:r w:rsidRPr="00150A2E">
        <w:rPr>
          <w:rFonts w:ascii="Times New Roman" w:hAnsi="Times New Roman" w:cs="Times New Roman"/>
          <w:color w:val="000000"/>
          <w:sz w:val="24"/>
          <w:szCs w:val="24"/>
          <w:vertAlign w:val="subscript"/>
          <w:lang w:val="en-US"/>
        </w:rPr>
        <w:t>4</w:t>
      </w:r>
      <w:r w:rsidRPr="00150A2E">
        <w:rPr>
          <w:rFonts w:ascii="Times New Roman" w:hAnsi="Times New Roman" w:cs="Times New Roman"/>
          <w:color w:val="000000"/>
          <w:sz w:val="24"/>
          <w:szCs w:val="24"/>
          <w:lang w:val="en-US"/>
        </w:rPr>
        <w:t>)*(t-t</w:t>
      </w:r>
      <w:r w:rsidRPr="00150A2E">
        <w:rPr>
          <w:rFonts w:ascii="Times New Roman" w:hAnsi="Times New Roman" w:cs="Times New Roman"/>
          <w:color w:val="000000"/>
          <w:sz w:val="24"/>
          <w:szCs w:val="24"/>
          <w:vertAlign w:val="subscript"/>
          <w:lang w:val="en-US"/>
        </w:rPr>
        <w:t>6</w:t>
      </w:r>
      <w:r w:rsidRPr="00150A2E">
        <w:rPr>
          <w:rFonts w:ascii="Times New Roman" w:hAnsi="Times New Roman" w:cs="Times New Roman"/>
          <w:color w:val="000000"/>
          <w:sz w:val="24"/>
          <w:szCs w:val="24"/>
          <w:lang w:val="en-US"/>
        </w:rPr>
        <w:t>))/((t</w:t>
      </w:r>
      <w:r w:rsidRPr="00150A2E">
        <w:rPr>
          <w:rFonts w:ascii="Times New Roman" w:hAnsi="Times New Roman" w:cs="Times New Roman"/>
          <w:color w:val="000000"/>
          <w:sz w:val="24"/>
          <w:szCs w:val="24"/>
          <w:vertAlign w:val="subscript"/>
          <w:lang w:val="en-US"/>
        </w:rPr>
        <w:t>5</w:t>
      </w:r>
      <w:r w:rsidRPr="00150A2E">
        <w:rPr>
          <w:rFonts w:ascii="Times New Roman" w:hAnsi="Times New Roman" w:cs="Times New Roman"/>
          <w:color w:val="000000"/>
          <w:sz w:val="24"/>
          <w:szCs w:val="24"/>
          <w:lang w:val="en-US"/>
        </w:rPr>
        <w:t>-t</w:t>
      </w:r>
      <w:r w:rsidRPr="00150A2E">
        <w:rPr>
          <w:rFonts w:ascii="Times New Roman" w:hAnsi="Times New Roman" w:cs="Times New Roman"/>
          <w:color w:val="000000"/>
          <w:sz w:val="24"/>
          <w:szCs w:val="24"/>
          <w:vertAlign w:val="subscript"/>
          <w:lang w:val="en-US"/>
        </w:rPr>
        <w:t>0</w:t>
      </w:r>
      <w:r w:rsidRPr="00150A2E">
        <w:rPr>
          <w:rFonts w:ascii="Times New Roman" w:hAnsi="Times New Roman" w:cs="Times New Roman"/>
          <w:color w:val="000000"/>
          <w:sz w:val="24"/>
          <w:szCs w:val="24"/>
          <w:lang w:val="en-US"/>
        </w:rPr>
        <w:t>)*(t</w:t>
      </w:r>
      <w:r w:rsidRPr="00150A2E">
        <w:rPr>
          <w:rFonts w:ascii="Times New Roman" w:hAnsi="Times New Roman" w:cs="Times New Roman"/>
          <w:color w:val="000000"/>
          <w:sz w:val="24"/>
          <w:szCs w:val="24"/>
          <w:vertAlign w:val="subscript"/>
          <w:lang w:val="en-US"/>
        </w:rPr>
        <w:t>5</w:t>
      </w:r>
      <w:r w:rsidRPr="00150A2E">
        <w:rPr>
          <w:rFonts w:ascii="Times New Roman" w:hAnsi="Times New Roman" w:cs="Times New Roman"/>
          <w:color w:val="000000"/>
          <w:sz w:val="24"/>
          <w:szCs w:val="24"/>
          <w:lang w:val="en-US"/>
        </w:rPr>
        <w:t>-t</w:t>
      </w:r>
      <w:r w:rsidRPr="00150A2E">
        <w:rPr>
          <w:rFonts w:ascii="Times New Roman" w:hAnsi="Times New Roman" w:cs="Times New Roman"/>
          <w:color w:val="000000"/>
          <w:sz w:val="24"/>
          <w:szCs w:val="24"/>
          <w:vertAlign w:val="subscript"/>
          <w:lang w:val="en-US"/>
        </w:rPr>
        <w:t>1</w:t>
      </w:r>
      <w:r w:rsidRPr="00150A2E">
        <w:rPr>
          <w:rFonts w:ascii="Times New Roman" w:hAnsi="Times New Roman" w:cs="Times New Roman"/>
          <w:color w:val="000000"/>
          <w:sz w:val="24"/>
          <w:szCs w:val="24"/>
          <w:lang w:val="en-US"/>
        </w:rPr>
        <w:t>)*(t</w:t>
      </w:r>
      <w:r w:rsidRPr="00150A2E">
        <w:rPr>
          <w:rFonts w:ascii="Times New Roman" w:hAnsi="Times New Roman" w:cs="Times New Roman"/>
          <w:color w:val="000000"/>
          <w:sz w:val="24"/>
          <w:szCs w:val="24"/>
          <w:vertAlign w:val="subscript"/>
          <w:lang w:val="en-US"/>
        </w:rPr>
        <w:t>5</w:t>
      </w:r>
      <w:r w:rsidRPr="00150A2E">
        <w:rPr>
          <w:rFonts w:ascii="Times New Roman" w:hAnsi="Times New Roman" w:cs="Times New Roman"/>
          <w:color w:val="000000"/>
          <w:sz w:val="24"/>
          <w:szCs w:val="24"/>
          <w:lang w:val="en-US"/>
        </w:rPr>
        <w:t>-t</w:t>
      </w:r>
      <w:r w:rsidRPr="00150A2E">
        <w:rPr>
          <w:rFonts w:ascii="Times New Roman" w:hAnsi="Times New Roman" w:cs="Times New Roman"/>
          <w:color w:val="000000"/>
          <w:sz w:val="24"/>
          <w:szCs w:val="24"/>
          <w:vertAlign w:val="subscript"/>
          <w:lang w:val="en-US"/>
        </w:rPr>
        <w:t>2</w:t>
      </w:r>
      <w:r w:rsidRPr="00150A2E">
        <w:rPr>
          <w:rFonts w:ascii="Times New Roman" w:hAnsi="Times New Roman" w:cs="Times New Roman"/>
          <w:color w:val="000000"/>
          <w:sz w:val="24"/>
          <w:szCs w:val="24"/>
          <w:lang w:val="en-US"/>
        </w:rPr>
        <w:t>)*(t</w:t>
      </w:r>
      <w:r w:rsidRPr="00150A2E">
        <w:rPr>
          <w:rFonts w:ascii="Times New Roman" w:hAnsi="Times New Roman" w:cs="Times New Roman"/>
          <w:color w:val="000000"/>
          <w:sz w:val="24"/>
          <w:szCs w:val="24"/>
          <w:vertAlign w:val="subscript"/>
          <w:lang w:val="en-US"/>
        </w:rPr>
        <w:t>5</w:t>
      </w:r>
      <w:r w:rsidRPr="00150A2E">
        <w:rPr>
          <w:rFonts w:ascii="Times New Roman" w:hAnsi="Times New Roman" w:cs="Times New Roman"/>
          <w:color w:val="000000"/>
          <w:sz w:val="24"/>
          <w:szCs w:val="24"/>
          <w:lang w:val="en-US"/>
        </w:rPr>
        <w:t>-t</w:t>
      </w:r>
      <w:r w:rsidRPr="00150A2E">
        <w:rPr>
          <w:rFonts w:ascii="Times New Roman" w:hAnsi="Times New Roman" w:cs="Times New Roman"/>
          <w:color w:val="000000"/>
          <w:sz w:val="24"/>
          <w:szCs w:val="24"/>
          <w:vertAlign w:val="subscript"/>
          <w:lang w:val="en-US"/>
        </w:rPr>
        <w:t>3</w:t>
      </w:r>
      <w:r w:rsidRPr="00150A2E">
        <w:rPr>
          <w:rFonts w:ascii="Times New Roman" w:hAnsi="Times New Roman" w:cs="Times New Roman"/>
          <w:color w:val="000000"/>
          <w:sz w:val="24"/>
          <w:szCs w:val="24"/>
          <w:lang w:val="en-US"/>
        </w:rPr>
        <w:t>)*(t</w:t>
      </w:r>
      <w:r w:rsidRPr="00150A2E">
        <w:rPr>
          <w:rFonts w:ascii="Times New Roman" w:hAnsi="Times New Roman" w:cs="Times New Roman"/>
          <w:color w:val="000000"/>
          <w:sz w:val="24"/>
          <w:szCs w:val="24"/>
          <w:vertAlign w:val="subscript"/>
          <w:lang w:val="en-US"/>
        </w:rPr>
        <w:t>5</w:t>
      </w:r>
      <w:r w:rsidRPr="00150A2E">
        <w:rPr>
          <w:rFonts w:ascii="Times New Roman" w:hAnsi="Times New Roman" w:cs="Times New Roman"/>
          <w:color w:val="000000"/>
          <w:sz w:val="24"/>
          <w:szCs w:val="24"/>
          <w:lang w:val="en-US"/>
        </w:rPr>
        <w:t>-t</w:t>
      </w:r>
      <w:r w:rsidRPr="00150A2E">
        <w:rPr>
          <w:rFonts w:ascii="Times New Roman" w:hAnsi="Times New Roman" w:cs="Times New Roman"/>
          <w:color w:val="000000"/>
          <w:sz w:val="24"/>
          <w:szCs w:val="24"/>
          <w:vertAlign w:val="subscript"/>
          <w:lang w:val="en-US"/>
        </w:rPr>
        <w:t>4</w:t>
      </w:r>
      <w:r w:rsidRPr="00150A2E">
        <w:rPr>
          <w:rFonts w:ascii="Times New Roman" w:hAnsi="Times New Roman" w:cs="Times New Roman"/>
          <w:color w:val="000000"/>
          <w:sz w:val="24"/>
          <w:szCs w:val="24"/>
          <w:lang w:val="en-US"/>
        </w:rPr>
        <w:t>)*(t</w:t>
      </w:r>
      <w:r w:rsidRPr="00150A2E">
        <w:rPr>
          <w:rFonts w:ascii="Times New Roman" w:hAnsi="Times New Roman" w:cs="Times New Roman"/>
          <w:color w:val="000000"/>
          <w:sz w:val="24"/>
          <w:szCs w:val="24"/>
          <w:vertAlign w:val="subscript"/>
          <w:lang w:val="en-US"/>
        </w:rPr>
        <w:t>5</w:t>
      </w:r>
      <w:r w:rsidRPr="00150A2E">
        <w:rPr>
          <w:rFonts w:ascii="Times New Roman" w:hAnsi="Times New Roman" w:cs="Times New Roman"/>
          <w:color w:val="000000"/>
          <w:sz w:val="24"/>
          <w:szCs w:val="24"/>
          <w:lang w:val="en-US"/>
        </w:rPr>
        <w:t>-t</w:t>
      </w:r>
      <w:r w:rsidRPr="00150A2E">
        <w:rPr>
          <w:rFonts w:ascii="Times New Roman" w:hAnsi="Times New Roman" w:cs="Times New Roman"/>
          <w:color w:val="000000"/>
          <w:sz w:val="24"/>
          <w:szCs w:val="24"/>
          <w:vertAlign w:val="subscript"/>
          <w:lang w:val="en-US"/>
        </w:rPr>
        <w:t>6</w:t>
      </w:r>
      <w:r w:rsidRPr="00150A2E">
        <w:rPr>
          <w:rFonts w:ascii="Times New Roman" w:hAnsi="Times New Roman" w:cs="Times New Roman"/>
          <w:color w:val="000000"/>
          <w:sz w:val="24"/>
          <w:szCs w:val="24"/>
          <w:lang w:val="en-US"/>
        </w:rPr>
        <w:t>))+</w:t>
      </w:r>
      <w:r w:rsidRPr="00150A2E">
        <w:rPr>
          <w:rFonts w:ascii="Times New Roman" w:hAnsi="Times New Roman" w:cs="Times New Roman"/>
          <w:i/>
          <w:color w:val="000000"/>
          <w:sz w:val="24"/>
          <w:szCs w:val="24"/>
          <w:lang w:val="en-US"/>
        </w:rPr>
        <w:t>f</w:t>
      </w:r>
      <w:r w:rsidRPr="00150A2E">
        <w:rPr>
          <w:rFonts w:ascii="Times New Roman" w:hAnsi="Times New Roman" w:cs="Times New Roman"/>
          <w:color w:val="000000"/>
          <w:sz w:val="24"/>
          <w:szCs w:val="24"/>
          <w:vertAlign w:val="subscript"/>
          <w:lang w:val="en-US"/>
        </w:rPr>
        <w:t>6</w:t>
      </w:r>
      <w:r w:rsidRPr="00150A2E">
        <w:rPr>
          <w:rFonts w:ascii="Times New Roman" w:hAnsi="Times New Roman" w:cs="Times New Roman"/>
          <w:color w:val="000000"/>
          <w:sz w:val="24"/>
          <w:szCs w:val="24"/>
          <w:lang w:val="en-US"/>
        </w:rPr>
        <w:t>*((t-t</w:t>
      </w:r>
      <w:r w:rsidRPr="00150A2E">
        <w:rPr>
          <w:rFonts w:ascii="Times New Roman" w:hAnsi="Times New Roman" w:cs="Times New Roman"/>
          <w:color w:val="000000"/>
          <w:sz w:val="24"/>
          <w:szCs w:val="24"/>
          <w:vertAlign w:val="subscript"/>
          <w:lang w:val="en-US"/>
        </w:rPr>
        <w:t>0</w:t>
      </w:r>
      <w:r w:rsidRPr="00150A2E">
        <w:rPr>
          <w:rFonts w:ascii="Times New Roman" w:hAnsi="Times New Roman" w:cs="Times New Roman"/>
          <w:color w:val="000000"/>
          <w:sz w:val="24"/>
          <w:szCs w:val="24"/>
          <w:lang w:val="en-US"/>
        </w:rPr>
        <w:t>)*(t-t</w:t>
      </w:r>
      <w:r w:rsidRPr="00150A2E">
        <w:rPr>
          <w:rFonts w:ascii="Times New Roman" w:hAnsi="Times New Roman" w:cs="Times New Roman"/>
          <w:color w:val="000000"/>
          <w:sz w:val="24"/>
          <w:szCs w:val="24"/>
          <w:vertAlign w:val="subscript"/>
          <w:lang w:val="en-US"/>
        </w:rPr>
        <w:t>1</w:t>
      </w:r>
      <w:r w:rsidRPr="00150A2E">
        <w:rPr>
          <w:rFonts w:ascii="Times New Roman" w:hAnsi="Times New Roman" w:cs="Times New Roman"/>
          <w:color w:val="000000"/>
          <w:sz w:val="24"/>
          <w:szCs w:val="24"/>
          <w:lang w:val="en-US"/>
        </w:rPr>
        <w:t>)*(t-t</w:t>
      </w:r>
      <w:r w:rsidRPr="00150A2E">
        <w:rPr>
          <w:rFonts w:ascii="Times New Roman" w:hAnsi="Times New Roman" w:cs="Times New Roman"/>
          <w:color w:val="000000"/>
          <w:sz w:val="24"/>
          <w:szCs w:val="24"/>
          <w:vertAlign w:val="subscript"/>
          <w:lang w:val="en-US"/>
        </w:rPr>
        <w:t>2</w:t>
      </w:r>
      <w:r w:rsidRPr="00150A2E">
        <w:rPr>
          <w:rFonts w:ascii="Times New Roman" w:hAnsi="Times New Roman" w:cs="Times New Roman"/>
          <w:color w:val="000000"/>
          <w:sz w:val="24"/>
          <w:szCs w:val="24"/>
          <w:lang w:val="en-US"/>
        </w:rPr>
        <w:t>)*(t-t</w:t>
      </w:r>
      <w:r w:rsidRPr="00150A2E">
        <w:rPr>
          <w:rFonts w:ascii="Times New Roman" w:hAnsi="Times New Roman" w:cs="Times New Roman"/>
          <w:color w:val="000000"/>
          <w:sz w:val="24"/>
          <w:szCs w:val="24"/>
          <w:vertAlign w:val="subscript"/>
          <w:lang w:val="en-US"/>
        </w:rPr>
        <w:t>3</w:t>
      </w:r>
      <w:r w:rsidRPr="00150A2E">
        <w:rPr>
          <w:rFonts w:ascii="Times New Roman" w:hAnsi="Times New Roman" w:cs="Times New Roman"/>
          <w:color w:val="000000"/>
          <w:sz w:val="24"/>
          <w:szCs w:val="24"/>
          <w:lang w:val="en-US"/>
        </w:rPr>
        <w:t>)*(t-t</w:t>
      </w:r>
      <w:r w:rsidRPr="00150A2E">
        <w:rPr>
          <w:rFonts w:ascii="Times New Roman" w:hAnsi="Times New Roman" w:cs="Times New Roman"/>
          <w:color w:val="000000"/>
          <w:sz w:val="24"/>
          <w:szCs w:val="24"/>
          <w:vertAlign w:val="subscript"/>
          <w:lang w:val="en-US"/>
        </w:rPr>
        <w:t>4</w:t>
      </w:r>
      <w:r w:rsidRPr="00150A2E">
        <w:rPr>
          <w:rFonts w:ascii="Times New Roman" w:hAnsi="Times New Roman" w:cs="Times New Roman"/>
          <w:color w:val="000000"/>
          <w:sz w:val="24"/>
          <w:szCs w:val="24"/>
          <w:lang w:val="en-US"/>
        </w:rPr>
        <w:t>)*(t-t</w:t>
      </w:r>
      <w:r w:rsidRPr="00150A2E">
        <w:rPr>
          <w:rFonts w:ascii="Times New Roman" w:hAnsi="Times New Roman" w:cs="Times New Roman"/>
          <w:color w:val="000000"/>
          <w:sz w:val="24"/>
          <w:szCs w:val="24"/>
          <w:vertAlign w:val="subscript"/>
          <w:lang w:val="en-US"/>
        </w:rPr>
        <w:t>5</w:t>
      </w:r>
      <w:r w:rsidRPr="00150A2E">
        <w:rPr>
          <w:rFonts w:ascii="Times New Roman" w:hAnsi="Times New Roman" w:cs="Times New Roman"/>
          <w:color w:val="000000"/>
          <w:sz w:val="24"/>
          <w:szCs w:val="24"/>
          <w:lang w:val="en-US"/>
        </w:rPr>
        <w:t>))/((t</w:t>
      </w:r>
      <w:r w:rsidRPr="00150A2E">
        <w:rPr>
          <w:rFonts w:ascii="Times New Roman" w:hAnsi="Times New Roman" w:cs="Times New Roman"/>
          <w:color w:val="000000"/>
          <w:sz w:val="24"/>
          <w:szCs w:val="24"/>
          <w:vertAlign w:val="subscript"/>
          <w:lang w:val="en-US"/>
        </w:rPr>
        <w:t>6</w:t>
      </w:r>
      <w:r w:rsidRPr="00150A2E">
        <w:rPr>
          <w:rFonts w:ascii="Times New Roman" w:hAnsi="Times New Roman" w:cs="Times New Roman"/>
          <w:color w:val="000000"/>
          <w:sz w:val="24"/>
          <w:szCs w:val="24"/>
          <w:lang w:val="en-US"/>
        </w:rPr>
        <w:t>-t</w:t>
      </w:r>
      <w:r w:rsidRPr="00150A2E">
        <w:rPr>
          <w:rFonts w:ascii="Times New Roman" w:hAnsi="Times New Roman" w:cs="Times New Roman"/>
          <w:color w:val="000000"/>
          <w:sz w:val="24"/>
          <w:szCs w:val="24"/>
          <w:vertAlign w:val="subscript"/>
          <w:lang w:val="en-US"/>
        </w:rPr>
        <w:t>0</w:t>
      </w:r>
      <w:r w:rsidRPr="00150A2E">
        <w:rPr>
          <w:rFonts w:ascii="Times New Roman" w:hAnsi="Times New Roman" w:cs="Times New Roman"/>
          <w:color w:val="000000"/>
          <w:sz w:val="24"/>
          <w:szCs w:val="24"/>
          <w:lang w:val="en-US"/>
        </w:rPr>
        <w:t>)*(t</w:t>
      </w:r>
      <w:r w:rsidRPr="00150A2E">
        <w:rPr>
          <w:rFonts w:ascii="Times New Roman" w:hAnsi="Times New Roman" w:cs="Times New Roman"/>
          <w:color w:val="000000"/>
          <w:sz w:val="24"/>
          <w:szCs w:val="24"/>
          <w:vertAlign w:val="subscript"/>
          <w:lang w:val="en-US"/>
        </w:rPr>
        <w:t>6</w:t>
      </w:r>
      <w:r w:rsidRPr="00150A2E">
        <w:rPr>
          <w:rFonts w:ascii="Times New Roman" w:hAnsi="Times New Roman" w:cs="Times New Roman"/>
          <w:color w:val="000000"/>
          <w:sz w:val="24"/>
          <w:szCs w:val="24"/>
          <w:lang w:val="en-US"/>
        </w:rPr>
        <w:t>-t</w:t>
      </w:r>
      <w:r w:rsidRPr="00150A2E">
        <w:rPr>
          <w:rFonts w:ascii="Times New Roman" w:hAnsi="Times New Roman" w:cs="Times New Roman"/>
          <w:color w:val="000000"/>
          <w:sz w:val="24"/>
          <w:szCs w:val="24"/>
          <w:vertAlign w:val="subscript"/>
          <w:lang w:val="en-US"/>
        </w:rPr>
        <w:t>1</w:t>
      </w:r>
      <w:r w:rsidRPr="00150A2E">
        <w:rPr>
          <w:rFonts w:ascii="Times New Roman" w:hAnsi="Times New Roman" w:cs="Times New Roman"/>
          <w:color w:val="000000"/>
          <w:sz w:val="24"/>
          <w:szCs w:val="24"/>
          <w:lang w:val="en-US"/>
        </w:rPr>
        <w:t>)*(t</w:t>
      </w:r>
      <w:r w:rsidRPr="00150A2E">
        <w:rPr>
          <w:rFonts w:ascii="Times New Roman" w:hAnsi="Times New Roman" w:cs="Times New Roman"/>
          <w:color w:val="000000"/>
          <w:sz w:val="24"/>
          <w:szCs w:val="24"/>
          <w:vertAlign w:val="subscript"/>
          <w:lang w:val="en-US"/>
        </w:rPr>
        <w:t>6</w:t>
      </w:r>
      <w:r w:rsidRPr="00150A2E">
        <w:rPr>
          <w:rFonts w:ascii="Times New Roman" w:hAnsi="Times New Roman" w:cs="Times New Roman"/>
          <w:color w:val="000000"/>
          <w:sz w:val="24"/>
          <w:szCs w:val="24"/>
          <w:lang w:val="en-US"/>
        </w:rPr>
        <w:t>-t</w:t>
      </w:r>
      <w:r w:rsidRPr="00150A2E">
        <w:rPr>
          <w:rFonts w:ascii="Times New Roman" w:hAnsi="Times New Roman" w:cs="Times New Roman"/>
          <w:color w:val="000000"/>
          <w:sz w:val="24"/>
          <w:szCs w:val="24"/>
          <w:vertAlign w:val="subscript"/>
          <w:lang w:val="en-US"/>
        </w:rPr>
        <w:t>2</w:t>
      </w:r>
      <w:r w:rsidRPr="00150A2E">
        <w:rPr>
          <w:rFonts w:ascii="Times New Roman" w:hAnsi="Times New Roman" w:cs="Times New Roman"/>
          <w:color w:val="000000"/>
          <w:sz w:val="24"/>
          <w:szCs w:val="24"/>
          <w:lang w:val="en-US"/>
        </w:rPr>
        <w:t>)*(t</w:t>
      </w:r>
      <w:r w:rsidRPr="00150A2E">
        <w:rPr>
          <w:rFonts w:ascii="Times New Roman" w:hAnsi="Times New Roman" w:cs="Times New Roman"/>
          <w:color w:val="000000"/>
          <w:sz w:val="24"/>
          <w:szCs w:val="24"/>
          <w:vertAlign w:val="subscript"/>
          <w:lang w:val="en-US"/>
        </w:rPr>
        <w:t>6</w:t>
      </w:r>
      <w:r w:rsidRPr="00150A2E">
        <w:rPr>
          <w:rFonts w:ascii="Times New Roman" w:hAnsi="Times New Roman" w:cs="Times New Roman"/>
          <w:color w:val="000000"/>
          <w:sz w:val="24"/>
          <w:szCs w:val="24"/>
          <w:lang w:val="en-US"/>
        </w:rPr>
        <w:t>-t</w:t>
      </w:r>
      <w:r w:rsidRPr="00150A2E">
        <w:rPr>
          <w:rFonts w:ascii="Times New Roman" w:hAnsi="Times New Roman" w:cs="Times New Roman"/>
          <w:color w:val="000000"/>
          <w:sz w:val="24"/>
          <w:szCs w:val="24"/>
          <w:vertAlign w:val="subscript"/>
          <w:lang w:val="en-US"/>
        </w:rPr>
        <w:t>3</w:t>
      </w:r>
      <w:r w:rsidRPr="00150A2E">
        <w:rPr>
          <w:rFonts w:ascii="Times New Roman" w:hAnsi="Times New Roman" w:cs="Times New Roman"/>
          <w:color w:val="000000"/>
          <w:sz w:val="24"/>
          <w:szCs w:val="24"/>
          <w:lang w:val="en-US"/>
        </w:rPr>
        <w:t>)*(t</w:t>
      </w:r>
      <w:r w:rsidRPr="00150A2E">
        <w:rPr>
          <w:rFonts w:ascii="Times New Roman" w:hAnsi="Times New Roman" w:cs="Times New Roman"/>
          <w:color w:val="000000"/>
          <w:sz w:val="24"/>
          <w:szCs w:val="24"/>
          <w:vertAlign w:val="subscript"/>
          <w:lang w:val="en-US"/>
        </w:rPr>
        <w:t>6</w:t>
      </w:r>
      <w:r w:rsidRPr="00150A2E">
        <w:rPr>
          <w:rFonts w:ascii="Times New Roman" w:hAnsi="Times New Roman" w:cs="Times New Roman"/>
          <w:color w:val="000000"/>
          <w:sz w:val="24"/>
          <w:szCs w:val="24"/>
          <w:lang w:val="en-US"/>
        </w:rPr>
        <w:t>-t</w:t>
      </w:r>
      <w:r w:rsidRPr="00150A2E">
        <w:rPr>
          <w:rFonts w:ascii="Times New Roman" w:hAnsi="Times New Roman" w:cs="Times New Roman"/>
          <w:color w:val="000000"/>
          <w:sz w:val="24"/>
          <w:szCs w:val="24"/>
          <w:vertAlign w:val="subscript"/>
          <w:lang w:val="en-US"/>
        </w:rPr>
        <w:t>4</w:t>
      </w:r>
      <w:r w:rsidRPr="00150A2E">
        <w:rPr>
          <w:rFonts w:ascii="Times New Roman" w:hAnsi="Times New Roman" w:cs="Times New Roman"/>
          <w:color w:val="000000"/>
          <w:sz w:val="24"/>
          <w:szCs w:val="24"/>
          <w:lang w:val="en-US"/>
        </w:rPr>
        <w:t>)*(t</w:t>
      </w:r>
      <w:r w:rsidRPr="00150A2E">
        <w:rPr>
          <w:rFonts w:ascii="Times New Roman" w:hAnsi="Times New Roman" w:cs="Times New Roman"/>
          <w:color w:val="000000"/>
          <w:sz w:val="24"/>
          <w:szCs w:val="24"/>
          <w:vertAlign w:val="subscript"/>
          <w:lang w:val="en-US"/>
        </w:rPr>
        <w:t>6</w:t>
      </w:r>
      <w:r w:rsidRPr="00150A2E">
        <w:rPr>
          <w:rFonts w:ascii="Times New Roman" w:hAnsi="Times New Roman" w:cs="Times New Roman"/>
          <w:color w:val="000000"/>
          <w:sz w:val="24"/>
          <w:szCs w:val="24"/>
          <w:lang w:val="en-US"/>
        </w:rPr>
        <w:t>-t</w:t>
      </w:r>
      <w:r w:rsidRPr="00150A2E">
        <w:rPr>
          <w:rFonts w:ascii="Times New Roman" w:hAnsi="Times New Roman" w:cs="Times New Roman"/>
          <w:color w:val="000000"/>
          <w:sz w:val="24"/>
          <w:szCs w:val="24"/>
          <w:vertAlign w:val="subscript"/>
          <w:lang w:val="en-US"/>
        </w:rPr>
        <w:t>5</w:t>
      </w:r>
      <w:r w:rsidRPr="00150A2E">
        <w:rPr>
          <w:rFonts w:ascii="Times New Roman" w:hAnsi="Times New Roman" w:cs="Times New Roman"/>
          <w:color w:val="000000"/>
          <w:sz w:val="24"/>
          <w:szCs w:val="24"/>
          <w:lang w:val="en-US"/>
        </w:rPr>
        <w:t>));</w:t>
      </w:r>
    </w:p>
    <w:p w:rsidR="00150A2E" w:rsidRPr="00150A2E" w:rsidRDefault="00150A2E" w:rsidP="00150A2E">
      <w:pPr>
        <w:autoSpaceDE w:val="0"/>
        <w:autoSpaceDN w:val="0"/>
        <w:adjustRightInd w:val="0"/>
        <w:spacing w:after="0" w:line="240" w:lineRule="auto"/>
        <w:ind w:firstLine="709"/>
        <w:jc w:val="both"/>
        <w:rPr>
          <w:rFonts w:ascii="Times New Roman" w:hAnsi="Times New Roman" w:cs="Times New Roman"/>
          <w:color w:val="000000"/>
          <w:sz w:val="24"/>
          <w:szCs w:val="24"/>
          <w:lang w:val="en-US"/>
        </w:rPr>
      </w:pPr>
      <w:proofErr w:type="gramStart"/>
      <w:r w:rsidRPr="00150A2E">
        <w:rPr>
          <w:rFonts w:ascii="Times New Roman" w:hAnsi="Times New Roman" w:cs="Times New Roman"/>
          <w:b/>
          <w:bCs/>
          <w:color w:val="000000"/>
          <w:sz w:val="24"/>
          <w:szCs w:val="24"/>
          <w:lang w:val="en-US"/>
        </w:rPr>
        <w:t>end</w:t>
      </w:r>
      <w:proofErr w:type="gramEnd"/>
      <w:r w:rsidRPr="00150A2E">
        <w:rPr>
          <w:rFonts w:ascii="Times New Roman" w:hAnsi="Times New Roman" w:cs="Times New Roman"/>
          <w:color w:val="000000"/>
          <w:sz w:val="24"/>
          <w:szCs w:val="24"/>
          <w:lang w:val="en-US"/>
        </w:rPr>
        <w:t>;</w:t>
      </w:r>
    </w:p>
    <w:p w:rsidR="00150A2E" w:rsidRPr="00150A2E" w:rsidRDefault="00150A2E" w:rsidP="00150A2E">
      <w:pPr>
        <w:autoSpaceDE w:val="0"/>
        <w:autoSpaceDN w:val="0"/>
        <w:adjustRightInd w:val="0"/>
        <w:spacing w:after="0" w:line="240" w:lineRule="auto"/>
        <w:ind w:firstLine="709"/>
        <w:jc w:val="both"/>
        <w:rPr>
          <w:rFonts w:ascii="Times New Roman" w:hAnsi="Times New Roman" w:cs="Times New Roman"/>
          <w:b/>
          <w:bCs/>
          <w:color w:val="000000"/>
          <w:sz w:val="24"/>
          <w:szCs w:val="24"/>
          <w:lang w:val="en-US"/>
        </w:rPr>
      </w:pPr>
      <w:proofErr w:type="gramStart"/>
      <w:r w:rsidRPr="00150A2E">
        <w:rPr>
          <w:rFonts w:ascii="Times New Roman" w:hAnsi="Times New Roman" w:cs="Times New Roman"/>
          <w:b/>
          <w:bCs/>
          <w:color w:val="000000"/>
          <w:sz w:val="24"/>
          <w:szCs w:val="24"/>
          <w:lang w:val="en-US"/>
        </w:rPr>
        <w:t>begin</w:t>
      </w:r>
      <w:proofErr w:type="gramEnd"/>
    </w:p>
    <w:p w:rsidR="00150A2E" w:rsidRPr="00150A2E" w:rsidRDefault="00150A2E" w:rsidP="00150A2E">
      <w:pPr>
        <w:autoSpaceDE w:val="0"/>
        <w:autoSpaceDN w:val="0"/>
        <w:adjustRightInd w:val="0"/>
        <w:spacing w:after="0" w:line="240" w:lineRule="auto"/>
        <w:ind w:firstLine="709"/>
        <w:jc w:val="both"/>
        <w:rPr>
          <w:rFonts w:ascii="Times New Roman" w:hAnsi="Times New Roman" w:cs="Times New Roman"/>
          <w:color w:val="000000"/>
          <w:sz w:val="24"/>
          <w:szCs w:val="24"/>
          <w:lang w:val="en-US"/>
        </w:rPr>
      </w:pPr>
      <w:proofErr w:type="spellStart"/>
      <w:proofErr w:type="gramStart"/>
      <w:r w:rsidRPr="00150A2E">
        <w:rPr>
          <w:rFonts w:ascii="Times New Roman" w:hAnsi="Times New Roman" w:cs="Times New Roman"/>
          <w:color w:val="000000"/>
          <w:sz w:val="24"/>
          <w:szCs w:val="24"/>
          <w:lang w:val="en-US"/>
        </w:rPr>
        <w:t>writeln</w:t>
      </w:r>
      <w:proofErr w:type="spellEnd"/>
      <w:r w:rsidRPr="00150A2E">
        <w:rPr>
          <w:rFonts w:ascii="Times New Roman" w:hAnsi="Times New Roman" w:cs="Times New Roman"/>
          <w:color w:val="000000"/>
          <w:sz w:val="24"/>
          <w:szCs w:val="24"/>
          <w:lang w:val="en-US"/>
        </w:rPr>
        <w:t>(</w:t>
      </w:r>
      <w:proofErr w:type="gramEnd"/>
      <w:r w:rsidRPr="00150A2E">
        <w:rPr>
          <w:rFonts w:ascii="Times New Roman" w:hAnsi="Times New Roman" w:cs="Times New Roman"/>
          <w:color w:val="0000FF"/>
          <w:sz w:val="24"/>
          <w:szCs w:val="24"/>
          <w:lang w:val="en-US"/>
        </w:rPr>
        <w:t>'</w:t>
      </w:r>
      <w:proofErr w:type="spellStart"/>
      <w:r w:rsidRPr="00150A2E">
        <w:rPr>
          <w:rFonts w:ascii="Times New Roman" w:hAnsi="Times New Roman" w:cs="Times New Roman"/>
          <w:color w:val="0000FF"/>
          <w:sz w:val="24"/>
          <w:szCs w:val="24"/>
        </w:rPr>
        <w:t>Введитечисло</w:t>
      </w:r>
      <w:proofErr w:type="spellEnd"/>
      <w:r w:rsidRPr="00150A2E">
        <w:rPr>
          <w:rFonts w:ascii="Times New Roman" w:hAnsi="Times New Roman" w:cs="Times New Roman"/>
          <w:color w:val="0000FF"/>
          <w:sz w:val="24"/>
          <w:szCs w:val="24"/>
          <w:lang w:val="en-US"/>
        </w:rPr>
        <w:t xml:space="preserve"> t'</w:t>
      </w:r>
      <w:r w:rsidRPr="00150A2E">
        <w:rPr>
          <w:rFonts w:ascii="Times New Roman" w:hAnsi="Times New Roman" w:cs="Times New Roman"/>
          <w:color w:val="000000"/>
          <w:sz w:val="24"/>
          <w:szCs w:val="24"/>
          <w:lang w:val="en-US"/>
        </w:rPr>
        <w:t>);</w:t>
      </w:r>
    </w:p>
    <w:p w:rsidR="00150A2E" w:rsidRPr="00150A2E" w:rsidRDefault="00150A2E" w:rsidP="00150A2E">
      <w:pPr>
        <w:autoSpaceDE w:val="0"/>
        <w:autoSpaceDN w:val="0"/>
        <w:adjustRightInd w:val="0"/>
        <w:spacing w:after="0" w:line="240" w:lineRule="auto"/>
        <w:ind w:firstLine="709"/>
        <w:jc w:val="both"/>
        <w:rPr>
          <w:rFonts w:ascii="Times New Roman" w:hAnsi="Times New Roman" w:cs="Times New Roman"/>
          <w:color w:val="000000"/>
          <w:sz w:val="24"/>
          <w:szCs w:val="24"/>
        </w:rPr>
      </w:pPr>
      <w:proofErr w:type="spellStart"/>
      <w:r w:rsidRPr="00150A2E">
        <w:rPr>
          <w:rFonts w:ascii="Times New Roman" w:hAnsi="Times New Roman" w:cs="Times New Roman"/>
          <w:color w:val="000000"/>
          <w:sz w:val="24"/>
          <w:szCs w:val="24"/>
        </w:rPr>
        <w:t>writeln</w:t>
      </w:r>
      <w:proofErr w:type="spellEnd"/>
      <w:r w:rsidRPr="00150A2E">
        <w:rPr>
          <w:rFonts w:ascii="Times New Roman" w:hAnsi="Times New Roman" w:cs="Times New Roman"/>
          <w:color w:val="000000"/>
          <w:sz w:val="24"/>
          <w:szCs w:val="24"/>
        </w:rPr>
        <w:t>(</w:t>
      </w:r>
      <w:r w:rsidRPr="00150A2E">
        <w:rPr>
          <w:rFonts w:ascii="Times New Roman" w:hAnsi="Times New Roman" w:cs="Times New Roman"/>
          <w:color w:val="0000FF"/>
          <w:sz w:val="24"/>
          <w:szCs w:val="24"/>
        </w:rPr>
        <w:t>'Введите число t</w:t>
      </w:r>
      <w:r w:rsidRPr="00150A2E">
        <w:rPr>
          <w:rFonts w:ascii="Times New Roman" w:hAnsi="Times New Roman" w:cs="Times New Roman"/>
          <w:color w:val="0000FF"/>
          <w:sz w:val="24"/>
          <w:szCs w:val="24"/>
          <w:vertAlign w:val="subscript"/>
        </w:rPr>
        <w:t>0</w:t>
      </w:r>
      <w:r w:rsidRPr="00150A2E">
        <w:rPr>
          <w:rFonts w:ascii="Times New Roman" w:hAnsi="Times New Roman" w:cs="Times New Roman"/>
          <w:color w:val="0000FF"/>
          <w:sz w:val="24"/>
          <w:szCs w:val="24"/>
        </w:rPr>
        <w:t>'</w:t>
      </w:r>
      <w:r w:rsidRPr="00150A2E">
        <w:rPr>
          <w:rFonts w:ascii="Times New Roman" w:hAnsi="Times New Roman" w:cs="Times New Roman"/>
          <w:color w:val="000000"/>
          <w:sz w:val="24"/>
          <w:szCs w:val="24"/>
        </w:rPr>
        <w:t>);</w:t>
      </w:r>
    </w:p>
    <w:p w:rsidR="00150A2E" w:rsidRPr="00150A2E" w:rsidRDefault="00150A2E" w:rsidP="00150A2E">
      <w:pPr>
        <w:autoSpaceDE w:val="0"/>
        <w:autoSpaceDN w:val="0"/>
        <w:adjustRightInd w:val="0"/>
        <w:spacing w:after="0" w:line="240" w:lineRule="auto"/>
        <w:ind w:firstLine="709"/>
        <w:jc w:val="both"/>
        <w:rPr>
          <w:rFonts w:ascii="Times New Roman" w:hAnsi="Times New Roman" w:cs="Times New Roman"/>
          <w:color w:val="000000"/>
          <w:sz w:val="24"/>
          <w:szCs w:val="24"/>
        </w:rPr>
      </w:pPr>
      <w:proofErr w:type="spellStart"/>
      <w:r w:rsidRPr="00150A2E">
        <w:rPr>
          <w:rFonts w:ascii="Times New Roman" w:hAnsi="Times New Roman" w:cs="Times New Roman"/>
          <w:color w:val="000000"/>
          <w:sz w:val="24"/>
          <w:szCs w:val="24"/>
        </w:rPr>
        <w:t>writeln</w:t>
      </w:r>
      <w:proofErr w:type="spellEnd"/>
      <w:r w:rsidRPr="00150A2E">
        <w:rPr>
          <w:rFonts w:ascii="Times New Roman" w:hAnsi="Times New Roman" w:cs="Times New Roman"/>
          <w:color w:val="000000"/>
          <w:sz w:val="24"/>
          <w:szCs w:val="24"/>
        </w:rPr>
        <w:t>(</w:t>
      </w:r>
      <w:r w:rsidRPr="00150A2E">
        <w:rPr>
          <w:rFonts w:ascii="Times New Roman" w:hAnsi="Times New Roman" w:cs="Times New Roman"/>
          <w:color w:val="0000FF"/>
          <w:sz w:val="24"/>
          <w:szCs w:val="24"/>
        </w:rPr>
        <w:t>'Введите число t</w:t>
      </w:r>
      <w:r w:rsidRPr="00150A2E">
        <w:rPr>
          <w:rFonts w:ascii="Times New Roman" w:hAnsi="Times New Roman" w:cs="Times New Roman"/>
          <w:color w:val="0000FF"/>
          <w:sz w:val="24"/>
          <w:szCs w:val="24"/>
          <w:vertAlign w:val="subscript"/>
        </w:rPr>
        <w:t>1</w:t>
      </w:r>
      <w:r w:rsidRPr="00150A2E">
        <w:rPr>
          <w:rFonts w:ascii="Times New Roman" w:hAnsi="Times New Roman" w:cs="Times New Roman"/>
          <w:color w:val="0000FF"/>
          <w:sz w:val="24"/>
          <w:szCs w:val="24"/>
        </w:rPr>
        <w:t>'</w:t>
      </w:r>
      <w:r w:rsidRPr="00150A2E">
        <w:rPr>
          <w:rFonts w:ascii="Times New Roman" w:hAnsi="Times New Roman" w:cs="Times New Roman"/>
          <w:color w:val="000000"/>
          <w:sz w:val="24"/>
          <w:szCs w:val="24"/>
        </w:rPr>
        <w:t>);</w:t>
      </w:r>
    </w:p>
    <w:p w:rsidR="00150A2E" w:rsidRPr="00150A2E" w:rsidRDefault="00150A2E" w:rsidP="00150A2E">
      <w:pPr>
        <w:autoSpaceDE w:val="0"/>
        <w:autoSpaceDN w:val="0"/>
        <w:adjustRightInd w:val="0"/>
        <w:spacing w:after="0" w:line="240" w:lineRule="auto"/>
        <w:ind w:firstLine="709"/>
        <w:jc w:val="both"/>
        <w:rPr>
          <w:rFonts w:ascii="Times New Roman" w:hAnsi="Times New Roman" w:cs="Times New Roman"/>
          <w:color w:val="000000"/>
          <w:sz w:val="24"/>
          <w:szCs w:val="24"/>
        </w:rPr>
      </w:pPr>
      <w:proofErr w:type="spellStart"/>
      <w:r w:rsidRPr="00150A2E">
        <w:rPr>
          <w:rFonts w:ascii="Times New Roman" w:hAnsi="Times New Roman" w:cs="Times New Roman"/>
          <w:color w:val="000000"/>
          <w:sz w:val="24"/>
          <w:szCs w:val="24"/>
        </w:rPr>
        <w:t>writeln</w:t>
      </w:r>
      <w:proofErr w:type="spellEnd"/>
      <w:r w:rsidRPr="00150A2E">
        <w:rPr>
          <w:rFonts w:ascii="Times New Roman" w:hAnsi="Times New Roman" w:cs="Times New Roman"/>
          <w:color w:val="000000"/>
          <w:sz w:val="24"/>
          <w:szCs w:val="24"/>
        </w:rPr>
        <w:t>(</w:t>
      </w:r>
      <w:r w:rsidRPr="00150A2E">
        <w:rPr>
          <w:rFonts w:ascii="Times New Roman" w:hAnsi="Times New Roman" w:cs="Times New Roman"/>
          <w:color w:val="0000FF"/>
          <w:sz w:val="24"/>
          <w:szCs w:val="24"/>
        </w:rPr>
        <w:t>'Введите число t</w:t>
      </w:r>
      <w:r w:rsidRPr="00150A2E">
        <w:rPr>
          <w:rFonts w:ascii="Times New Roman" w:hAnsi="Times New Roman" w:cs="Times New Roman"/>
          <w:color w:val="0000FF"/>
          <w:sz w:val="24"/>
          <w:szCs w:val="24"/>
          <w:vertAlign w:val="subscript"/>
        </w:rPr>
        <w:t>2</w:t>
      </w:r>
      <w:r w:rsidRPr="00150A2E">
        <w:rPr>
          <w:rFonts w:ascii="Times New Roman" w:hAnsi="Times New Roman" w:cs="Times New Roman"/>
          <w:color w:val="0000FF"/>
          <w:sz w:val="24"/>
          <w:szCs w:val="24"/>
        </w:rPr>
        <w:t>'</w:t>
      </w:r>
      <w:r w:rsidRPr="00150A2E">
        <w:rPr>
          <w:rFonts w:ascii="Times New Roman" w:hAnsi="Times New Roman" w:cs="Times New Roman"/>
          <w:color w:val="000000"/>
          <w:sz w:val="24"/>
          <w:szCs w:val="24"/>
        </w:rPr>
        <w:t>);</w:t>
      </w:r>
    </w:p>
    <w:p w:rsidR="00150A2E" w:rsidRPr="00150A2E" w:rsidRDefault="00150A2E" w:rsidP="00150A2E">
      <w:pPr>
        <w:autoSpaceDE w:val="0"/>
        <w:autoSpaceDN w:val="0"/>
        <w:adjustRightInd w:val="0"/>
        <w:spacing w:after="0" w:line="240" w:lineRule="auto"/>
        <w:ind w:firstLine="709"/>
        <w:jc w:val="both"/>
        <w:rPr>
          <w:rFonts w:ascii="Times New Roman" w:hAnsi="Times New Roman" w:cs="Times New Roman"/>
          <w:color w:val="000000"/>
          <w:sz w:val="24"/>
          <w:szCs w:val="24"/>
        </w:rPr>
      </w:pPr>
      <w:proofErr w:type="spellStart"/>
      <w:r w:rsidRPr="00150A2E">
        <w:rPr>
          <w:rFonts w:ascii="Times New Roman" w:hAnsi="Times New Roman" w:cs="Times New Roman"/>
          <w:color w:val="000000"/>
          <w:sz w:val="24"/>
          <w:szCs w:val="24"/>
        </w:rPr>
        <w:t>writeln</w:t>
      </w:r>
      <w:proofErr w:type="spellEnd"/>
      <w:r w:rsidRPr="00150A2E">
        <w:rPr>
          <w:rFonts w:ascii="Times New Roman" w:hAnsi="Times New Roman" w:cs="Times New Roman"/>
          <w:color w:val="000000"/>
          <w:sz w:val="24"/>
          <w:szCs w:val="24"/>
        </w:rPr>
        <w:t>(</w:t>
      </w:r>
      <w:r w:rsidRPr="00150A2E">
        <w:rPr>
          <w:rFonts w:ascii="Times New Roman" w:hAnsi="Times New Roman" w:cs="Times New Roman"/>
          <w:color w:val="0000FF"/>
          <w:sz w:val="24"/>
          <w:szCs w:val="24"/>
        </w:rPr>
        <w:t>'Введите число t</w:t>
      </w:r>
      <w:r w:rsidRPr="00150A2E">
        <w:rPr>
          <w:rFonts w:ascii="Times New Roman" w:hAnsi="Times New Roman" w:cs="Times New Roman"/>
          <w:color w:val="0000FF"/>
          <w:sz w:val="24"/>
          <w:szCs w:val="24"/>
          <w:vertAlign w:val="subscript"/>
        </w:rPr>
        <w:t>3</w:t>
      </w:r>
      <w:r w:rsidRPr="00150A2E">
        <w:rPr>
          <w:rFonts w:ascii="Times New Roman" w:hAnsi="Times New Roman" w:cs="Times New Roman"/>
          <w:color w:val="0000FF"/>
          <w:sz w:val="24"/>
          <w:szCs w:val="24"/>
        </w:rPr>
        <w:t>'</w:t>
      </w:r>
      <w:r w:rsidRPr="00150A2E">
        <w:rPr>
          <w:rFonts w:ascii="Times New Roman" w:hAnsi="Times New Roman" w:cs="Times New Roman"/>
          <w:color w:val="000000"/>
          <w:sz w:val="24"/>
          <w:szCs w:val="24"/>
        </w:rPr>
        <w:t>);</w:t>
      </w:r>
    </w:p>
    <w:p w:rsidR="00150A2E" w:rsidRPr="00150A2E" w:rsidRDefault="00150A2E" w:rsidP="00150A2E">
      <w:pPr>
        <w:autoSpaceDE w:val="0"/>
        <w:autoSpaceDN w:val="0"/>
        <w:adjustRightInd w:val="0"/>
        <w:spacing w:after="0" w:line="240" w:lineRule="auto"/>
        <w:ind w:firstLine="709"/>
        <w:jc w:val="both"/>
        <w:rPr>
          <w:rFonts w:ascii="Times New Roman" w:hAnsi="Times New Roman" w:cs="Times New Roman"/>
          <w:color w:val="000000"/>
          <w:sz w:val="24"/>
          <w:szCs w:val="24"/>
        </w:rPr>
      </w:pPr>
      <w:proofErr w:type="spellStart"/>
      <w:r w:rsidRPr="00150A2E">
        <w:rPr>
          <w:rFonts w:ascii="Times New Roman" w:hAnsi="Times New Roman" w:cs="Times New Roman"/>
          <w:color w:val="000000"/>
          <w:sz w:val="24"/>
          <w:szCs w:val="24"/>
        </w:rPr>
        <w:t>writeln</w:t>
      </w:r>
      <w:proofErr w:type="spellEnd"/>
      <w:r w:rsidRPr="00150A2E">
        <w:rPr>
          <w:rFonts w:ascii="Times New Roman" w:hAnsi="Times New Roman" w:cs="Times New Roman"/>
          <w:color w:val="000000"/>
          <w:sz w:val="24"/>
          <w:szCs w:val="24"/>
        </w:rPr>
        <w:t>(</w:t>
      </w:r>
      <w:r w:rsidRPr="00150A2E">
        <w:rPr>
          <w:rFonts w:ascii="Times New Roman" w:hAnsi="Times New Roman" w:cs="Times New Roman"/>
          <w:color w:val="0000FF"/>
          <w:sz w:val="24"/>
          <w:szCs w:val="24"/>
        </w:rPr>
        <w:t>'Введите число t</w:t>
      </w:r>
      <w:r w:rsidRPr="00150A2E">
        <w:rPr>
          <w:rFonts w:ascii="Times New Roman" w:hAnsi="Times New Roman" w:cs="Times New Roman"/>
          <w:color w:val="0000FF"/>
          <w:sz w:val="24"/>
          <w:szCs w:val="24"/>
          <w:vertAlign w:val="subscript"/>
        </w:rPr>
        <w:t>4</w:t>
      </w:r>
      <w:r w:rsidRPr="00150A2E">
        <w:rPr>
          <w:rFonts w:ascii="Times New Roman" w:hAnsi="Times New Roman" w:cs="Times New Roman"/>
          <w:color w:val="0000FF"/>
          <w:sz w:val="24"/>
          <w:szCs w:val="24"/>
        </w:rPr>
        <w:t>'</w:t>
      </w:r>
      <w:r w:rsidRPr="00150A2E">
        <w:rPr>
          <w:rFonts w:ascii="Times New Roman" w:hAnsi="Times New Roman" w:cs="Times New Roman"/>
          <w:color w:val="000000"/>
          <w:sz w:val="24"/>
          <w:szCs w:val="24"/>
        </w:rPr>
        <w:t>);</w:t>
      </w:r>
    </w:p>
    <w:p w:rsidR="00150A2E" w:rsidRPr="00150A2E" w:rsidRDefault="00150A2E" w:rsidP="00150A2E">
      <w:pPr>
        <w:autoSpaceDE w:val="0"/>
        <w:autoSpaceDN w:val="0"/>
        <w:adjustRightInd w:val="0"/>
        <w:spacing w:after="0" w:line="240" w:lineRule="auto"/>
        <w:ind w:firstLine="709"/>
        <w:jc w:val="both"/>
        <w:rPr>
          <w:rFonts w:ascii="Times New Roman" w:hAnsi="Times New Roman" w:cs="Times New Roman"/>
          <w:color w:val="000000"/>
          <w:sz w:val="24"/>
          <w:szCs w:val="24"/>
        </w:rPr>
      </w:pPr>
      <w:proofErr w:type="spellStart"/>
      <w:r w:rsidRPr="00150A2E">
        <w:rPr>
          <w:rFonts w:ascii="Times New Roman" w:hAnsi="Times New Roman" w:cs="Times New Roman"/>
          <w:color w:val="000000"/>
          <w:sz w:val="24"/>
          <w:szCs w:val="24"/>
        </w:rPr>
        <w:t>writeln</w:t>
      </w:r>
      <w:proofErr w:type="spellEnd"/>
      <w:r w:rsidRPr="00150A2E">
        <w:rPr>
          <w:rFonts w:ascii="Times New Roman" w:hAnsi="Times New Roman" w:cs="Times New Roman"/>
          <w:color w:val="000000"/>
          <w:sz w:val="24"/>
          <w:szCs w:val="24"/>
        </w:rPr>
        <w:t>(</w:t>
      </w:r>
      <w:r w:rsidRPr="00150A2E">
        <w:rPr>
          <w:rFonts w:ascii="Times New Roman" w:hAnsi="Times New Roman" w:cs="Times New Roman"/>
          <w:color w:val="0000FF"/>
          <w:sz w:val="24"/>
          <w:szCs w:val="24"/>
        </w:rPr>
        <w:t>'Введите число t</w:t>
      </w:r>
      <w:r w:rsidRPr="00150A2E">
        <w:rPr>
          <w:rFonts w:ascii="Times New Roman" w:hAnsi="Times New Roman" w:cs="Times New Roman"/>
          <w:color w:val="0000FF"/>
          <w:sz w:val="24"/>
          <w:szCs w:val="24"/>
          <w:vertAlign w:val="subscript"/>
        </w:rPr>
        <w:t>5</w:t>
      </w:r>
      <w:r w:rsidRPr="00150A2E">
        <w:rPr>
          <w:rFonts w:ascii="Times New Roman" w:hAnsi="Times New Roman" w:cs="Times New Roman"/>
          <w:color w:val="0000FF"/>
          <w:sz w:val="24"/>
          <w:szCs w:val="24"/>
        </w:rPr>
        <w:t>'</w:t>
      </w:r>
      <w:r w:rsidRPr="00150A2E">
        <w:rPr>
          <w:rFonts w:ascii="Times New Roman" w:hAnsi="Times New Roman" w:cs="Times New Roman"/>
          <w:color w:val="000000"/>
          <w:sz w:val="24"/>
          <w:szCs w:val="24"/>
        </w:rPr>
        <w:t>);</w:t>
      </w:r>
    </w:p>
    <w:p w:rsidR="00150A2E" w:rsidRPr="00150A2E" w:rsidRDefault="00150A2E" w:rsidP="00150A2E">
      <w:pPr>
        <w:autoSpaceDE w:val="0"/>
        <w:autoSpaceDN w:val="0"/>
        <w:adjustRightInd w:val="0"/>
        <w:spacing w:after="0" w:line="240" w:lineRule="auto"/>
        <w:ind w:firstLine="709"/>
        <w:jc w:val="both"/>
        <w:rPr>
          <w:rFonts w:ascii="Times New Roman" w:hAnsi="Times New Roman" w:cs="Times New Roman"/>
          <w:color w:val="000000"/>
          <w:sz w:val="24"/>
          <w:szCs w:val="24"/>
        </w:rPr>
      </w:pPr>
      <w:proofErr w:type="spellStart"/>
      <w:r w:rsidRPr="00150A2E">
        <w:rPr>
          <w:rFonts w:ascii="Times New Roman" w:hAnsi="Times New Roman" w:cs="Times New Roman"/>
          <w:color w:val="000000"/>
          <w:sz w:val="24"/>
          <w:szCs w:val="24"/>
        </w:rPr>
        <w:t>writeln</w:t>
      </w:r>
      <w:proofErr w:type="spellEnd"/>
      <w:r w:rsidRPr="00150A2E">
        <w:rPr>
          <w:rFonts w:ascii="Times New Roman" w:hAnsi="Times New Roman" w:cs="Times New Roman"/>
          <w:color w:val="000000"/>
          <w:sz w:val="24"/>
          <w:szCs w:val="24"/>
        </w:rPr>
        <w:t>(</w:t>
      </w:r>
      <w:r w:rsidRPr="00150A2E">
        <w:rPr>
          <w:rFonts w:ascii="Times New Roman" w:hAnsi="Times New Roman" w:cs="Times New Roman"/>
          <w:color w:val="0000FF"/>
          <w:sz w:val="24"/>
          <w:szCs w:val="24"/>
        </w:rPr>
        <w:t>'Введите число t</w:t>
      </w:r>
      <w:r w:rsidRPr="00150A2E">
        <w:rPr>
          <w:rFonts w:ascii="Times New Roman" w:hAnsi="Times New Roman" w:cs="Times New Roman"/>
          <w:color w:val="0000FF"/>
          <w:sz w:val="24"/>
          <w:szCs w:val="24"/>
          <w:vertAlign w:val="subscript"/>
        </w:rPr>
        <w:t>6</w:t>
      </w:r>
      <w:r w:rsidRPr="00150A2E">
        <w:rPr>
          <w:rFonts w:ascii="Times New Roman" w:hAnsi="Times New Roman" w:cs="Times New Roman"/>
          <w:color w:val="0000FF"/>
          <w:sz w:val="24"/>
          <w:szCs w:val="24"/>
        </w:rPr>
        <w:t>'</w:t>
      </w:r>
      <w:r w:rsidRPr="00150A2E">
        <w:rPr>
          <w:rFonts w:ascii="Times New Roman" w:hAnsi="Times New Roman" w:cs="Times New Roman"/>
          <w:color w:val="000000"/>
          <w:sz w:val="24"/>
          <w:szCs w:val="24"/>
        </w:rPr>
        <w:t>);</w:t>
      </w:r>
    </w:p>
    <w:p w:rsidR="00150A2E" w:rsidRPr="00150A2E" w:rsidRDefault="00150A2E" w:rsidP="00150A2E">
      <w:pPr>
        <w:autoSpaceDE w:val="0"/>
        <w:autoSpaceDN w:val="0"/>
        <w:adjustRightInd w:val="0"/>
        <w:spacing w:after="0" w:line="240" w:lineRule="auto"/>
        <w:ind w:firstLine="709"/>
        <w:jc w:val="both"/>
        <w:rPr>
          <w:rFonts w:ascii="Times New Roman" w:hAnsi="Times New Roman" w:cs="Times New Roman"/>
          <w:color w:val="000000"/>
          <w:sz w:val="24"/>
          <w:szCs w:val="24"/>
        </w:rPr>
      </w:pPr>
      <w:proofErr w:type="spellStart"/>
      <w:r w:rsidRPr="00150A2E">
        <w:rPr>
          <w:rFonts w:ascii="Times New Roman" w:hAnsi="Times New Roman" w:cs="Times New Roman"/>
          <w:color w:val="000000"/>
          <w:sz w:val="24"/>
          <w:szCs w:val="24"/>
        </w:rPr>
        <w:t>writeln</w:t>
      </w:r>
      <w:proofErr w:type="spellEnd"/>
      <w:r w:rsidRPr="00150A2E">
        <w:rPr>
          <w:rFonts w:ascii="Times New Roman" w:hAnsi="Times New Roman" w:cs="Times New Roman"/>
          <w:color w:val="000000"/>
          <w:sz w:val="24"/>
          <w:szCs w:val="24"/>
        </w:rPr>
        <w:t>(</w:t>
      </w:r>
      <w:r w:rsidRPr="00150A2E">
        <w:rPr>
          <w:rFonts w:ascii="Times New Roman" w:hAnsi="Times New Roman" w:cs="Times New Roman"/>
          <w:color w:val="0000FF"/>
          <w:sz w:val="24"/>
          <w:szCs w:val="24"/>
        </w:rPr>
        <w:t xml:space="preserve">'Введите число </w:t>
      </w:r>
      <w:r w:rsidRPr="00150A2E">
        <w:rPr>
          <w:rFonts w:ascii="Times New Roman" w:hAnsi="Times New Roman" w:cs="Times New Roman"/>
          <w:i/>
          <w:color w:val="0000FF"/>
          <w:sz w:val="24"/>
          <w:szCs w:val="24"/>
        </w:rPr>
        <w:t>f</w:t>
      </w:r>
      <w:r w:rsidRPr="00150A2E">
        <w:rPr>
          <w:rFonts w:ascii="Times New Roman" w:hAnsi="Times New Roman" w:cs="Times New Roman"/>
          <w:color w:val="0000FF"/>
          <w:sz w:val="24"/>
          <w:szCs w:val="24"/>
          <w:vertAlign w:val="subscript"/>
        </w:rPr>
        <w:t>0</w:t>
      </w:r>
      <w:r w:rsidRPr="00150A2E">
        <w:rPr>
          <w:rFonts w:ascii="Times New Roman" w:hAnsi="Times New Roman" w:cs="Times New Roman"/>
          <w:color w:val="0000FF"/>
          <w:sz w:val="24"/>
          <w:szCs w:val="24"/>
        </w:rPr>
        <w:t>'</w:t>
      </w:r>
      <w:r w:rsidRPr="00150A2E">
        <w:rPr>
          <w:rFonts w:ascii="Times New Roman" w:hAnsi="Times New Roman" w:cs="Times New Roman"/>
          <w:color w:val="000000"/>
          <w:sz w:val="24"/>
          <w:szCs w:val="24"/>
        </w:rPr>
        <w:t>);</w:t>
      </w:r>
    </w:p>
    <w:p w:rsidR="00150A2E" w:rsidRPr="00150A2E" w:rsidRDefault="00150A2E" w:rsidP="00150A2E">
      <w:pPr>
        <w:autoSpaceDE w:val="0"/>
        <w:autoSpaceDN w:val="0"/>
        <w:adjustRightInd w:val="0"/>
        <w:spacing w:after="0" w:line="240" w:lineRule="auto"/>
        <w:ind w:firstLine="709"/>
        <w:jc w:val="both"/>
        <w:rPr>
          <w:rFonts w:ascii="Times New Roman" w:hAnsi="Times New Roman" w:cs="Times New Roman"/>
          <w:color w:val="000000"/>
          <w:sz w:val="24"/>
          <w:szCs w:val="24"/>
        </w:rPr>
      </w:pPr>
      <w:proofErr w:type="spellStart"/>
      <w:r w:rsidRPr="00150A2E">
        <w:rPr>
          <w:rFonts w:ascii="Times New Roman" w:hAnsi="Times New Roman" w:cs="Times New Roman"/>
          <w:color w:val="000000"/>
          <w:sz w:val="24"/>
          <w:szCs w:val="24"/>
        </w:rPr>
        <w:t>writeln</w:t>
      </w:r>
      <w:proofErr w:type="spellEnd"/>
      <w:r w:rsidRPr="00150A2E">
        <w:rPr>
          <w:rFonts w:ascii="Times New Roman" w:hAnsi="Times New Roman" w:cs="Times New Roman"/>
          <w:color w:val="000000"/>
          <w:sz w:val="24"/>
          <w:szCs w:val="24"/>
        </w:rPr>
        <w:t>(</w:t>
      </w:r>
      <w:r w:rsidRPr="00150A2E">
        <w:rPr>
          <w:rFonts w:ascii="Times New Roman" w:hAnsi="Times New Roman" w:cs="Times New Roman"/>
          <w:color w:val="0000FF"/>
          <w:sz w:val="24"/>
          <w:szCs w:val="24"/>
        </w:rPr>
        <w:t xml:space="preserve">'Введите число </w:t>
      </w:r>
      <w:r w:rsidRPr="00150A2E">
        <w:rPr>
          <w:rFonts w:ascii="Times New Roman" w:hAnsi="Times New Roman" w:cs="Times New Roman"/>
          <w:i/>
          <w:color w:val="0000FF"/>
          <w:sz w:val="24"/>
          <w:szCs w:val="24"/>
        </w:rPr>
        <w:t>f</w:t>
      </w:r>
      <w:r w:rsidRPr="00150A2E">
        <w:rPr>
          <w:rFonts w:ascii="Times New Roman" w:hAnsi="Times New Roman" w:cs="Times New Roman"/>
          <w:color w:val="0000FF"/>
          <w:sz w:val="24"/>
          <w:szCs w:val="24"/>
          <w:vertAlign w:val="subscript"/>
        </w:rPr>
        <w:t>1</w:t>
      </w:r>
      <w:r w:rsidRPr="00150A2E">
        <w:rPr>
          <w:rFonts w:ascii="Times New Roman" w:hAnsi="Times New Roman" w:cs="Times New Roman"/>
          <w:color w:val="0000FF"/>
          <w:sz w:val="24"/>
          <w:szCs w:val="24"/>
        </w:rPr>
        <w:t>'</w:t>
      </w:r>
      <w:r w:rsidRPr="00150A2E">
        <w:rPr>
          <w:rFonts w:ascii="Times New Roman" w:hAnsi="Times New Roman" w:cs="Times New Roman"/>
          <w:color w:val="000000"/>
          <w:sz w:val="24"/>
          <w:szCs w:val="24"/>
        </w:rPr>
        <w:t>);</w:t>
      </w:r>
    </w:p>
    <w:p w:rsidR="00150A2E" w:rsidRPr="00150A2E" w:rsidRDefault="00150A2E" w:rsidP="00150A2E">
      <w:pPr>
        <w:autoSpaceDE w:val="0"/>
        <w:autoSpaceDN w:val="0"/>
        <w:adjustRightInd w:val="0"/>
        <w:spacing w:after="0" w:line="240" w:lineRule="auto"/>
        <w:ind w:firstLine="709"/>
        <w:jc w:val="both"/>
        <w:rPr>
          <w:rFonts w:ascii="Times New Roman" w:hAnsi="Times New Roman" w:cs="Times New Roman"/>
          <w:color w:val="000000"/>
          <w:sz w:val="24"/>
          <w:szCs w:val="24"/>
        </w:rPr>
      </w:pPr>
      <w:proofErr w:type="spellStart"/>
      <w:r w:rsidRPr="00150A2E">
        <w:rPr>
          <w:rFonts w:ascii="Times New Roman" w:hAnsi="Times New Roman" w:cs="Times New Roman"/>
          <w:color w:val="000000"/>
          <w:sz w:val="24"/>
          <w:szCs w:val="24"/>
        </w:rPr>
        <w:lastRenderedPageBreak/>
        <w:t>writeln</w:t>
      </w:r>
      <w:proofErr w:type="spellEnd"/>
      <w:r w:rsidRPr="00150A2E">
        <w:rPr>
          <w:rFonts w:ascii="Times New Roman" w:hAnsi="Times New Roman" w:cs="Times New Roman"/>
          <w:color w:val="000000"/>
          <w:sz w:val="24"/>
          <w:szCs w:val="24"/>
        </w:rPr>
        <w:t>(</w:t>
      </w:r>
      <w:r w:rsidRPr="00150A2E">
        <w:rPr>
          <w:rFonts w:ascii="Times New Roman" w:hAnsi="Times New Roman" w:cs="Times New Roman"/>
          <w:color w:val="0000FF"/>
          <w:sz w:val="24"/>
          <w:szCs w:val="24"/>
        </w:rPr>
        <w:t xml:space="preserve">'Введите число </w:t>
      </w:r>
      <w:r w:rsidRPr="00150A2E">
        <w:rPr>
          <w:rFonts w:ascii="Times New Roman" w:hAnsi="Times New Roman" w:cs="Times New Roman"/>
          <w:i/>
          <w:color w:val="0000FF"/>
          <w:sz w:val="24"/>
          <w:szCs w:val="24"/>
        </w:rPr>
        <w:t>f</w:t>
      </w:r>
      <w:r w:rsidRPr="00150A2E">
        <w:rPr>
          <w:rFonts w:ascii="Times New Roman" w:hAnsi="Times New Roman" w:cs="Times New Roman"/>
          <w:color w:val="0000FF"/>
          <w:sz w:val="24"/>
          <w:szCs w:val="24"/>
          <w:vertAlign w:val="subscript"/>
        </w:rPr>
        <w:t>2</w:t>
      </w:r>
      <w:r w:rsidRPr="00150A2E">
        <w:rPr>
          <w:rFonts w:ascii="Times New Roman" w:hAnsi="Times New Roman" w:cs="Times New Roman"/>
          <w:color w:val="0000FF"/>
          <w:sz w:val="24"/>
          <w:szCs w:val="24"/>
        </w:rPr>
        <w:t>'</w:t>
      </w:r>
      <w:r w:rsidRPr="00150A2E">
        <w:rPr>
          <w:rFonts w:ascii="Times New Roman" w:hAnsi="Times New Roman" w:cs="Times New Roman"/>
          <w:color w:val="000000"/>
          <w:sz w:val="24"/>
          <w:szCs w:val="24"/>
        </w:rPr>
        <w:t>);</w:t>
      </w:r>
    </w:p>
    <w:p w:rsidR="00150A2E" w:rsidRPr="00150A2E" w:rsidRDefault="00150A2E" w:rsidP="00150A2E">
      <w:pPr>
        <w:autoSpaceDE w:val="0"/>
        <w:autoSpaceDN w:val="0"/>
        <w:adjustRightInd w:val="0"/>
        <w:spacing w:after="0" w:line="240" w:lineRule="auto"/>
        <w:ind w:firstLine="709"/>
        <w:jc w:val="both"/>
        <w:rPr>
          <w:rFonts w:ascii="Times New Roman" w:hAnsi="Times New Roman" w:cs="Times New Roman"/>
          <w:color w:val="000000"/>
          <w:sz w:val="24"/>
          <w:szCs w:val="24"/>
        </w:rPr>
      </w:pPr>
      <w:proofErr w:type="spellStart"/>
      <w:r w:rsidRPr="00150A2E">
        <w:rPr>
          <w:rFonts w:ascii="Times New Roman" w:hAnsi="Times New Roman" w:cs="Times New Roman"/>
          <w:color w:val="000000"/>
          <w:sz w:val="24"/>
          <w:szCs w:val="24"/>
        </w:rPr>
        <w:t>writeln</w:t>
      </w:r>
      <w:proofErr w:type="spellEnd"/>
      <w:r w:rsidRPr="00150A2E">
        <w:rPr>
          <w:rFonts w:ascii="Times New Roman" w:hAnsi="Times New Roman" w:cs="Times New Roman"/>
          <w:color w:val="000000"/>
          <w:sz w:val="24"/>
          <w:szCs w:val="24"/>
        </w:rPr>
        <w:t>(</w:t>
      </w:r>
      <w:r w:rsidRPr="00150A2E">
        <w:rPr>
          <w:rFonts w:ascii="Times New Roman" w:hAnsi="Times New Roman" w:cs="Times New Roman"/>
          <w:color w:val="0000FF"/>
          <w:sz w:val="24"/>
          <w:szCs w:val="24"/>
        </w:rPr>
        <w:t xml:space="preserve">'Введите число </w:t>
      </w:r>
      <w:r w:rsidRPr="00150A2E">
        <w:rPr>
          <w:rFonts w:ascii="Times New Roman" w:hAnsi="Times New Roman" w:cs="Times New Roman"/>
          <w:i/>
          <w:color w:val="0000FF"/>
          <w:sz w:val="24"/>
          <w:szCs w:val="24"/>
        </w:rPr>
        <w:t>f</w:t>
      </w:r>
      <w:r w:rsidRPr="00150A2E">
        <w:rPr>
          <w:rFonts w:ascii="Times New Roman" w:hAnsi="Times New Roman" w:cs="Times New Roman"/>
          <w:color w:val="0000FF"/>
          <w:sz w:val="24"/>
          <w:szCs w:val="24"/>
          <w:vertAlign w:val="subscript"/>
        </w:rPr>
        <w:t>3</w:t>
      </w:r>
      <w:r w:rsidRPr="00150A2E">
        <w:rPr>
          <w:rFonts w:ascii="Times New Roman" w:hAnsi="Times New Roman" w:cs="Times New Roman"/>
          <w:color w:val="0000FF"/>
          <w:sz w:val="24"/>
          <w:szCs w:val="24"/>
        </w:rPr>
        <w:t>'</w:t>
      </w:r>
      <w:r w:rsidRPr="00150A2E">
        <w:rPr>
          <w:rFonts w:ascii="Times New Roman" w:hAnsi="Times New Roman" w:cs="Times New Roman"/>
          <w:color w:val="000000"/>
          <w:sz w:val="24"/>
          <w:szCs w:val="24"/>
        </w:rPr>
        <w:t>);</w:t>
      </w:r>
    </w:p>
    <w:p w:rsidR="00150A2E" w:rsidRPr="00150A2E" w:rsidRDefault="00150A2E" w:rsidP="00150A2E">
      <w:pPr>
        <w:autoSpaceDE w:val="0"/>
        <w:autoSpaceDN w:val="0"/>
        <w:adjustRightInd w:val="0"/>
        <w:spacing w:after="0" w:line="240" w:lineRule="auto"/>
        <w:ind w:firstLine="709"/>
        <w:jc w:val="both"/>
        <w:rPr>
          <w:rFonts w:ascii="Times New Roman" w:hAnsi="Times New Roman" w:cs="Times New Roman"/>
          <w:color w:val="000000"/>
          <w:sz w:val="24"/>
          <w:szCs w:val="24"/>
        </w:rPr>
      </w:pPr>
      <w:proofErr w:type="spellStart"/>
      <w:r w:rsidRPr="00150A2E">
        <w:rPr>
          <w:rFonts w:ascii="Times New Roman" w:hAnsi="Times New Roman" w:cs="Times New Roman"/>
          <w:color w:val="000000"/>
          <w:sz w:val="24"/>
          <w:szCs w:val="24"/>
        </w:rPr>
        <w:t>writeln</w:t>
      </w:r>
      <w:proofErr w:type="spellEnd"/>
      <w:r w:rsidRPr="00150A2E">
        <w:rPr>
          <w:rFonts w:ascii="Times New Roman" w:hAnsi="Times New Roman" w:cs="Times New Roman"/>
          <w:color w:val="000000"/>
          <w:sz w:val="24"/>
          <w:szCs w:val="24"/>
        </w:rPr>
        <w:t>(</w:t>
      </w:r>
      <w:r w:rsidRPr="00150A2E">
        <w:rPr>
          <w:rFonts w:ascii="Times New Roman" w:hAnsi="Times New Roman" w:cs="Times New Roman"/>
          <w:color w:val="0000FF"/>
          <w:sz w:val="24"/>
          <w:szCs w:val="24"/>
        </w:rPr>
        <w:t xml:space="preserve">'Введите число </w:t>
      </w:r>
      <w:r w:rsidRPr="00150A2E">
        <w:rPr>
          <w:rFonts w:ascii="Times New Roman" w:hAnsi="Times New Roman" w:cs="Times New Roman"/>
          <w:i/>
          <w:color w:val="0000FF"/>
          <w:sz w:val="24"/>
          <w:szCs w:val="24"/>
        </w:rPr>
        <w:t>f</w:t>
      </w:r>
      <w:r w:rsidRPr="00150A2E">
        <w:rPr>
          <w:rFonts w:ascii="Times New Roman" w:hAnsi="Times New Roman" w:cs="Times New Roman"/>
          <w:color w:val="0000FF"/>
          <w:sz w:val="24"/>
          <w:szCs w:val="24"/>
          <w:vertAlign w:val="subscript"/>
        </w:rPr>
        <w:t>4</w:t>
      </w:r>
      <w:r w:rsidRPr="00150A2E">
        <w:rPr>
          <w:rFonts w:ascii="Times New Roman" w:hAnsi="Times New Roman" w:cs="Times New Roman"/>
          <w:color w:val="0000FF"/>
          <w:sz w:val="24"/>
          <w:szCs w:val="24"/>
        </w:rPr>
        <w:t>'</w:t>
      </w:r>
      <w:r w:rsidRPr="00150A2E">
        <w:rPr>
          <w:rFonts w:ascii="Times New Roman" w:hAnsi="Times New Roman" w:cs="Times New Roman"/>
          <w:color w:val="000000"/>
          <w:sz w:val="24"/>
          <w:szCs w:val="24"/>
        </w:rPr>
        <w:t>);</w:t>
      </w:r>
    </w:p>
    <w:p w:rsidR="00150A2E" w:rsidRPr="00150A2E" w:rsidRDefault="00150A2E" w:rsidP="00150A2E">
      <w:pPr>
        <w:autoSpaceDE w:val="0"/>
        <w:autoSpaceDN w:val="0"/>
        <w:adjustRightInd w:val="0"/>
        <w:spacing w:after="0" w:line="240" w:lineRule="auto"/>
        <w:ind w:firstLine="709"/>
        <w:jc w:val="both"/>
        <w:rPr>
          <w:rFonts w:ascii="Times New Roman" w:hAnsi="Times New Roman" w:cs="Times New Roman"/>
          <w:color w:val="000000"/>
          <w:sz w:val="24"/>
          <w:szCs w:val="24"/>
        </w:rPr>
      </w:pPr>
      <w:proofErr w:type="spellStart"/>
      <w:r w:rsidRPr="00150A2E">
        <w:rPr>
          <w:rFonts w:ascii="Times New Roman" w:hAnsi="Times New Roman" w:cs="Times New Roman"/>
          <w:color w:val="000000"/>
          <w:sz w:val="24"/>
          <w:szCs w:val="24"/>
        </w:rPr>
        <w:t>writeln</w:t>
      </w:r>
      <w:proofErr w:type="spellEnd"/>
      <w:r w:rsidRPr="00150A2E">
        <w:rPr>
          <w:rFonts w:ascii="Times New Roman" w:hAnsi="Times New Roman" w:cs="Times New Roman"/>
          <w:color w:val="000000"/>
          <w:sz w:val="24"/>
          <w:szCs w:val="24"/>
        </w:rPr>
        <w:t>(</w:t>
      </w:r>
      <w:r w:rsidRPr="00150A2E">
        <w:rPr>
          <w:rFonts w:ascii="Times New Roman" w:hAnsi="Times New Roman" w:cs="Times New Roman"/>
          <w:color w:val="0000FF"/>
          <w:sz w:val="24"/>
          <w:szCs w:val="24"/>
        </w:rPr>
        <w:t xml:space="preserve">'Введите число </w:t>
      </w:r>
      <w:r w:rsidRPr="00150A2E">
        <w:rPr>
          <w:rFonts w:ascii="Times New Roman" w:hAnsi="Times New Roman" w:cs="Times New Roman"/>
          <w:i/>
          <w:color w:val="0000FF"/>
          <w:sz w:val="24"/>
          <w:szCs w:val="24"/>
        </w:rPr>
        <w:t>f</w:t>
      </w:r>
      <w:r w:rsidRPr="00150A2E">
        <w:rPr>
          <w:rFonts w:ascii="Times New Roman" w:hAnsi="Times New Roman" w:cs="Times New Roman"/>
          <w:color w:val="0000FF"/>
          <w:sz w:val="24"/>
          <w:szCs w:val="24"/>
          <w:vertAlign w:val="subscript"/>
        </w:rPr>
        <w:t>5</w:t>
      </w:r>
      <w:r w:rsidRPr="00150A2E">
        <w:rPr>
          <w:rFonts w:ascii="Times New Roman" w:hAnsi="Times New Roman" w:cs="Times New Roman"/>
          <w:color w:val="0000FF"/>
          <w:sz w:val="24"/>
          <w:szCs w:val="24"/>
        </w:rPr>
        <w:t>'</w:t>
      </w:r>
      <w:r w:rsidRPr="00150A2E">
        <w:rPr>
          <w:rFonts w:ascii="Times New Roman" w:hAnsi="Times New Roman" w:cs="Times New Roman"/>
          <w:color w:val="000000"/>
          <w:sz w:val="24"/>
          <w:szCs w:val="24"/>
        </w:rPr>
        <w:t>);</w:t>
      </w:r>
    </w:p>
    <w:p w:rsidR="00150A2E" w:rsidRPr="00150A2E" w:rsidRDefault="00150A2E" w:rsidP="00150A2E">
      <w:pPr>
        <w:autoSpaceDE w:val="0"/>
        <w:autoSpaceDN w:val="0"/>
        <w:adjustRightInd w:val="0"/>
        <w:spacing w:after="0" w:line="240" w:lineRule="auto"/>
        <w:ind w:firstLine="709"/>
        <w:jc w:val="both"/>
        <w:rPr>
          <w:rFonts w:ascii="Times New Roman" w:hAnsi="Times New Roman" w:cs="Times New Roman"/>
          <w:color w:val="000000"/>
          <w:sz w:val="24"/>
          <w:szCs w:val="24"/>
        </w:rPr>
      </w:pPr>
      <w:proofErr w:type="spellStart"/>
      <w:r w:rsidRPr="00150A2E">
        <w:rPr>
          <w:rFonts w:ascii="Times New Roman" w:hAnsi="Times New Roman" w:cs="Times New Roman"/>
          <w:color w:val="000000"/>
          <w:sz w:val="24"/>
          <w:szCs w:val="24"/>
        </w:rPr>
        <w:t>writeln</w:t>
      </w:r>
      <w:proofErr w:type="spellEnd"/>
      <w:r w:rsidRPr="00150A2E">
        <w:rPr>
          <w:rFonts w:ascii="Times New Roman" w:hAnsi="Times New Roman" w:cs="Times New Roman"/>
          <w:color w:val="000000"/>
          <w:sz w:val="24"/>
          <w:szCs w:val="24"/>
        </w:rPr>
        <w:t>(</w:t>
      </w:r>
      <w:r w:rsidRPr="00150A2E">
        <w:rPr>
          <w:rFonts w:ascii="Times New Roman" w:hAnsi="Times New Roman" w:cs="Times New Roman"/>
          <w:color w:val="0000FF"/>
          <w:sz w:val="24"/>
          <w:szCs w:val="24"/>
        </w:rPr>
        <w:t xml:space="preserve">'Введите число </w:t>
      </w:r>
      <w:r w:rsidRPr="00150A2E">
        <w:rPr>
          <w:rFonts w:ascii="Times New Roman" w:hAnsi="Times New Roman" w:cs="Times New Roman"/>
          <w:i/>
          <w:color w:val="0000FF"/>
          <w:sz w:val="24"/>
          <w:szCs w:val="24"/>
        </w:rPr>
        <w:t>f</w:t>
      </w:r>
      <w:r w:rsidRPr="00150A2E">
        <w:rPr>
          <w:rFonts w:ascii="Times New Roman" w:hAnsi="Times New Roman" w:cs="Times New Roman"/>
          <w:color w:val="0000FF"/>
          <w:sz w:val="24"/>
          <w:szCs w:val="24"/>
          <w:vertAlign w:val="subscript"/>
        </w:rPr>
        <w:t>6</w:t>
      </w:r>
      <w:r w:rsidRPr="00150A2E">
        <w:rPr>
          <w:rFonts w:ascii="Times New Roman" w:hAnsi="Times New Roman" w:cs="Times New Roman"/>
          <w:color w:val="0000FF"/>
          <w:sz w:val="24"/>
          <w:szCs w:val="24"/>
        </w:rPr>
        <w:t>'</w:t>
      </w:r>
      <w:r w:rsidRPr="00150A2E">
        <w:rPr>
          <w:rFonts w:ascii="Times New Roman" w:hAnsi="Times New Roman" w:cs="Times New Roman"/>
          <w:color w:val="000000"/>
          <w:sz w:val="24"/>
          <w:szCs w:val="24"/>
        </w:rPr>
        <w:t>);</w:t>
      </w:r>
    </w:p>
    <w:p w:rsidR="00150A2E" w:rsidRPr="00150A2E" w:rsidRDefault="00150A2E" w:rsidP="00150A2E">
      <w:pPr>
        <w:autoSpaceDE w:val="0"/>
        <w:autoSpaceDN w:val="0"/>
        <w:adjustRightInd w:val="0"/>
        <w:spacing w:after="0" w:line="240" w:lineRule="auto"/>
        <w:ind w:firstLine="709"/>
        <w:jc w:val="both"/>
        <w:rPr>
          <w:rFonts w:ascii="Times New Roman" w:hAnsi="Times New Roman" w:cs="Times New Roman"/>
          <w:color w:val="000000"/>
          <w:sz w:val="24"/>
          <w:szCs w:val="24"/>
          <w:lang w:val="en-US"/>
        </w:rPr>
      </w:pPr>
      <w:proofErr w:type="spellStart"/>
      <w:r w:rsidRPr="00150A2E">
        <w:rPr>
          <w:rFonts w:ascii="Times New Roman" w:hAnsi="Times New Roman" w:cs="Times New Roman"/>
          <w:color w:val="000000"/>
          <w:sz w:val="24"/>
          <w:szCs w:val="24"/>
          <w:lang w:val="en-US"/>
        </w:rPr>
        <w:t>readln</w:t>
      </w:r>
      <w:proofErr w:type="spellEnd"/>
      <w:r w:rsidRPr="00150A2E">
        <w:rPr>
          <w:rFonts w:ascii="Times New Roman" w:hAnsi="Times New Roman" w:cs="Times New Roman"/>
          <w:color w:val="000000"/>
          <w:sz w:val="24"/>
          <w:szCs w:val="24"/>
          <w:lang w:val="en-US"/>
        </w:rPr>
        <w:t>(t,t0,t</w:t>
      </w:r>
      <w:r w:rsidRPr="00150A2E">
        <w:rPr>
          <w:rFonts w:ascii="Times New Roman" w:hAnsi="Times New Roman" w:cs="Times New Roman"/>
          <w:color w:val="000000"/>
          <w:sz w:val="24"/>
          <w:szCs w:val="24"/>
          <w:vertAlign w:val="subscript"/>
          <w:lang w:val="en-US"/>
        </w:rPr>
        <w:t>1</w:t>
      </w:r>
      <w:r w:rsidRPr="00150A2E">
        <w:rPr>
          <w:rFonts w:ascii="Times New Roman" w:hAnsi="Times New Roman" w:cs="Times New Roman"/>
          <w:color w:val="000000"/>
          <w:sz w:val="24"/>
          <w:szCs w:val="24"/>
          <w:lang w:val="en-US"/>
        </w:rPr>
        <w:t>,t</w:t>
      </w:r>
      <w:r w:rsidRPr="00150A2E">
        <w:rPr>
          <w:rFonts w:ascii="Times New Roman" w:hAnsi="Times New Roman" w:cs="Times New Roman"/>
          <w:color w:val="000000"/>
          <w:sz w:val="24"/>
          <w:szCs w:val="24"/>
          <w:vertAlign w:val="subscript"/>
          <w:lang w:val="en-US"/>
        </w:rPr>
        <w:t>2</w:t>
      </w:r>
      <w:r w:rsidRPr="00150A2E">
        <w:rPr>
          <w:rFonts w:ascii="Times New Roman" w:hAnsi="Times New Roman" w:cs="Times New Roman"/>
          <w:color w:val="000000"/>
          <w:sz w:val="24"/>
          <w:szCs w:val="24"/>
          <w:lang w:val="en-US"/>
        </w:rPr>
        <w:t>,t</w:t>
      </w:r>
      <w:r w:rsidRPr="00150A2E">
        <w:rPr>
          <w:rFonts w:ascii="Times New Roman" w:hAnsi="Times New Roman" w:cs="Times New Roman"/>
          <w:color w:val="000000"/>
          <w:sz w:val="24"/>
          <w:szCs w:val="24"/>
          <w:vertAlign w:val="subscript"/>
          <w:lang w:val="en-US"/>
        </w:rPr>
        <w:t>3</w:t>
      </w:r>
      <w:r w:rsidRPr="00150A2E">
        <w:rPr>
          <w:rFonts w:ascii="Times New Roman" w:hAnsi="Times New Roman" w:cs="Times New Roman"/>
          <w:color w:val="000000"/>
          <w:sz w:val="24"/>
          <w:szCs w:val="24"/>
          <w:lang w:val="en-US"/>
        </w:rPr>
        <w:t>,t</w:t>
      </w:r>
      <w:r w:rsidRPr="00150A2E">
        <w:rPr>
          <w:rFonts w:ascii="Times New Roman" w:hAnsi="Times New Roman" w:cs="Times New Roman"/>
          <w:color w:val="000000"/>
          <w:sz w:val="24"/>
          <w:szCs w:val="24"/>
          <w:vertAlign w:val="subscript"/>
          <w:lang w:val="en-US"/>
        </w:rPr>
        <w:t>4</w:t>
      </w:r>
      <w:r w:rsidRPr="00150A2E">
        <w:rPr>
          <w:rFonts w:ascii="Times New Roman" w:hAnsi="Times New Roman" w:cs="Times New Roman"/>
          <w:color w:val="000000"/>
          <w:sz w:val="24"/>
          <w:szCs w:val="24"/>
          <w:lang w:val="en-US"/>
        </w:rPr>
        <w:t>,t</w:t>
      </w:r>
      <w:r w:rsidRPr="00150A2E">
        <w:rPr>
          <w:rFonts w:ascii="Times New Roman" w:hAnsi="Times New Roman" w:cs="Times New Roman"/>
          <w:color w:val="000000"/>
          <w:sz w:val="24"/>
          <w:szCs w:val="24"/>
          <w:vertAlign w:val="subscript"/>
          <w:lang w:val="en-US"/>
        </w:rPr>
        <w:t>5</w:t>
      </w:r>
      <w:r w:rsidRPr="00150A2E">
        <w:rPr>
          <w:rFonts w:ascii="Times New Roman" w:hAnsi="Times New Roman" w:cs="Times New Roman"/>
          <w:color w:val="000000"/>
          <w:sz w:val="24"/>
          <w:szCs w:val="24"/>
          <w:lang w:val="en-US"/>
        </w:rPr>
        <w:t>,t</w:t>
      </w:r>
      <w:r w:rsidRPr="00150A2E">
        <w:rPr>
          <w:rFonts w:ascii="Times New Roman" w:hAnsi="Times New Roman" w:cs="Times New Roman"/>
          <w:color w:val="000000"/>
          <w:sz w:val="24"/>
          <w:szCs w:val="24"/>
          <w:vertAlign w:val="subscript"/>
          <w:lang w:val="en-US"/>
        </w:rPr>
        <w:t>6</w:t>
      </w:r>
      <w:r w:rsidRPr="00150A2E">
        <w:rPr>
          <w:rFonts w:ascii="Times New Roman" w:hAnsi="Times New Roman" w:cs="Times New Roman"/>
          <w:color w:val="000000"/>
          <w:sz w:val="24"/>
          <w:szCs w:val="24"/>
          <w:lang w:val="en-US"/>
        </w:rPr>
        <w:t>,</w:t>
      </w:r>
      <w:r w:rsidRPr="00150A2E">
        <w:rPr>
          <w:rFonts w:ascii="Times New Roman" w:hAnsi="Times New Roman" w:cs="Times New Roman"/>
          <w:i/>
          <w:color w:val="000000"/>
          <w:sz w:val="24"/>
          <w:szCs w:val="24"/>
          <w:lang w:val="en-US"/>
        </w:rPr>
        <w:t>f</w:t>
      </w:r>
      <w:r w:rsidRPr="00150A2E">
        <w:rPr>
          <w:rFonts w:ascii="Times New Roman" w:hAnsi="Times New Roman" w:cs="Times New Roman"/>
          <w:color w:val="000000"/>
          <w:sz w:val="24"/>
          <w:szCs w:val="24"/>
          <w:vertAlign w:val="subscript"/>
          <w:lang w:val="en-US"/>
        </w:rPr>
        <w:t>0</w:t>
      </w:r>
      <w:r w:rsidRPr="00150A2E">
        <w:rPr>
          <w:rFonts w:ascii="Times New Roman" w:hAnsi="Times New Roman" w:cs="Times New Roman"/>
          <w:color w:val="000000"/>
          <w:sz w:val="24"/>
          <w:szCs w:val="24"/>
          <w:lang w:val="en-US"/>
        </w:rPr>
        <w:t>,</w:t>
      </w:r>
      <w:r w:rsidRPr="00150A2E">
        <w:rPr>
          <w:rFonts w:ascii="Times New Roman" w:hAnsi="Times New Roman" w:cs="Times New Roman"/>
          <w:i/>
          <w:color w:val="000000"/>
          <w:sz w:val="24"/>
          <w:szCs w:val="24"/>
          <w:lang w:val="en-US"/>
        </w:rPr>
        <w:t>f</w:t>
      </w:r>
      <w:r w:rsidRPr="00150A2E">
        <w:rPr>
          <w:rFonts w:ascii="Times New Roman" w:hAnsi="Times New Roman" w:cs="Times New Roman"/>
          <w:color w:val="000000"/>
          <w:sz w:val="24"/>
          <w:szCs w:val="24"/>
          <w:vertAlign w:val="subscript"/>
          <w:lang w:val="en-US"/>
        </w:rPr>
        <w:t>1</w:t>
      </w:r>
      <w:r w:rsidRPr="00150A2E">
        <w:rPr>
          <w:rFonts w:ascii="Times New Roman" w:hAnsi="Times New Roman" w:cs="Times New Roman"/>
          <w:color w:val="000000"/>
          <w:sz w:val="24"/>
          <w:szCs w:val="24"/>
          <w:lang w:val="en-US"/>
        </w:rPr>
        <w:t>,</w:t>
      </w:r>
      <w:r w:rsidRPr="00150A2E">
        <w:rPr>
          <w:rFonts w:ascii="Times New Roman" w:hAnsi="Times New Roman" w:cs="Times New Roman"/>
          <w:i/>
          <w:color w:val="000000"/>
          <w:sz w:val="24"/>
          <w:szCs w:val="24"/>
          <w:lang w:val="en-US"/>
        </w:rPr>
        <w:t>f</w:t>
      </w:r>
      <w:r w:rsidRPr="00150A2E">
        <w:rPr>
          <w:rFonts w:ascii="Times New Roman" w:hAnsi="Times New Roman" w:cs="Times New Roman"/>
          <w:color w:val="000000"/>
          <w:sz w:val="24"/>
          <w:szCs w:val="24"/>
          <w:vertAlign w:val="subscript"/>
          <w:lang w:val="en-US"/>
        </w:rPr>
        <w:t>2</w:t>
      </w:r>
      <w:r w:rsidRPr="00150A2E">
        <w:rPr>
          <w:rFonts w:ascii="Times New Roman" w:hAnsi="Times New Roman" w:cs="Times New Roman"/>
          <w:color w:val="000000"/>
          <w:sz w:val="24"/>
          <w:szCs w:val="24"/>
          <w:lang w:val="en-US"/>
        </w:rPr>
        <w:t>,</w:t>
      </w:r>
      <w:r w:rsidRPr="00150A2E">
        <w:rPr>
          <w:rFonts w:ascii="Times New Roman" w:hAnsi="Times New Roman" w:cs="Times New Roman"/>
          <w:i/>
          <w:color w:val="000000"/>
          <w:sz w:val="24"/>
          <w:szCs w:val="24"/>
          <w:lang w:val="en-US"/>
        </w:rPr>
        <w:t>f</w:t>
      </w:r>
      <w:r w:rsidRPr="00150A2E">
        <w:rPr>
          <w:rFonts w:ascii="Times New Roman" w:hAnsi="Times New Roman" w:cs="Times New Roman"/>
          <w:color w:val="000000"/>
          <w:sz w:val="24"/>
          <w:szCs w:val="24"/>
          <w:vertAlign w:val="subscript"/>
          <w:lang w:val="en-US"/>
        </w:rPr>
        <w:t>3</w:t>
      </w:r>
      <w:r w:rsidRPr="00150A2E">
        <w:rPr>
          <w:rFonts w:ascii="Times New Roman" w:hAnsi="Times New Roman" w:cs="Times New Roman"/>
          <w:color w:val="000000"/>
          <w:sz w:val="24"/>
          <w:szCs w:val="24"/>
          <w:lang w:val="en-US"/>
        </w:rPr>
        <w:t>,</w:t>
      </w:r>
      <w:r w:rsidRPr="00150A2E">
        <w:rPr>
          <w:rFonts w:ascii="Times New Roman" w:hAnsi="Times New Roman" w:cs="Times New Roman"/>
          <w:i/>
          <w:color w:val="000000"/>
          <w:sz w:val="24"/>
          <w:szCs w:val="24"/>
          <w:lang w:val="en-US"/>
        </w:rPr>
        <w:t>f</w:t>
      </w:r>
      <w:r w:rsidRPr="00150A2E">
        <w:rPr>
          <w:rFonts w:ascii="Times New Roman" w:hAnsi="Times New Roman" w:cs="Times New Roman"/>
          <w:color w:val="000000"/>
          <w:sz w:val="24"/>
          <w:szCs w:val="24"/>
          <w:vertAlign w:val="subscript"/>
          <w:lang w:val="en-US"/>
        </w:rPr>
        <w:t>4</w:t>
      </w:r>
      <w:r w:rsidRPr="00150A2E">
        <w:rPr>
          <w:rFonts w:ascii="Times New Roman" w:hAnsi="Times New Roman" w:cs="Times New Roman"/>
          <w:color w:val="000000"/>
          <w:sz w:val="24"/>
          <w:szCs w:val="24"/>
          <w:lang w:val="en-US"/>
        </w:rPr>
        <w:t>,</w:t>
      </w:r>
      <w:r w:rsidRPr="00150A2E">
        <w:rPr>
          <w:rFonts w:ascii="Times New Roman" w:hAnsi="Times New Roman" w:cs="Times New Roman"/>
          <w:i/>
          <w:color w:val="000000"/>
          <w:sz w:val="24"/>
          <w:szCs w:val="24"/>
          <w:lang w:val="en-US"/>
        </w:rPr>
        <w:t>f</w:t>
      </w:r>
      <w:r w:rsidRPr="00150A2E">
        <w:rPr>
          <w:rFonts w:ascii="Times New Roman" w:hAnsi="Times New Roman" w:cs="Times New Roman"/>
          <w:color w:val="000000"/>
          <w:sz w:val="24"/>
          <w:szCs w:val="24"/>
          <w:vertAlign w:val="subscript"/>
          <w:lang w:val="en-US"/>
        </w:rPr>
        <w:t>5</w:t>
      </w:r>
      <w:r w:rsidRPr="00150A2E">
        <w:rPr>
          <w:rFonts w:ascii="Times New Roman" w:hAnsi="Times New Roman" w:cs="Times New Roman"/>
          <w:color w:val="000000"/>
          <w:sz w:val="24"/>
          <w:szCs w:val="24"/>
          <w:lang w:val="en-US"/>
        </w:rPr>
        <w:t>,</w:t>
      </w:r>
      <w:r w:rsidRPr="00150A2E">
        <w:rPr>
          <w:rFonts w:ascii="Times New Roman" w:hAnsi="Times New Roman" w:cs="Times New Roman"/>
          <w:i/>
          <w:color w:val="000000"/>
          <w:sz w:val="24"/>
          <w:szCs w:val="24"/>
          <w:lang w:val="en-US"/>
        </w:rPr>
        <w:t>f</w:t>
      </w:r>
      <w:r w:rsidRPr="00150A2E">
        <w:rPr>
          <w:rFonts w:ascii="Times New Roman" w:hAnsi="Times New Roman" w:cs="Times New Roman"/>
          <w:color w:val="000000"/>
          <w:sz w:val="24"/>
          <w:szCs w:val="24"/>
          <w:vertAlign w:val="subscript"/>
          <w:lang w:val="en-US"/>
        </w:rPr>
        <w:t>6</w:t>
      </w:r>
      <w:r w:rsidRPr="00150A2E">
        <w:rPr>
          <w:rFonts w:ascii="Times New Roman" w:hAnsi="Times New Roman" w:cs="Times New Roman"/>
          <w:color w:val="000000"/>
          <w:sz w:val="24"/>
          <w:szCs w:val="24"/>
          <w:lang w:val="en-US"/>
        </w:rPr>
        <w:t>);</w:t>
      </w:r>
    </w:p>
    <w:p w:rsidR="00150A2E" w:rsidRPr="00150A2E" w:rsidRDefault="00150A2E" w:rsidP="00150A2E">
      <w:pPr>
        <w:autoSpaceDE w:val="0"/>
        <w:autoSpaceDN w:val="0"/>
        <w:adjustRightInd w:val="0"/>
        <w:spacing w:after="0" w:line="240" w:lineRule="auto"/>
        <w:ind w:firstLine="709"/>
        <w:jc w:val="both"/>
        <w:rPr>
          <w:rFonts w:ascii="Times New Roman" w:hAnsi="Times New Roman" w:cs="Times New Roman"/>
          <w:color w:val="000000"/>
          <w:sz w:val="24"/>
          <w:szCs w:val="24"/>
          <w:lang w:val="en-US"/>
        </w:rPr>
      </w:pPr>
      <w:proofErr w:type="spellStart"/>
      <w:r w:rsidRPr="00150A2E">
        <w:rPr>
          <w:rFonts w:ascii="Times New Roman" w:hAnsi="Times New Roman" w:cs="Times New Roman"/>
          <w:color w:val="000000"/>
          <w:sz w:val="24"/>
          <w:szCs w:val="24"/>
          <w:lang w:val="en-US"/>
        </w:rPr>
        <w:t>writeln</w:t>
      </w:r>
      <w:proofErr w:type="spellEnd"/>
      <w:r w:rsidRPr="00150A2E">
        <w:rPr>
          <w:rFonts w:ascii="Times New Roman" w:hAnsi="Times New Roman" w:cs="Times New Roman"/>
          <w:color w:val="000000"/>
          <w:sz w:val="24"/>
          <w:szCs w:val="24"/>
          <w:lang w:val="en-US"/>
        </w:rPr>
        <w:t>(</w:t>
      </w:r>
      <w:r w:rsidRPr="00150A2E">
        <w:rPr>
          <w:rFonts w:ascii="Times New Roman" w:hAnsi="Times New Roman" w:cs="Times New Roman"/>
          <w:color w:val="0000FF"/>
          <w:sz w:val="24"/>
          <w:szCs w:val="24"/>
          <w:lang w:val="en-US"/>
        </w:rPr>
        <w:t>'</w:t>
      </w:r>
      <w:proofErr w:type="spellStart"/>
      <w:r w:rsidRPr="00150A2E">
        <w:rPr>
          <w:rFonts w:ascii="Times New Roman" w:hAnsi="Times New Roman" w:cs="Times New Roman"/>
          <w:color w:val="0000FF"/>
          <w:sz w:val="24"/>
          <w:szCs w:val="24"/>
        </w:rPr>
        <w:t>ЗначениефункцииЛагранжа</w:t>
      </w:r>
      <w:proofErr w:type="spellEnd"/>
      <w:r w:rsidRPr="00150A2E">
        <w:rPr>
          <w:rFonts w:ascii="Times New Roman" w:hAnsi="Times New Roman" w:cs="Times New Roman"/>
          <w:color w:val="0000FF"/>
          <w:sz w:val="24"/>
          <w:szCs w:val="24"/>
          <w:lang w:val="en-US"/>
        </w:rPr>
        <w:t>='</w:t>
      </w:r>
      <w:r w:rsidRPr="00150A2E">
        <w:rPr>
          <w:rFonts w:ascii="Times New Roman" w:hAnsi="Times New Roman" w:cs="Times New Roman"/>
          <w:color w:val="000000"/>
          <w:sz w:val="24"/>
          <w:szCs w:val="24"/>
          <w:lang w:val="en-US"/>
        </w:rPr>
        <w:t>,L</w:t>
      </w:r>
      <w:r w:rsidRPr="00150A2E">
        <w:rPr>
          <w:rFonts w:ascii="Times New Roman" w:hAnsi="Times New Roman" w:cs="Times New Roman"/>
          <w:color w:val="000000"/>
          <w:sz w:val="24"/>
          <w:szCs w:val="24"/>
          <w:vertAlign w:val="subscript"/>
          <w:lang w:val="en-US"/>
        </w:rPr>
        <w:t>6</w:t>
      </w:r>
      <w:r w:rsidRPr="00150A2E">
        <w:rPr>
          <w:rFonts w:ascii="Times New Roman" w:hAnsi="Times New Roman" w:cs="Times New Roman"/>
          <w:color w:val="000000"/>
          <w:sz w:val="24"/>
          <w:szCs w:val="24"/>
          <w:lang w:val="en-US"/>
        </w:rPr>
        <w:t>(t,t</w:t>
      </w:r>
      <w:r w:rsidRPr="00150A2E">
        <w:rPr>
          <w:rFonts w:ascii="Times New Roman" w:hAnsi="Times New Roman" w:cs="Times New Roman"/>
          <w:color w:val="000000"/>
          <w:sz w:val="24"/>
          <w:szCs w:val="24"/>
          <w:vertAlign w:val="subscript"/>
          <w:lang w:val="en-US"/>
        </w:rPr>
        <w:t>0</w:t>
      </w:r>
      <w:r w:rsidRPr="00150A2E">
        <w:rPr>
          <w:rFonts w:ascii="Times New Roman" w:hAnsi="Times New Roman" w:cs="Times New Roman"/>
          <w:color w:val="000000"/>
          <w:sz w:val="24"/>
          <w:szCs w:val="24"/>
          <w:lang w:val="en-US"/>
        </w:rPr>
        <w:t>,t</w:t>
      </w:r>
      <w:r w:rsidRPr="00150A2E">
        <w:rPr>
          <w:rFonts w:ascii="Times New Roman" w:hAnsi="Times New Roman" w:cs="Times New Roman"/>
          <w:color w:val="000000"/>
          <w:sz w:val="24"/>
          <w:szCs w:val="24"/>
          <w:vertAlign w:val="subscript"/>
          <w:lang w:val="en-US"/>
        </w:rPr>
        <w:t>1</w:t>
      </w:r>
      <w:r w:rsidRPr="00150A2E">
        <w:rPr>
          <w:rFonts w:ascii="Times New Roman" w:hAnsi="Times New Roman" w:cs="Times New Roman"/>
          <w:color w:val="000000"/>
          <w:sz w:val="24"/>
          <w:szCs w:val="24"/>
          <w:lang w:val="en-US"/>
        </w:rPr>
        <w:t>,t</w:t>
      </w:r>
      <w:r w:rsidRPr="00150A2E">
        <w:rPr>
          <w:rFonts w:ascii="Times New Roman" w:hAnsi="Times New Roman" w:cs="Times New Roman"/>
          <w:color w:val="000000"/>
          <w:sz w:val="24"/>
          <w:szCs w:val="24"/>
          <w:vertAlign w:val="subscript"/>
          <w:lang w:val="en-US"/>
        </w:rPr>
        <w:t>2</w:t>
      </w:r>
      <w:r w:rsidRPr="00150A2E">
        <w:rPr>
          <w:rFonts w:ascii="Times New Roman" w:hAnsi="Times New Roman" w:cs="Times New Roman"/>
          <w:color w:val="000000"/>
          <w:sz w:val="24"/>
          <w:szCs w:val="24"/>
          <w:lang w:val="en-US"/>
        </w:rPr>
        <w:t>,t</w:t>
      </w:r>
      <w:r w:rsidRPr="00150A2E">
        <w:rPr>
          <w:rFonts w:ascii="Times New Roman" w:hAnsi="Times New Roman" w:cs="Times New Roman"/>
          <w:color w:val="000000"/>
          <w:sz w:val="24"/>
          <w:szCs w:val="24"/>
          <w:vertAlign w:val="subscript"/>
          <w:lang w:val="en-US"/>
        </w:rPr>
        <w:t>3</w:t>
      </w:r>
      <w:r w:rsidRPr="00150A2E">
        <w:rPr>
          <w:rFonts w:ascii="Times New Roman" w:hAnsi="Times New Roman" w:cs="Times New Roman"/>
          <w:color w:val="000000"/>
          <w:sz w:val="24"/>
          <w:szCs w:val="24"/>
          <w:lang w:val="en-US"/>
        </w:rPr>
        <w:t>,t</w:t>
      </w:r>
      <w:r w:rsidRPr="00150A2E">
        <w:rPr>
          <w:rFonts w:ascii="Times New Roman" w:hAnsi="Times New Roman" w:cs="Times New Roman"/>
          <w:color w:val="000000"/>
          <w:sz w:val="24"/>
          <w:szCs w:val="24"/>
          <w:vertAlign w:val="subscript"/>
          <w:lang w:val="en-US"/>
        </w:rPr>
        <w:t>4</w:t>
      </w:r>
      <w:r w:rsidRPr="00150A2E">
        <w:rPr>
          <w:rFonts w:ascii="Times New Roman" w:hAnsi="Times New Roman" w:cs="Times New Roman"/>
          <w:color w:val="000000"/>
          <w:sz w:val="24"/>
          <w:szCs w:val="24"/>
          <w:lang w:val="en-US"/>
        </w:rPr>
        <w:t>,t</w:t>
      </w:r>
      <w:r w:rsidRPr="00150A2E">
        <w:rPr>
          <w:rFonts w:ascii="Times New Roman" w:hAnsi="Times New Roman" w:cs="Times New Roman"/>
          <w:color w:val="000000"/>
          <w:sz w:val="24"/>
          <w:szCs w:val="24"/>
          <w:vertAlign w:val="subscript"/>
          <w:lang w:val="en-US"/>
        </w:rPr>
        <w:t>5</w:t>
      </w:r>
      <w:r w:rsidRPr="00150A2E">
        <w:rPr>
          <w:rFonts w:ascii="Times New Roman" w:hAnsi="Times New Roman" w:cs="Times New Roman"/>
          <w:color w:val="000000"/>
          <w:sz w:val="24"/>
          <w:szCs w:val="24"/>
          <w:lang w:val="en-US"/>
        </w:rPr>
        <w:t>,t</w:t>
      </w:r>
      <w:r w:rsidRPr="00150A2E">
        <w:rPr>
          <w:rFonts w:ascii="Times New Roman" w:hAnsi="Times New Roman" w:cs="Times New Roman"/>
          <w:color w:val="000000"/>
          <w:sz w:val="24"/>
          <w:szCs w:val="24"/>
          <w:vertAlign w:val="subscript"/>
          <w:lang w:val="en-US"/>
        </w:rPr>
        <w:t>6</w:t>
      </w:r>
      <w:r w:rsidRPr="00150A2E">
        <w:rPr>
          <w:rFonts w:ascii="Times New Roman" w:hAnsi="Times New Roman" w:cs="Times New Roman"/>
          <w:color w:val="000000"/>
          <w:sz w:val="24"/>
          <w:szCs w:val="24"/>
          <w:lang w:val="en-US"/>
        </w:rPr>
        <w:t>,</w:t>
      </w:r>
      <w:r w:rsidRPr="00150A2E">
        <w:rPr>
          <w:rFonts w:ascii="Times New Roman" w:hAnsi="Times New Roman" w:cs="Times New Roman"/>
          <w:i/>
          <w:color w:val="000000"/>
          <w:sz w:val="24"/>
          <w:szCs w:val="24"/>
          <w:lang w:val="en-US"/>
        </w:rPr>
        <w:t>f</w:t>
      </w:r>
      <w:r w:rsidRPr="00150A2E">
        <w:rPr>
          <w:rFonts w:ascii="Times New Roman" w:hAnsi="Times New Roman" w:cs="Times New Roman"/>
          <w:color w:val="000000"/>
          <w:sz w:val="24"/>
          <w:szCs w:val="24"/>
          <w:vertAlign w:val="subscript"/>
          <w:lang w:val="en-US"/>
        </w:rPr>
        <w:t>0</w:t>
      </w:r>
      <w:r w:rsidRPr="00150A2E">
        <w:rPr>
          <w:rFonts w:ascii="Times New Roman" w:hAnsi="Times New Roman" w:cs="Times New Roman"/>
          <w:color w:val="000000"/>
          <w:sz w:val="24"/>
          <w:szCs w:val="24"/>
          <w:lang w:val="en-US"/>
        </w:rPr>
        <w:t>,</w:t>
      </w:r>
      <w:r w:rsidRPr="00150A2E">
        <w:rPr>
          <w:rFonts w:ascii="Times New Roman" w:hAnsi="Times New Roman" w:cs="Times New Roman"/>
          <w:i/>
          <w:color w:val="000000"/>
          <w:sz w:val="24"/>
          <w:szCs w:val="24"/>
          <w:lang w:val="en-US"/>
        </w:rPr>
        <w:t>f</w:t>
      </w:r>
      <w:r w:rsidRPr="00150A2E">
        <w:rPr>
          <w:rFonts w:ascii="Times New Roman" w:hAnsi="Times New Roman" w:cs="Times New Roman"/>
          <w:color w:val="000000"/>
          <w:sz w:val="24"/>
          <w:szCs w:val="24"/>
          <w:vertAlign w:val="subscript"/>
          <w:lang w:val="en-US"/>
        </w:rPr>
        <w:t>1</w:t>
      </w:r>
      <w:r w:rsidRPr="00150A2E">
        <w:rPr>
          <w:rFonts w:ascii="Times New Roman" w:hAnsi="Times New Roman" w:cs="Times New Roman"/>
          <w:color w:val="000000"/>
          <w:sz w:val="24"/>
          <w:szCs w:val="24"/>
          <w:lang w:val="en-US"/>
        </w:rPr>
        <w:t>,</w:t>
      </w:r>
      <w:r w:rsidRPr="00150A2E">
        <w:rPr>
          <w:rFonts w:ascii="Times New Roman" w:hAnsi="Times New Roman" w:cs="Times New Roman"/>
          <w:i/>
          <w:color w:val="000000"/>
          <w:sz w:val="24"/>
          <w:szCs w:val="24"/>
          <w:lang w:val="en-US"/>
        </w:rPr>
        <w:t>f</w:t>
      </w:r>
      <w:r w:rsidRPr="00150A2E">
        <w:rPr>
          <w:rFonts w:ascii="Times New Roman" w:hAnsi="Times New Roman" w:cs="Times New Roman"/>
          <w:color w:val="000000"/>
          <w:sz w:val="24"/>
          <w:szCs w:val="24"/>
          <w:vertAlign w:val="subscript"/>
          <w:lang w:val="en-US"/>
        </w:rPr>
        <w:t>2</w:t>
      </w:r>
      <w:r w:rsidRPr="00150A2E">
        <w:rPr>
          <w:rFonts w:ascii="Times New Roman" w:hAnsi="Times New Roman" w:cs="Times New Roman"/>
          <w:color w:val="000000"/>
          <w:sz w:val="24"/>
          <w:szCs w:val="24"/>
          <w:lang w:val="en-US"/>
        </w:rPr>
        <w:t>,</w:t>
      </w:r>
      <w:r w:rsidRPr="00150A2E">
        <w:rPr>
          <w:rFonts w:ascii="Times New Roman" w:hAnsi="Times New Roman" w:cs="Times New Roman"/>
          <w:i/>
          <w:color w:val="000000"/>
          <w:sz w:val="24"/>
          <w:szCs w:val="24"/>
          <w:lang w:val="en-US"/>
        </w:rPr>
        <w:t>f</w:t>
      </w:r>
      <w:r w:rsidRPr="00150A2E">
        <w:rPr>
          <w:rFonts w:ascii="Times New Roman" w:hAnsi="Times New Roman" w:cs="Times New Roman"/>
          <w:color w:val="000000"/>
          <w:sz w:val="24"/>
          <w:szCs w:val="24"/>
          <w:vertAlign w:val="subscript"/>
          <w:lang w:val="en-US"/>
        </w:rPr>
        <w:t>3</w:t>
      </w:r>
      <w:r w:rsidRPr="00150A2E">
        <w:rPr>
          <w:rFonts w:ascii="Times New Roman" w:hAnsi="Times New Roman" w:cs="Times New Roman"/>
          <w:color w:val="000000"/>
          <w:sz w:val="24"/>
          <w:szCs w:val="24"/>
          <w:lang w:val="en-US"/>
        </w:rPr>
        <w:t>,</w:t>
      </w:r>
      <w:r w:rsidRPr="00150A2E">
        <w:rPr>
          <w:rFonts w:ascii="Times New Roman" w:hAnsi="Times New Roman" w:cs="Times New Roman"/>
          <w:i/>
          <w:color w:val="000000"/>
          <w:sz w:val="24"/>
          <w:szCs w:val="24"/>
          <w:lang w:val="en-US"/>
        </w:rPr>
        <w:t>f</w:t>
      </w:r>
      <w:r w:rsidRPr="00150A2E">
        <w:rPr>
          <w:rFonts w:ascii="Times New Roman" w:hAnsi="Times New Roman" w:cs="Times New Roman"/>
          <w:color w:val="000000"/>
          <w:sz w:val="24"/>
          <w:szCs w:val="24"/>
          <w:vertAlign w:val="subscript"/>
          <w:lang w:val="en-US"/>
        </w:rPr>
        <w:t>4</w:t>
      </w:r>
      <w:r w:rsidRPr="00150A2E">
        <w:rPr>
          <w:rFonts w:ascii="Times New Roman" w:hAnsi="Times New Roman" w:cs="Times New Roman"/>
          <w:color w:val="000000"/>
          <w:sz w:val="24"/>
          <w:szCs w:val="24"/>
          <w:lang w:val="en-US"/>
        </w:rPr>
        <w:t>,</w:t>
      </w:r>
      <w:r w:rsidRPr="00150A2E">
        <w:rPr>
          <w:rFonts w:ascii="Times New Roman" w:hAnsi="Times New Roman" w:cs="Times New Roman"/>
          <w:i/>
          <w:color w:val="000000"/>
          <w:sz w:val="24"/>
          <w:szCs w:val="24"/>
          <w:lang w:val="en-US"/>
        </w:rPr>
        <w:t>f</w:t>
      </w:r>
      <w:r w:rsidRPr="00150A2E">
        <w:rPr>
          <w:rFonts w:ascii="Times New Roman" w:hAnsi="Times New Roman" w:cs="Times New Roman"/>
          <w:color w:val="000000"/>
          <w:sz w:val="24"/>
          <w:szCs w:val="24"/>
          <w:vertAlign w:val="subscript"/>
          <w:lang w:val="en-US"/>
        </w:rPr>
        <w:t>5</w:t>
      </w:r>
      <w:r w:rsidRPr="00150A2E">
        <w:rPr>
          <w:rFonts w:ascii="Times New Roman" w:hAnsi="Times New Roman" w:cs="Times New Roman"/>
          <w:color w:val="000000"/>
          <w:sz w:val="24"/>
          <w:szCs w:val="24"/>
          <w:lang w:val="en-US"/>
        </w:rPr>
        <w:t>,</w:t>
      </w:r>
      <w:r w:rsidRPr="00150A2E">
        <w:rPr>
          <w:rFonts w:ascii="Times New Roman" w:hAnsi="Times New Roman" w:cs="Times New Roman"/>
          <w:i/>
          <w:color w:val="000000"/>
          <w:sz w:val="24"/>
          <w:szCs w:val="24"/>
          <w:lang w:val="en-US"/>
        </w:rPr>
        <w:t>f</w:t>
      </w:r>
      <w:r w:rsidRPr="00150A2E">
        <w:rPr>
          <w:rFonts w:ascii="Times New Roman" w:hAnsi="Times New Roman" w:cs="Times New Roman"/>
          <w:color w:val="000000"/>
          <w:sz w:val="24"/>
          <w:szCs w:val="24"/>
          <w:vertAlign w:val="subscript"/>
          <w:lang w:val="en-US"/>
        </w:rPr>
        <w:t>6</w:t>
      </w:r>
      <w:r w:rsidRPr="00150A2E">
        <w:rPr>
          <w:rFonts w:ascii="Times New Roman" w:hAnsi="Times New Roman" w:cs="Times New Roman"/>
          <w:color w:val="000000"/>
          <w:sz w:val="24"/>
          <w:szCs w:val="24"/>
          <w:lang w:val="en-US"/>
        </w:rPr>
        <w:t>));</w:t>
      </w:r>
    </w:p>
    <w:p w:rsidR="00150A2E" w:rsidRPr="00150A2E" w:rsidRDefault="00150A2E" w:rsidP="00150A2E">
      <w:pPr>
        <w:spacing w:after="0" w:line="240" w:lineRule="auto"/>
        <w:ind w:firstLine="709"/>
        <w:contextualSpacing/>
        <w:jc w:val="both"/>
        <w:rPr>
          <w:rFonts w:ascii="Times New Roman" w:hAnsi="Times New Roman" w:cs="Times New Roman"/>
          <w:color w:val="000000"/>
          <w:sz w:val="24"/>
          <w:szCs w:val="24"/>
        </w:rPr>
      </w:pPr>
      <w:proofErr w:type="spellStart"/>
      <w:r w:rsidRPr="00150A2E">
        <w:rPr>
          <w:rFonts w:ascii="Times New Roman" w:hAnsi="Times New Roman" w:cs="Times New Roman"/>
          <w:b/>
          <w:bCs/>
          <w:color w:val="000000"/>
          <w:sz w:val="24"/>
          <w:szCs w:val="24"/>
        </w:rPr>
        <w:t>end</w:t>
      </w:r>
      <w:proofErr w:type="spellEnd"/>
      <w:r w:rsidRPr="00150A2E">
        <w:rPr>
          <w:rFonts w:ascii="Times New Roman" w:hAnsi="Times New Roman" w:cs="Times New Roman"/>
          <w:color w:val="000000"/>
          <w:sz w:val="24"/>
          <w:szCs w:val="24"/>
        </w:rPr>
        <w:t>.</w:t>
      </w:r>
    </w:p>
    <w:p w:rsidR="00150A2E" w:rsidRPr="00150A2E" w:rsidRDefault="00150A2E" w:rsidP="00150A2E">
      <w:pPr>
        <w:spacing w:after="0" w:line="240" w:lineRule="auto"/>
        <w:ind w:firstLine="709"/>
        <w:contextualSpacing/>
        <w:jc w:val="both"/>
        <w:rPr>
          <w:rFonts w:ascii="Times New Roman" w:hAnsi="Times New Roman" w:cs="Times New Roman"/>
          <w:sz w:val="24"/>
          <w:szCs w:val="24"/>
        </w:rPr>
      </w:pPr>
      <w:r w:rsidRPr="00150A2E">
        <w:rPr>
          <w:rFonts w:ascii="Times New Roman" w:hAnsi="Times New Roman" w:cs="Times New Roman"/>
          <w:sz w:val="24"/>
          <w:szCs w:val="24"/>
        </w:rPr>
        <w:t>Результат компиляции приведен ниже:</w:t>
      </w:r>
    </w:p>
    <w:p w:rsidR="00150A2E" w:rsidRPr="00150A2E" w:rsidRDefault="00150A2E" w:rsidP="00150A2E">
      <w:pPr>
        <w:spacing w:after="0" w:line="240" w:lineRule="auto"/>
        <w:jc w:val="center"/>
        <w:rPr>
          <w:rFonts w:ascii="Times New Roman" w:hAnsi="Times New Roman" w:cs="Times New Roman"/>
          <w:sz w:val="24"/>
          <w:szCs w:val="24"/>
        </w:rPr>
      </w:pPr>
      <w:r w:rsidRPr="00150A2E">
        <w:rPr>
          <w:rFonts w:ascii="Times New Roman" w:hAnsi="Times New Roman" w:cs="Times New Roman"/>
          <w:noProof/>
          <w:sz w:val="24"/>
          <w:szCs w:val="24"/>
        </w:rPr>
        <w:drawing>
          <wp:inline distT="0" distB="0" distL="0" distR="0" wp14:anchorId="651976F0" wp14:editId="1CF4C91B">
            <wp:extent cx="5572125" cy="4429125"/>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t="9311" r="29539" b="3626"/>
                    <a:stretch/>
                  </pic:blipFill>
                  <pic:spPr bwMode="auto">
                    <a:xfrm>
                      <a:off x="0" y="0"/>
                      <a:ext cx="5572125" cy="4429125"/>
                    </a:xfrm>
                    <a:prstGeom prst="rect">
                      <a:avLst/>
                    </a:prstGeom>
                    <a:ln>
                      <a:noFill/>
                    </a:ln>
                    <a:extLst>
                      <a:ext uri="{53640926-AAD7-44D8-BBD7-CCE9431645EC}">
                        <a14:shadowObscured xmlns:a14="http://schemas.microsoft.com/office/drawing/2010/main"/>
                      </a:ext>
                    </a:extLst>
                  </pic:spPr>
                </pic:pic>
              </a:graphicData>
            </a:graphic>
          </wp:inline>
        </w:drawing>
      </w:r>
    </w:p>
    <w:p w:rsidR="00150A2E" w:rsidRPr="00150A2E" w:rsidRDefault="00150A2E" w:rsidP="00150A2E">
      <w:pPr>
        <w:spacing w:after="0" w:line="240" w:lineRule="auto"/>
        <w:ind w:firstLine="709"/>
        <w:contextualSpacing/>
        <w:jc w:val="both"/>
        <w:rPr>
          <w:rFonts w:ascii="Times New Roman" w:hAnsi="Times New Roman" w:cs="Times New Roman"/>
          <w:sz w:val="24"/>
          <w:szCs w:val="24"/>
        </w:rPr>
      </w:pPr>
      <w:r w:rsidRPr="00150A2E">
        <w:rPr>
          <w:rFonts w:ascii="Times New Roman" w:hAnsi="Times New Roman" w:cs="Times New Roman"/>
          <w:sz w:val="24"/>
          <w:szCs w:val="24"/>
        </w:rPr>
        <w:t>После, выбрав в главном меню «Программа-</w:t>
      </w:r>
      <w:r w:rsidRPr="00150A2E">
        <w:rPr>
          <w:rFonts w:ascii="Times New Roman" w:hAnsi="Times New Roman" w:cs="Times New Roman"/>
          <w:sz w:val="24"/>
          <w:szCs w:val="24"/>
          <w:lang w:val="en-US"/>
        </w:rPr>
        <w:t>F</w:t>
      </w:r>
      <w:r w:rsidRPr="00150A2E">
        <w:rPr>
          <w:rFonts w:ascii="Times New Roman" w:hAnsi="Times New Roman" w:cs="Times New Roman"/>
          <w:sz w:val="24"/>
          <w:szCs w:val="24"/>
        </w:rPr>
        <w:t xml:space="preserve">9»  (или просто нажимаем </w:t>
      </w:r>
      <w:r w:rsidRPr="00150A2E">
        <w:rPr>
          <w:rFonts w:ascii="Times New Roman" w:hAnsi="Times New Roman" w:cs="Times New Roman"/>
          <w:sz w:val="24"/>
          <w:szCs w:val="24"/>
          <w:lang w:val="en-US"/>
        </w:rPr>
        <w:t>F</w:t>
      </w:r>
      <w:r w:rsidRPr="00150A2E">
        <w:rPr>
          <w:rFonts w:ascii="Times New Roman" w:hAnsi="Times New Roman" w:cs="Times New Roman"/>
          <w:sz w:val="24"/>
          <w:szCs w:val="24"/>
        </w:rPr>
        <w:t xml:space="preserve">9), в поле «Ввод данных» вводим данные из условия задачи и в результате получаем: </w:t>
      </w:r>
    </w:p>
    <w:p w:rsidR="00150A2E" w:rsidRPr="00150A2E" w:rsidRDefault="00150A2E" w:rsidP="00150A2E">
      <w:pPr>
        <w:spacing w:after="0" w:line="240" w:lineRule="auto"/>
        <w:jc w:val="both"/>
        <w:rPr>
          <w:rFonts w:ascii="Times New Roman" w:hAnsi="Times New Roman" w:cs="Times New Roman"/>
          <w:sz w:val="24"/>
          <w:szCs w:val="24"/>
        </w:rPr>
      </w:pPr>
      <w:r w:rsidRPr="00150A2E">
        <w:rPr>
          <w:rFonts w:ascii="Times New Roman" w:hAnsi="Times New Roman" w:cs="Times New Roman"/>
          <w:noProof/>
          <w:sz w:val="24"/>
          <w:szCs w:val="24"/>
        </w:rPr>
        <w:lastRenderedPageBreak/>
        <w:drawing>
          <wp:inline distT="0" distB="0" distL="0" distR="0" wp14:anchorId="75D3C435" wp14:editId="581B1652">
            <wp:extent cx="5724525" cy="7886700"/>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a:srcRect t="6770" r="29460" b="8817"/>
                    <a:stretch/>
                  </pic:blipFill>
                  <pic:spPr bwMode="auto">
                    <a:xfrm>
                      <a:off x="0" y="0"/>
                      <a:ext cx="5724525" cy="7886700"/>
                    </a:xfrm>
                    <a:prstGeom prst="rect">
                      <a:avLst/>
                    </a:prstGeom>
                    <a:ln>
                      <a:noFill/>
                    </a:ln>
                    <a:extLst>
                      <a:ext uri="{53640926-AAD7-44D8-BBD7-CCE9431645EC}">
                        <a14:shadowObscured xmlns:a14="http://schemas.microsoft.com/office/drawing/2010/main"/>
                      </a:ext>
                    </a:extLst>
                  </pic:spPr>
                </pic:pic>
              </a:graphicData>
            </a:graphic>
          </wp:inline>
        </w:drawing>
      </w:r>
    </w:p>
    <w:p w:rsidR="00150A2E" w:rsidRPr="00150A2E" w:rsidRDefault="00150A2E" w:rsidP="00150A2E">
      <w:pPr>
        <w:spacing w:after="0" w:line="240" w:lineRule="auto"/>
        <w:ind w:firstLine="709"/>
        <w:jc w:val="both"/>
        <w:rPr>
          <w:rFonts w:ascii="Times New Roman" w:hAnsi="Times New Roman" w:cs="Times New Roman"/>
          <w:sz w:val="24"/>
          <w:szCs w:val="24"/>
        </w:rPr>
      </w:pPr>
      <w:r w:rsidRPr="00150A2E">
        <w:rPr>
          <w:rFonts w:ascii="Times New Roman" w:hAnsi="Times New Roman" w:cs="Times New Roman"/>
          <w:sz w:val="24"/>
          <w:szCs w:val="24"/>
        </w:rPr>
        <w:t>Итак, прогноз прибыли предприятия на 2018 год приближенно составит 15,6 млн. руб.</w:t>
      </w:r>
    </w:p>
    <w:p w:rsidR="00150A2E" w:rsidRPr="00BD217E" w:rsidRDefault="00365C02" w:rsidP="00150A2E">
      <w:pPr>
        <w:spacing w:after="0" w:line="240" w:lineRule="auto"/>
        <w:jc w:val="center"/>
        <w:rPr>
          <w:rFonts w:ascii="Times New Roman" w:hAnsi="Times New Roman" w:cs="Times New Roman"/>
          <w:b/>
          <w:sz w:val="24"/>
          <w:szCs w:val="24"/>
        </w:rPr>
      </w:pPr>
      <w:r w:rsidRPr="00BD217E">
        <w:rPr>
          <w:rFonts w:ascii="Times New Roman" w:hAnsi="Times New Roman" w:cs="Times New Roman"/>
          <w:b/>
          <w:sz w:val="24"/>
          <w:szCs w:val="24"/>
        </w:rPr>
        <w:t>Список литературы</w:t>
      </w:r>
      <w:r w:rsidR="00150A2E" w:rsidRPr="00BD217E">
        <w:rPr>
          <w:rFonts w:ascii="Times New Roman" w:hAnsi="Times New Roman" w:cs="Times New Roman"/>
          <w:b/>
          <w:sz w:val="24"/>
          <w:szCs w:val="24"/>
        </w:rPr>
        <w:t xml:space="preserve"> </w:t>
      </w:r>
    </w:p>
    <w:p w:rsidR="00150A2E" w:rsidRPr="00BD217E" w:rsidRDefault="00150A2E" w:rsidP="00150A2E">
      <w:pPr>
        <w:numPr>
          <w:ilvl w:val="0"/>
          <w:numId w:val="14"/>
        </w:numPr>
        <w:tabs>
          <w:tab w:val="left" w:pos="993"/>
        </w:tabs>
        <w:spacing w:after="0" w:line="240" w:lineRule="auto"/>
        <w:ind w:left="0" w:firstLine="709"/>
        <w:contextualSpacing/>
        <w:jc w:val="both"/>
        <w:rPr>
          <w:rFonts w:ascii="Times New Roman" w:hAnsi="Times New Roman" w:cs="Times New Roman"/>
          <w:i/>
          <w:sz w:val="24"/>
          <w:szCs w:val="24"/>
        </w:rPr>
      </w:pPr>
      <w:r w:rsidRPr="00BD217E">
        <w:rPr>
          <w:rFonts w:ascii="Times New Roman" w:hAnsi="Times New Roman" w:cs="Times New Roman"/>
          <w:i/>
          <w:sz w:val="24"/>
          <w:szCs w:val="24"/>
        </w:rPr>
        <w:t xml:space="preserve">Бахвалов Н.С., Лапин А.В., </w:t>
      </w:r>
      <w:proofErr w:type="spellStart"/>
      <w:r w:rsidRPr="00BD217E">
        <w:rPr>
          <w:rFonts w:ascii="Times New Roman" w:hAnsi="Times New Roman" w:cs="Times New Roman"/>
          <w:i/>
          <w:sz w:val="24"/>
          <w:szCs w:val="24"/>
        </w:rPr>
        <w:t>Чижонков</w:t>
      </w:r>
      <w:proofErr w:type="spellEnd"/>
      <w:r w:rsidRPr="00BD217E">
        <w:rPr>
          <w:rFonts w:ascii="Times New Roman" w:hAnsi="Times New Roman" w:cs="Times New Roman"/>
          <w:i/>
          <w:sz w:val="24"/>
          <w:szCs w:val="24"/>
        </w:rPr>
        <w:t xml:space="preserve"> Е.В. Численные методы в задачах и упражнениях. ‒ М.: Высшая школа, 2000. 195с.</w:t>
      </w:r>
    </w:p>
    <w:p w:rsidR="00150A2E" w:rsidRPr="00BD217E" w:rsidRDefault="00150A2E" w:rsidP="00150A2E">
      <w:pPr>
        <w:numPr>
          <w:ilvl w:val="0"/>
          <w:numId w:val="14"/>
        </w:numPr>
        <w:tabs>
          <w:tab w:val="left" w:pos="993"/>
        </w:tabs>
        <w:spacing w:after="0" w:line="240" w:lineRule="auto"/>
        <w:ind w:left="0" w:firstLine="709"/>
        <w:contextualSpacing/>
        <w:jc w:val="both"/>
        <w:rPr>
          <w:rFonts w:ascii="Times New Roman" w:hAnsi="Times New Roman" w:cs="Times New Roman"/>
          <w:i/>
          <w:sz w:val="24"/>
          <w:szCs w:val="24"/>
        </w:rPr>
      </w:pPr>
      <w:proofErr w:type="gramStart"/>
      <w:r w:rsidRPr="00BD217E">
        <w:rPr>
          <w:rFonts w:ascii="Times New Roman" w:hAnsi="Times New Roman" w:cs="Times New Roman"/>
          <w:i/>
          <w:sz w:val="24"/>
          <w:szCs w:val="24"/>
          <w:shd w:val="clear" w:color="auto" w:fill="FFFFFF"/>
        </w:rPr>
        <w:t>Павловская</w:t>
      </w:r>
      <w:proofErr w:type="gramEnd"/>
      <w:r w:rsidRPr="00BD217E">
        <w:rPr>
          <w:rFonts w:ascii="Times New Roman" w:hAnsi="Times New Roman" w:cs="Times New Roman"/>
          <w:i/>
          <w:sz w:val="24"/>
          <w:szCs w:val="24"/>
          <w:shd w:val="clear" w:color="auto" w:fill="FFFFFF"/>
        </w:rPr>
        <w:t xml:space="preserve"> Т.А. Программирование на языке высокого уровня</w:t>
      </w:r>
      <w:r w:rsidRPr="00BD217E">
        <w:rPr>
          <w:rFonts w:ascii="Times New Roman" w:hAnsi="Times New Roman" w:cs="Times New Roman"/>
          <w:i/>
          <w:sz w:val="24"/>
          <w:szCs w:val="24"/>
        </w:rPr>
        <w:t>. ‒СПб</w:t>
      </w:r>
      <w:proofErr w:type="gramStart"/>
      <w:r w:rsidRPr="00BD217E">
        <w:rPr>
          <w:rFonts w:ascii="Times New Roman" w:hAnsi="Times New Roman" w:cs="Times New Roman"/>
          <w:i/>
          <w:sz w:val="24"/>
          <w:szCs w:val="24"/>
        </w:rPr>
        <w:t xml:space="preserve">.: </w:t>
      </w:r>
      <w:proofErr w:type="gramEnd"/>
      <w:r w:rsidRPr="00BD217E">
        <w:rPr>
          <w:rFonts w:ascii="Times New Roman" w:hAnsi="Times New Roman" w:cs="Times New Roman"/>
          <w:i/>
          <w:sz w:val="24"/>
          <w:szCs w:val="24"/>
        </w:rPr>
        <w:t>Питер, 2003. ‒ 461 с.</w:t>
      </w:r>
    </w:p>
    <w:p w:rsidR="00150A2E" w:rsidRPr="00BD217E" w:rsidRDefault="00150A2E" w:rsidP="00150A2E">
      <w:pPr>
        <w:numPr>
          <w:ilvl w:val="0"/>
          <w:numId w:val="14"/>
        </w:numPr>
        <w:tabs>
          <w:tab w:val="left" w:pos="709"/>
          <w:tab w:val="left" w:pos="851"/>
          <w:tab w:val="left" w:pos="993"/>
        </w:tabs>
        <w:spacing w:after="0" w:line="240" w:lineRule="auto"/>
        <w:ind w:left="0" w:firstLine="709"/>
        <w:jc w:val="both"/>
        <w:rPr>
          <w:rFonts w:ascii="Times New Roman" w:hAnsi="Times New Roman" w:cs="Times New Roman"/>
          <w:i/>
          <w:sz w:val="24"/>
          <w:szCs w:val="24"/>
        </w:rPr>
      </w:pPr>
      <w:r w:rsidRPr="00BD217E">
        <w:rPr>
          <w:rFonts w:ascii="Times New Roman" w:hAnsi="Times New Roman" w:cs="Times New Roman"/>
          <w:i/>
          <w:sz w:val="24"/>
          <w:szCs w:val="24"/>
        </w:rPr>
        <w:lastRenderedPageBreak/>
        <w:t xml:space="preserve">Попов В.Б. </w:t>
      </w:r>
      <w:r w:rsidRPr="00BD217E">
        <w:rPr>
          <w:rFonts w:ascii="Times New Roman" w:hAnsi="Times New Roman" w:cs="Times New Roman"/>
          <w:i/>
          <w:sz w:val="24"/>
          <w:szCs w:val="24"/>
          <w:lang w:val="en-US"/>
        </w:rPr>
        <w:t>Turbo</w:t>
      </w:r>
      <w:r w:rsidRPr="00BD217E">
        <w:rPr>
          <w:rFonts w:ascii="Times New Roman" w:hAnsi="Times New Roman" w:cs="Times New Roman"/>
          <w:i/>
          <w:sz w:val="24"/>
          <w:szCs w:val="24"/>
        </w:rPr>
        <w:t xml:space="preserve"> </w:t>
      </w:r>
      <w:r w:rsidRPr="00BD217E">
        <w:rPr>
          <w:rFonts w:ascii="Times New Roman" w:hAnsi="Times New Roman" w:cs="Times New Roman"/>
          <w:i/>
          <w:sz w:val="24"/>
          <w:szCs w:val="24"/>
          <w:lang w:val="en-US"/>
        </w:rPr>
        <w:t>Pascal</w:t>
      </w:r>
      <w:r w:rsidRPr="00BD217E">
        <w:rPr>
          <w:rFonts w:ascii="Times New Roman" w:hAnsi="Times New Roman" w:cs="Times New Roman"/>
          <w:i/>
          <w:sz w:val="24"/>
          <w:szCs w:val="24"/>
        </w:rPr>
        <w:t xml:space="preserve">. – М.: Финансы и статистика,1999. ‒ 526 с.  </w:t>
      </w:r>
    </w:p>
    <w:p w:rsidR="00150A2E" w:rsidRPr="00BD217E" w:rsidRDefault="00150A2E" w:rsidP="00150A2E">
      <w:pPr>
        <w:numPr>
          <w:ilvl w:val="0"/>
          <w:numId w:val="14"/>
        </w:numPr>
        <w:tabs>
          <w:tab w:val="left" w:pos="709"/>
          <w:tab w:val="left" w:pos="851"/>
          <w:tab w:val="left" w:pos="993"/>
        </w:tabs>
        <w:spacing w:after="0" w:line="240" w:lineRule="auto"/>
        <w:ind w:left="0" w:firstLine="709"/>
        <w:jc w:val="both"/>
        <w:rPr>
          <w:rFonts w:ascii="Times New Roman" w:hAnsi="Times New Roman" w:cs="Times New Roman"/>
          <w:i/>
          <w:sz w:val="24"/>
          <w:szCs w:val="24"/>
        </w:rPr>
      </w:pPr>
      <w:r w:rsidRPr="00BD217E">
        <w:rPr>
          <w:rFonts w:ascii="Times New Roman" w:hAnsi="Times New Roman" w:cs="Times New Roman"/>
          <w:i/>
          <w:color w:val="000000"/>
          <w:sz w:val="24"/>
          <w:szCs w:val="24"/>
        </w:rPr>
        <w:t xml:space="preserve">Расулов Н.К., </w:t>
      </w:r>
      <w:proofErr w:type="spellStart"/>
      <w:r w:rsidRPr="00BD217E">
        <w:rPr>
          <w:rFonts w:ascii="Times New Roman" w:hAnsi="Times New Roman" w:cs="Times New Roman"/>
          <w:i/>
          <w:color w:val="000000"/>
          <w:sz w:val="24"/>
          <w:szCs w:val="24"/>
        </w:rPr>
        <w:t>Нурмагомедов</w:t>
      </w:r>
      <w:proofErr w:type="spellEnd"/>
      <w:r w:rsidRPr="00BD217E">
        <w:rPr>
          <w:rFonts w:ascii="Times New Roman" w:hAnsi="Times New Roman" w:cs="Times New Roman"/>
          <w:i/>
          <w:color w:val="000000"/>
          <w:sz w:val="24"/>
          <w:szCs w:val="24"/>
        </w:rPr>
        <w:t xml:space="preserve"> А.А., Баталова М.А., </w:t>
      </w:r>
      <w:proofErr w:type="spellStart"/>
      <w:r w:rsidRPr="00BD217E">
        <w:rPr>
          <w:rFonts w:ascii="Times New Roman" w:hAnsi="Times New Roman" w:cs="Times New Roman"/>
          <w:i/>
          <w:color w:val="000000"/>
          <w:sz w:val="24"/>
          <w:szCs w:val="24"/>
        </w:rPr>
        <w:t>Исмаилова</w:t>
      </w:r>
      <w:proofErr w:type="spellEnd"/>
      <w:r w:rsidRPr="00BD217E">
        <w:rPr>
          <w:rFonts w:ascii="Times New Roman" w:hAnsi="Times New Roman" w:cs="Times New Roman"/>
          <w:i/>
          <w:color w:val="000000"/>
          <w:sz w:val="24"/>
          <w:szCs w:val="24"/>
        </w:rPr>
        <w:t xml:space="preserve"> Д.Б. Использование трендовых моделей в социально-экономических исследованиях/ Н.К. Расулов, А.А. </w:t>
      </w:r>
      <w:proofErr w:type="spellStart"/>
      <w:r w:rsidRPr="00BD217E">
        <w:rPr>
          <w:rFonts w:ascii="Times New Roman" w:hAnsi="Times New Roman" w:cs="Times New Roman"/>
          <w:i/>
          <w:color w:val="000000"/>
          <w:sz w:val="24"/>
          <w:szCs w:val="24"/>
        </w:rPr>
        <w:t>Нурм</w:t>
      </w:r>
      <w:r w:rsidRPr="00BD217E">
        <w:rPr>
          <w:rFonts w:ascii="Times New Roman" w:hAnsi="Times New Roman" w:cs="Times New Roman"/>
          <w:i/>
          <w:color w:val="000000"/>
          <w:sz w:val="24"/>
          <w:szCs w:val="24"/>
        </w:rPr>
        <w:t>а</w:t>
      </w:r>
      <w:r w:rsidRPr="00BD217E">
        <w:rPr>
          <w:rFonts w:ascii="Times New Roman" w:hAnsi="Times New Roman" w:cs="Times New Roman"/>
          <w:i/>
          <w:color w:val="000000"/>
          <w:sz w:val="24"/>
          <w:szCs w:val="24"/>
        </w:rPr>
        <w:t>гомедов</w:t>
      </w:r>
      <w:proofErr w:type="spellEnd"/>
      <w:r w:rsidRPr="00BD217E">
        <w:rPr>
          <w:rFonts w:ascii="Times New Roman" w:hAnsi="Times New Roman" w:cs="Times New Roman"/>
          <w:i/>
          <w:color w:val="000000"/>
          <w:sz w:val="24"/>
          <w:szCs w:val="24"/>
        </w:rPr>
        <w:t xml:space="preserve">, М.А. Баталова, Д.Б. </w:t>
      </w:r>
      <w:proofErr w:type="spellStart"/>
      <w:r w:rsidRPr="00BD217E">
        <w:rPr>
          <w:rFonts w:ascii="Times New Roman" w:hAnsi="Times New Roman" w:cs="Times New Roman"/>
          <w:i/>
          <w:color w:val="000000"/>
          <w:sz w:val="24"/>
          <w:szCs w:val="24"/>
        </w:rPr>
        <w:t>Исмаилова</w:t>
      </w:r>
      <w:proofErr w:type="spellEnd"/>
      <w:r w:rsidRPr="00BD217E">
        <w:rPr>
          <w:rFonts w:ascii="Times New Roman" w:hAnsi="Times New Roman" w:cs="Times New Roman"/>
          <w:i/>
          <w:color w:val="000000"/>
          <w:sz w:val="24"/>
          <w:szCs w:val="24"/>
        </w:rPr>
        <w:t xml:space="preserve"> // Актуальные проблемы автомобильно-дорожного образования и перспективы развития отрасли. Сб. науч. тр. межд. науч.-пр. </w:t>
      </w:r>
      <w:proofErr w:type="spellStart"/>
      <w:r w:rsidRPr="00BD217E">
        <w:rPr>
          <w:rFonts w:ascii="Times New Roman" w:hAnsi="Times New Roman" w:cs="Times New Roman"/>
          <w:i/>
          <w:color w:val="000000"/>
          <w:sz w:val="24"/>
          <w:szCs w:val="24"/>
        </w:rPr>
        <w:t>конф</w:t>
      </w:r>
      <w:proofErr w:type="spellEnd"/>
      <w:r w:rsidRPr="00BD217E">
        <w:rPr>
          <w:rFonts w:ascii="Times New Roman" w:hAnsi="Times New Roman" w:cs="Times New Roman"/>
          <w:i/>
          <w:color w:val="000000"/>
          <w:sz w:val="24"/>
          <w:szCs w:val="24"/>
        </w:rPr>
        <w:t>. ‒ Махачкала: АЛЕФ. - 2018. - С. 302-311.</w:t>
      </w:r>
    </w:p>
    <w:p w:rsidR="00150A2E" w:rsidRPr="00BD217E" w:rsidRDefault="00592F9A" w:rsidP="00150A2E">
      <w:pPr>
        <w:spacing w:line="240" w:lineRule="auto"/>
        <w:ind w:firstLine="709"/>
        <w:rPr>
          <w:rFonts w:ascii="Times New Roman" w:hAnsi="Times New Roman" w:cs="Times New Roman"/>
          <w:i/>
          <w:sz w:val="24"/>
          <w:szCs w:val="24"/>
        </w:rPr>
      </w:pPr>
      <w:r w:rsidRPr="00BD217E">
        <w:rPr>
          <w:i/>
          <w:iCs/>
          <w:sz w:val="24"/>
          <w:szCs w:val="24"/>
        </w:rPr>
        <w:t xml:space="preserve">5.Адуков А.Д., Юсуфов Н.А., </w:t>
      </w:r>
      <w:proofErr w:type="spellStart"/>
      <w:r w:rsidRPr="00BD217E">
        <w:rPr>
          <w:i/>
          <w:iCs/>
          <w:sz w:val="24"/>
          <w:szCs w:val="24"/>
        </w:rPr>
        <w:t>Мукаилов</w:t>
      </w:r>
      <w:proofErr w:type="spellEnd"/>
      <w:r w:rsidRPr="00BD217E">
        <w:rPr>
          <w:i/>
          <w:iCs/>
          <w:sz w:val="24"/>
          <w:szCs w:val="24"/>
        </w:rPr>
        <w:t xml:space="preserve"> М.Д. </w:t>
      </w:r>
      <w:hyperlink r:id="rId76" w:history="1">
        <w:r w:rsidRPr="00BD217E">
          <w:rPr>
            <w:rStyle w:val="a3"/>
            <w:bCs/>
            <w:i/>
            <w:color w:val="auto"/>
            <w:sz w:val="24"/>
            <w:szCs w:val="24"/>
            <w:u w:val="none"/>
          </w:rPr>
          <w:t>Единый информационный портал а</w:t>
        </w:r>
        <w:r w:rsidRPr="00BD217E">
          <w:rPr>
            <w:rStyle w:val="a3"/>
            <w:bCs/>
            <w:i/>
            <w:color w:val="auto"/>
            <w:sz w:val="24"/>
            <w:szCs w:val="24"/>
            <w:u w:val="none"/>
          </w:rPr>
          <w:t>г</w:t>
        </w:r>
        <w:r w:rsidRPr="00BD217E">
          <w:rPr>
            <w:rStyle w:val="a3"/>
            <w:bCs/>
            <w:i/>
            <w:color w:val="auto"/>
            <w:sz w:val="24"/>
            <w:szCs w:val="24"/>
            <w:u w:val="none"/>
          </w:rPr>
          <w:t>рарных производителей в глобальной сети интернет</w:t>
        </w:r>
      </w:hyperlink>
      <w:r w:rsidRPr="00BD217E">
        <w:rPr>
          <w:i/>
          <w:sz w:val="24"/>
          <w:szCs w:val="24"/>
        </w:rPr>
        <w:t xml:space="preserve"> // </w:t>
      </w:r>
      <w:hyperlink r:id="rId77" w:history="1">
        <w:r w:rsidRPr="00BD217E">
          <w:rPr>
            <w:rStyle w:val="a3"/>
            <w:i/>
            <w:color w:val="auto"/>
            <w:sz w:val="24"/>
            <w:szCs w:val="24"/>
            <w:u w:val="none"/>
          </w:rPr>
          <w:t>Проблемы развития АПК рег</w:t>
        </w:r>
        <w:r w:rsidRPr="00BD217E">
          <w:rPr>
            <w:rStyle w:val="a3"/>
            <w:i/>
            <w:color w:val="auto"/>
            <w:sz w:val="24"/>
            <w:szCs w:val="24"/>
            <w:u w:val="none"/>
          </w:rPr>
          <w:t>и</w:t>
        </w:r>
        <w:r w:rsidRPr="00BD217E">
          <w:rPr>
            <w:rStyle w:val="a3"/>
            <w:i/>
            <w:color w:val="auto"/>
            <w:sz w:val="24"/>
            <w:szCs w:val="24"/>
            <w:u w:val="none"/>
          </w:rPr>
          <w:t>она</w:t>
        </w:r>
      </w:hyperlink>
      <w:r w:rsidRPr="00BD217E">
        <w:rPr>
          <w:i/>
          <w:sz w:val="24"/>
          <w:szCs w:val="24"/>
        </w:rPr>
        <w:t xml:space="preserve">. 2013. Т. 16. </w:t>
      </w:r>
      <w:hyperlink r:id="rId78" w:history="1">
        <w:r w:rsidRPr="00BD217E">
          <w:rPr>
            <w:rStyle w:val="a3"/>
            <w:i/>
            <w:color w:val="auto"/>
            <w:sz w:val="24"/>
            <w:szCs w:val="24"/>
            <w:u w:val="none"/>
          </w:rPr>
          <w:t>№ 4-16 (16)</w:t>
        </w:r>
      </w:hyperlink>
      <w:r w:rsidRPr="00BD217E">
        <w:rPr>
          <w:i/>
          <w:sz w:val="24"/>
          <w:szCs w:val="24"/>
        </w:rPr>
        <w:t>. С. 81-84.</w:t>
      </w:r>
    </w:p>
    <w:p w:rsidR="00150A2E" w:rsidRDefault="00150A2E" w:rsidP="00321E91">
      <w:pPr>
        <w:spacing w:after="0" w:line="240" w:lineRule="auto"/>
        <w:ind w:firstLine="709"/>
        <w:jc w:val="both"/>
        <w:rPr>
          <w:rFonts w:ascii="Times New Roman" w:hAnsi="Times New Roman" w:cs="Times New Roman"/>
          <w:sz w:val="24"/>
          <w:szCs w:val="24"/>
        </w:rPr>
      </w:pPr>
    </w:p>
    <w:p w:rsidR="006F5296" w:rsidRPr="009367D7" w:rsidRDefault="009F678A" w:rsidP="006F5296">
      <w:pPr>
        <w:pStyle w:val="1"/>
        <w:rPr>
          <w:rFonts w:ascii="Times New Roman" w:eastAsia="Times New Roman" w:hAnsi="Times New Roman" w:cs="Times New Roman"/>
          <w:b w:val="0"/>
          <w:bCs w:val="0"/>
          <w:color w:val="000000"/>
          <w:kern w:val="36"/>
        </w:rPr>
      </w:pPr>
      <w:bookmarkStart w:id="97" w:name="_Toc518649446"/>
      <w:r w:rsidRPr="009367D7">
        <w:rPr>
          <w:rFonts w:ascii="Times New Roman" w:eastAsia="Times New Roman" w:hAnsi="Times New Roman" w:cs="Times New Roman"/>
          <w:b w:val="0"/>
          <w:bCs w:val="0"/>
          <w:color w:val="000000"/>
          <w:kern w:val="36"/>
        </w:rPr>
        <w:t>УДК 657.2</w:t>
      </w:r>
      <w:bookmarkStart w:id="98" w:name="_Toc518649451"/>
      <w:bookmarkEnd w:id="97"/>
    </w:p>
    <w:p w:rsidR="006F5296" w:rsidRPr="009367D7" w:rsidRDefault="006F5296" w:rsidP="006F5296">
      <w:pPr>
        <w:pStyle w:val="1"/>
        <w:spacing w:before="0" w:line="240" w:lineRule="auto"/>
        <w:jc w:val="center"/>
        <w:rPr>
          <w:rFonts w:ascii="Times New Roman" w:eastAsia="Batang" w:hAnsi="Times New Roman" w:cs="Times New Roman"/>
          <w:color w:val="auto"/>
          <w:sz w:val="24"/>
          <w:szCs w:val="24"/>
          <w:lang w:eastAsia="ko-KR"/>
        </w:rPr>
      </w:pPr>
      <w:r w:rsidRPr="009367D7">
        <w:rPr>
          <w:rFonts w:ascii="Times New Roman" w:eastAsia="Batang" w:hAnsi="Times New Roman" w:cs="Times New Roman"/>
          <w:color w:val="auto"/>
          <w:sz w:val="24"/>
          <w:szCs w:val="24"/>
          <w:lang w:eastAsia="ko-KR"/>
        </w:rPr>
        <w:t>БУХГАЛТЕРСКИЙ УЧЕТ В УСЛОВИЯХ ИНФОРМАЦИОННОЙ ЭКОНОМИКИ</w:t>
      </w:r>
      <w:bookmarkEnd w:id="98"/>
    </w:p>
    <w:p w:rsidR="00BD49DB" w:rsidRPr="009367D7" w:rsidRDefault="00BD49DB" w:rsidP="006F5296">
      <w:pPr>
        <w:pStyle w:val="1"/>
        <w:spacing w:before="0" w:line="240" w:lineRule="auto"/>
        <w:jc w:val="right"/>
        <w:rPr>
          <w:rFonts w:ascii="Times New Roman" w:eastAsia="Batang" w:hAnsi="Times New Roman" w:cs="Times New Roman"/>
          <w:i/>
          <w:color w:val="auto"/>
          <w:sz w:val="24"/>
          <w:szCs w:val="24"/>
          <w:lang w:eastAsia="ko-KR"/>
        </w:rPr>
      </w:pPr>
      <w:bookmarkStart w:id="99" w:name="_Toc518649447"/>
      <w:r w:rsidRPr="009367D7">
        <w:rPr>
          <w:rFonts w:ascii="Times New Roman" w:eastAsia="Batang" w:hAnsi="Times New Roman" w:cs="Times New Roman"/>
          <w:i/>
          <w:color w:val="auto"/>
          <w:sz w:val="24"/>
          <w:szCs w:val="24"/>
          <w:lang w:eastAsia="ko-KR"/>
        </w:rPr>
        <w:t>Одинцова Т</w:t>
      </w:r>
      <w:bookmarkEnd w:id="99"/>
      <w:r w:rsidR="002D5191" w:rsidRPr="009367D7">
        <w:rPr>
          <w:rFonts w:ascii="Times New Roman" w:eastAsia="Batang" w:hAnsi="Times New Roman" w:cs="Times New Roman"/>
          <w:i/>
          <w:color w:val="auto"/>
          <w:sz w:val="24"/>
          <w:szCs w:val="24"/>
          <w:lang w:eastAsia="ko-KR"/>
        </w:rPr>
        <w:t>. М.</w:t>
      </w:r>
    </w:p>
    <w:p w:rsidR="00BD49DB" w:rsidRPr="009367D7" w:rsidRDefault="00BD49DB" w:rsidP="006F5296">
      <w:pPr>
        <w:pStyle w:val="1"/>
        <w:spacing w:before="0" w:line="240" w:lineRule="auto"/>
        <w:jc w:val="right"/>
        <w:rPr>
          <w:rFonts w:ascii="Times New Roman" w:eastAsia="Batang" w:hAnsi="Times New Roman" w:cs="Times New Roman"/>
          <w:i/>
          <w:color w:val="auto"/>
          <w:sz w:val="24"/>
          <w:szCs w:val="24"/>
          <w:lang w:eastAsia="ko-KR"/>
        </w:rPr>
      </w:pPr>
      <w:bookmarkStart w:id="100" w:name="_Toc518649448"/>
      <w:r w:rsidRPr="009367D7">
        <w:rPr>
          <w:rFonts w:ascii="Times New Roman" w:eastAsia="Batang" w:hAnsi="Times New Roman" w:cs="Times New Roman"/>
          <w:i/>
          <w:color w:val="auto"/>
          <w:sz w:val="24"/>
          <w:szCs w:val="24"/>
          <w:lang w:eastAsia="ko-KR"/>
        </w:rPr>
        <w:t>к.э.н., доцент,</w:t>
      </w:r>
      <w:bookmarkEnd w:id="100"/>
      <w:r w:rsidRPr="009367D7">
        <w:rPr>
          <w:rFonts w:ascii="Times New Roman" w:eastAsia="Batang" w:hAnsi="Times New Roman" w:cs="Times New Roman"/>
          <w:i/>
          <w:color w:val="auto"/>
          <w:sz w:val="24"/>
          <w:szCs w:val="24"/>
          <w:lang w:eastAsia="ko-KR"/>
        </w:rPr>
        <w:t xml:space="preserve"> </w:t>
      </w:r>
    </w:p>
    <w:p w:rsidR="00BD49DB" w:rsidRPr="009367D7" w:rsidRDefault="00BD49DB" w:rsidP="006F5296">
      <w:pPr>
        <w:pStyle w:val="1"/>
        <w:spacing w:before="0" w:line="240" w:lineRule="auto"/>
        <w:jc w:val="right"/>
        <w:rPr>
          <w:rFonts w:ascii="Times New Roman" w:eastAsia="Batang" w:hAnsi="Times New Roman" w:cs="Times New Roman"/>
          <w:i/>
          <w:color w:val="auto"/>
          <w:sz w:val="24"/>
          <w:szCs w:val="24"/>
          <w:lang w:eastAsia="ko-KR"/>
        </w:rPr>
      </w:pPr>
      <w:bookmarkStart w:id="101" w:name="_Toc518649449"/>
      <w:r w:rsidRPr="009367D7">
        <w:rPr>
          <w:rFonts w:ascii="Times New Roman" w:eastAsia="Batang" w:hAnsi="Times New Roman" w:cs="Times New Roman"/>
          <w:i/>
          <w:color w:val="auto"/>
          <w:sz w:val="24"/>
          <w:szCs w:val="24"/>
          <w:lang w:eastAsia="ko-KR"/>
        </w:rPr>
        <w:t>зав. кафедрой Бухгалтерского учета, анализа и аудита</w:t>
      </w:r>
      <w:bookmarkEnd w:id="101"/>
    </w:p>
    <w:p w:rsidR="00BD49DB" w:rsidRDefault="00BD49DB" w:rsidP="006F5296">
      <w:pPr>
        <w:pStyle w:val="1"/>
        <w:spacing w:before="0" w:line="240" w:lineRule="auto"/>
        <w:jc w:val="right"/>
        <w:rPr>
          <w:rFonts w:ascii="Times New Roman" w:eastAsia="Batang" w:hAnsi="Times New Roman" w:cs="Times New Roman"/>
          <w:i/>
          <w:color w:val="auto"/>
          <w:sz w:val="24"/>
          <w:szCs w:val="24"/>
          <w:lang w:eastAsia="ko-KR"/>
        </w:rPr>
      </w:pPr>
      <w:bookmarkStart w:id="102" w:name="_Toc518649450"/>
      <w:r w:rsidRPr="009367D7">
        <w:rPr>
          <w:rFonts w:ascii="Times New Roman" w:eastAsia="Batang" w:hAnsi="Times New Roman" w:cs="Times New Roman"/>
          <w:i/>
          <w:color w:val="auto"/>
          <w:sz w:val="24"/>
          <w:szCs w:val="24"/>
          <w:lang w:eastAsia="ko-KR"/>
        </w:rPr>
        <w:t xml:space="preserve">ФГАОУ </w:t>
      </w:r>
      <w:proofErr w:type="gramStart"/>
      <w:r w:rsidRPr="009367D7">
        <w:rPr>
          <w:rFonts w:ascii="Times New Roman" w:eastAsia="Batang" w:hAnsi="Times New Roman" w:cs="Times New Roman"/>
          <w:i/>
          <w:color w:val="auto"/>
          <w:sz w:val="24"/>
          <w:szCs w:val="24"/>
          <w:lang w:eastAsia="ko-KR"/>
        </w:rPr>
        <w:t>ВО</w:t>
      </w:r>
      <w:proofErr w:type="gramEnd"/>
      <w:r w:rsidRPr="009367D7">
        <w:rPr>
          <w:rFonts w:ascii="Times New Roman" w:eastAsia="Batang" w:hAnsi="Times New Roman" w:cs="Times New Roman"/>
          <w:i/>
          <w:color w:val="auto"/>
          <w:sz w:val="24"/>
          <w:szCs w:val="24"/>
          <w:lang w:eastAsia="ko-KR"/>
        </w:rPr>
        <w:t xml:space="preserve"> «Севастопольский государственный университет»</w:t>
      </w:r>
      <w:bookmarkEnd w:id="102"/>
    </w:p>
    <w:p w:rsidR="009367D7" w:rsidRDefault="009367D7" w:rsidP="009367D7">
      <w:pPr>
        <w:rPr>
          <w:rFonts w:ascii="Times New Roman" w:hAnsi="Times New Roman" w:cs="Times New Roman"/>
          <w:sz w:val="24"/>
          <w:szCs w:val="24"/>
          <w:lang w:eastAsia="ko-KR"/>
        </w:rPr>
      </w:pPr>
      <w:r w:rsidRPr="009367D7">
        <w:rPr>
          <w:rFonts w:ascii="Times New Roman" w:hAnsi="Times New Roman" w:cs="Times New Roman"/>
          <w:b/>
          <w:i/>
          <w:sz w:val="24"/>
          <w:szCs w:val="24"/>
          <w:lang w:eastAsia="ko-KR"/>
        </w:rPr>
        <w:t xml:space="preserve">Аннотация. </w:t>
      </w:r>
      <w:r>
        <w:rPr>
          <w:rFonts w:ascii="Times New Roman" w:hAnsi="Times New Roman" w:cs="Times New Roman"/>
          <w:sz w:val="24"/>
          <w:szCs w:val="24"/>
          <w:lang w:eastAsia="ko-KR"/>
        </w:rPr>
        <w:t>В статье дана оценка роли бухгалтерского учета в условиях информационной экономики. Предложена концептуальная модель развития бухгалтерского учета</w:t>
      </w:r>
      <w:r w:rsidR="00C24E75">
        <w:rPr>
          <w:rFonts w:ascii="Times New Roman" w:hAnsi="Times New Roman" w:cs="Times New Roman"/>
          <w:sz w:val="24"/>
          <w:szCs w:val="24"/>
          <w:lang w:eastAsia="ko-KR"/>
        </w:rPr>
        <w:t xml:space="preserve"> в новых условиях с учетом требований современной </w:t>
      </w:r>
      <w:r w:rsidR="004C1616">
        <w:rPr>
          <w:rFonts w:ascii="Times New Roman" w:hAnsi="Times New Roman" w:cs="Times New Roman"/>
          <w:sz w:val="24"/>
          <w:szCs w:val="24"/>
          <w:lang w:eastAsia="ko-KR"/>
        </w:rPr>
        <w:t>экономики.</w:t>
      </w:r>
    </w:p>
    <w:p w:rsidR="004C1616" w:rsidRDefault="004C1616" w:rsidP="009367D7">
      <w:pPr>
        <w:rPr>
          <w:rFonts w:ascii="Times New Roman" w:hAnsi="Times New Roman" w:cs="Times New Roman"/>
          <w:sz w:val="24"/>
          <w:szCs w:val="24"/>
          <w:lang w:eastAsia="ko-KR"/>
        </w:rPr>
      </w:pPr>
      <w:r w:rsidRPr="004C1616">
        <w:rPr>
          <w:rFonts w:ascii="Times New Roman" w:hAnsi="Times New Roman" w:cs="Times New Roman"/>
          <w:b/>
          <w:i/>
          <w:sz w:val="24"/>
          <w:szCs w:val="24"/>
          <w:lang w:eastAsia="ko-KR"/>
        </w:rPr>
        <w:t>Ключевые слова.</w:t>
      </w:r>
      <w:r>
        <w:rPr>
          <w:rFonts w:ascii="Times New Roman" w:hAnsi="Times New Roman" w:cs="Times New Roman"/>
          <w:b/>
          <w:i/>
          <w:sz w:val="24"/>
          <w:szCs w:val="24"/>
          <w:lang w:eastAsia="ko-KR"/>
        </w:rPr>
        <w:t xml:space="preserve"> </w:t>
      </w:r>
      <w:r>
        <w:rPr>
          <w:rFonts w:ascii="Times New Roman" w:hAnsi="Times New Roman" w:cs="Times New Roman"/>
          <w:sz w:val="24"/>
          <w:szCs w:val="24"/>
          <w:lang w:eastAsia="ko-KR"/>
        </w:rPr>
        <w:t xml:space="preserve">Бухгалтерский учет, цифровая экономика, информация, </w:t>
      </w:r>
      <w:proofErr w:type="spellStart"/>
      <w:r>
        <w:rPr>
          <w:rFonts w:ascii="Times New Roman" w:hAnsi="Times New Roman" w:cs="Times New Roman"/>
          <w:sz w:val="24"/>
          <w:szCs w:val="24"/>
          <w:lang w:eastAsia="ko-KR"/>
        </w:rPr>
        <w:t>репутационный</w:t>
      </w:r>
      <w:proofErr w:type="spellEnd"/>
      <w:r>
        <w:rPr>
          <w:rFonts w:ascii="Times New Roman" w:hAnsi="Times New Roman" w:cs="Times New Roman"/>
          <w:sz w:val="24"/>
          <w:szCs w:val="24"/>
          <w:lang w:eastAsia="ko-KR"/>
        </w:rPr>
        <w:t xml:space="preserve"> капитал, пользователи информации, эффективность.</w:t>
      </w:r>
    </w:p>
    <w:p w:rsidR="004C1616" w:rsidRPr="004C1616" w:rsidRDefault="004C1616" w:rsidP="009367D7">
      <w:pPr>
        <w:rPr>
          <w:rFonts w:ascii="Times New Roman" w:hAnsi="Times New Roman" w:cs="Times New Roman"/>
          <w:sz w:val="24"/>
          <w:szCs w:val="24"/>
          <w:shd w:val="clear" w:color="auto" w:fill="FFFFFF" w:themeFill="background1"/>
          <w:lang w:val="en-US" w:eastAsia="ko-KR"/>
        </w:rPr>
      </w:pPr>
      <w:proofErr w:type="gramStart"/>
      <w:r w:rsidRPr="004C1616">
        <w:rPr>
          <w:rFonts w:ascii="Times New Roman" w:hAnsi="Times New Roman" w:cs="Times New Roman"/>
          <w:b/>
          <w:i/>
          <w:sz w:val="24"/>
          <w:szCs w:val="24"/>
          <w:shd w:val="clear" w:color="auto" w:fill="FFFFFF" w:themeFill="background1"/>
          <w:lang w:val="en-US"/>
        </w:rPr>
        <w:t>Annotation.</w:t>
      </w:r>
      <w:proofErr w:type="gramEnd"/>
      <w:r w:rsidRPr="004C1616">
        <w:rPr>
          <w:rFonts w:ascii="Times New Roman" w:hAnsi="Times New Roman" w:cs="Times New Roman"/>
          <w:sz w:val="24"/>
          <w:szCs w:val="24"/>
          <w:shd w:val="clear" w:color="auto" w:fill="FFFFFF" w:themeFill="background1"/>
          <w:lang w:val="en-US"/>
        </w:rPr>
        <w:t xml:space="preserve"> The article gives an assessment of the role of accounting in the information econ</w:t>
      </w:r>
      <w:r w:rsidRPr="004C1616">
        <w:rPr>
          <w:rFonts w:ascii="Times New Roman" w:hAnsi="Times New Roman" w:cs="Times New Roman"/>
          <w:sz w:val="24"/>
          <w:szCs w:val="24"/>
          <w:shd w:val="clear" w:color="auto" w:fill="FFFFFF" w:themeFill="background1"/>
          <w:lang w:val="en-US"/>
        </w:rPr>
        <w:t>o</w:t>
      </w:r>
      <w:r w:rsidRPr="004C1616">
        <w:rPr>
          <w:rFonts w:ascii="Times New Roman" w:hAnsi="Times New Roman" w:cs="Times New Roman"/>
          <w:sz w:val="24"/>
          <w:szCs w:val="24"/>
          <w:shd w:val="clear" w:color="auto" w:fill="FFFFFF" w:themeFill="background1"/>
          <w:lang w:val="en-US"/>
        </w:rPr>
        <w:t>my. A conceptual model for the development of accounting in new conditions is proposed, ta</w:t>
      </w:r>
      <w:r w:rsidRPr="004C1616">
        <w:rPr>
          <w:rFonts w:ascii="Times New Roman" w:hAnsi="Times New Roman" w:cs="Times New Roman"/>
          <w:sz w:val="24"/>
          <w:szCs w:val="24"/>
          <w:shd w:val="clear" w:color="auto" w:fill="FFFFFF" w:themeFill="background1"/>
          <w:lang w:val="en-US"/>
        </w:rPr>
        <w:t>k</w:t>
      </w:r>
      <w:r w:rsidRPr="004C1616">
        <w:rPr>
          <w:rFonts w:ascii="Times New Roman" w:hAnsi="Times New Roman" w:cs="Times New Roman"/>
          <w:sz w:val="24"/>
          <w:szCs w:val="24"/>
          <w:shd w:val="clear" w:color="auto" w:fill="FFFFFF" w:themeFill="background1"/>
          <w:lang w:val="en-US"/>
        </w:rPr>
        <w:t>ing into account the requirements of the modern economy.</w:t>
      </w:r>
      <w:r w:rsidRPr="004C1616">
        <w:rPr>
          <w:rFonts w:ascii="Times New Roman" w:hAnsi="Times New Roman" w:cs="Times New Roman"/>
          <w:sz w:val="24"/>
          <w:szCs w:val="24"/>
          <w:shd w:val="clear" w:color="auto" w:fill="FFFFFF" w:themeFill="background1"/>
          <w:lang w:val="en-US"/>
        </w:rPr>
        <w:br/>
      </w:r>
      <w:proofErr w:type="gramStart"/>
      <w:r w:rsidRPr="004C1616">
        <w:rPr>
          <w:rFonts w:ascii="Times New Roman" w:hAnsi="Times New Roman" w:cs="Times New Roman"/>
          <w:b/>
          <w:i/>
          <w:sz w:val="24"/>
          <w:szCs w:val="24"/>
          <w:shd w:val="clear" w:color="auto" w:fill="FFFFFF" w:themeFill="background1"/>
          <w:lang w:val="en-US"/>
        </w:rPr>
        <w:t>Keywords.</w:t>
      </w:r>
      <w:proofErr w:type="gramEnd"/>
      <w:r w:rsidRPr="004C1616">
        <w:rPr>
          <w:rFonts w:ascii="Times New Roman" w:hAnsi="Times New Roman" w:cs="Times New Roman"/>
          <w:sz w:val="24"/>
          <w:szCs w:val="24"/>
          <w:shd w:val="clear" w:color="auto" w:fill="FFFFFF" w:themeFill="background1"/>
          <w:lang w:val="en-US"/>
        </w:rPr>
        <w:t xml:space="preserve"> </w:t>
      </w:r>
      <w:proofErr w:type="gramStart"/>
      <w:r w:rsidRPr="004C1616">
        <w:rPr>
          <w:rFonts w:ascii="Times New Roman" w:hAnsi="Times New Roman" w:cs="Times New Roman"/>
          <w:sz w:val="24"/>
          <w:szCs w:val="24"/>
          <w:shd w:val="clear" w:color="auto" w:fill="FFFFFF" w:themeFill="background1"/>
          <w:lang w:val="en-US"/>
        </w:rPr>
        <w:t>Accounting, digital economy, information, reputation capital, users of information, efficiency.</w:t>
      </w:r>
      <w:proofErr w:type="gramEnd"/>
    </w:p>
    <w:p w:rsidR="00BD49DB" w:rsidRPr="004C1616" w:rsidRDefault="00BD49DB" w:rsidP="00BD49DB">
      <w:pPr>
        <w:spacing w:after="0" w:line="240" w:lineRule="auto"/>
        <w:jc w:val="center"/>
        <w:rPr>
          <w:rFonts w:ascii="Times New Roman" w:eastAsia="Batang" w:hAnsi="Times New Roman" w:cs="Times New Roman"/>
          <w:b/>
          <w:sz w:val="24"/>
          <w:szCs w:val="24"/>
          <w:lang w:val="en-US" w:eastAsia="ko-KR"/>
        </w:rPr>
      </w:pPr>
    </w:p>
    <w:p w:rsidR="00BD49DB" w:rsidRPr="009367D7" w:rsidRDefault="00BD49DB" w:rsidP="00BD49DB">
      <w:pPr>
        <w:spacing w:after="0" w:line="240" w:lineRule="auto"/>
        <w:ind w:firstLine="540"/>
        <w:jc w:val="both"/>
        <w:rPr>
          <w:rFonts w:ascii="Times New Roman" w:eastAsia="Batang" w:hAnsi="Times New Roman" w:cs="Times New Roman"/>
          <w:sz w:val="24"/>
          <w:szCs w:val="24"/>
          <w:lang w:eastAsia="ko-KR"/>
        </w:rPr>
      </w:pPr>
      <w:r w:rsidRPr="009367D7">
        <w:rPr>
          <w:rFonts w:ascii="Times New Roman" w:eastAsia="Batang" w:hAnsi="Times New Roman" w:cs="Times New Roman"/>
          <w:sz w:val="24"/>
          <w:szCs w:val="24"/>
          <w:lang w:eastAsia="ko-KR"/>
        </w:rPr>
        <w:t xml:space="preserve">В условиях перехода от индустриального общества к </w:t>
      </w:r>
      <w:proofErr w:type="gramStart"/>
      <w:r w:rsidRPr="009367D7">
        <w:rPr>
          <w:rFonts w:ascii="Times New Roman" w:eastAsia="Batang" w:hAnsi="Times New Roman" w:cs="Times New Roman"/>
          <w:sz w:val="24"/>
          <w:szCs w:val="24"/>
          <w:lang w:eastAsia="ko-KR"/>
        </w:rPr>
        <w:t>информационному</w:t>
      </w:r>
      <w:proofErr w:type="gramEnd"/>
      <w:r w:rsidRPr="009367D7">
        <w:rPr>
          <w:rFonts w:ascii="Times New Roman" w:eastAsia="Batang" w:hAnsi="Times New Roman" w:cs="Times New Roman"/>
          <w:sz w:val="24"/>
          <w:szCs w:val="24"/>
          <w:lang w:eastAsia="ko-KR"/>
        </w:rPr>
        <w:t xml:space="preserve"> возникают условия для формирования нового технологического уклада и создания информационной среды </w:t>
      </w:r>
      <w:proofErr w:type="spellStart"/>
      <w:r w:rsidRPr="009367D7">
        <w:rPr>
          <w:rFonts w:ascii="Times New Roman" w:eastAsia="Batang" w:hAnsi="Times New Roman" w:cs="Times New Roman"/>
          <w:sz w:val="24"/>
          <w:szCs w:val="24"/>
          <w:lang w:eastAsia="ko-KR"/>
        </w:rPr>
        <w:t>неоэкономики</w:t>
      </w:r>
      <w:proofErr w:type="spellEnd"/>
      <w:r w:rsidRPr="009367D7">
        <w:rPr>
          <w:rFonts w:ascii="Times New Roman" w:eastAsia="Batang" w:hAnsi="Times New Roman" w:cs="Times New Roman"/>
          <w:sz w:val="24"/>
          <w:szCs w:val="24"/>
          <w:lang w:eastAsia="ko-KR"/>
        </w:rPr>
        <w:t xml:space="preserve"> с преобладанием неосязаемых факторов создания стоимости, новых бизнес-процессов и социально-гуманистических приоритетов. </w:t>
      </w:r>
    </w:p>
    <w:p w:rsidR="00BD49DB" w:rsidRPr="00BD49DB" w:rsidRDefault="00BD49DB" w:rsidP="00BD49DB">
      <w:pPr>
        <w:spacing w:after="0" w:line="240" w:lineRule="auto"/>
        <w:ind w:firstLine="540"/>
        <w:jc w:val="both"/>
        <w:rPr>
          <w:rFonts w:ascii="Times New Roman" w:eastAsia="Batang" w:hAnsi="Times New Roman" w:cs="Times New Roman"/>
          <w:sz w:val="24"/>
          <w:szCs w:val="24"/>
          <w:lang w:eastAsia="ko-KR"/>
        </w:rPr>
      </w:pPr>
      <w:proofErr w:type="gramStart"/>
      <w:r w:rsidRPr="009367D7">
        <w:rPr>
          <w:rFonts w:ascii="Times New Roman" w:eastAsia="Batang" w:hAnsi="Times New Roman" w:cs="Times New Roman"/>
          <w:sz w:val="24"/>
          <w:szCs w:val="24"/>
          <w:lang w:eastAsia="ko-KR"/>
        </w:rPr>
        <w:t>Такие изменения затрагивают всю систему информационного обеспечения управл</w:t>
      </w:r>
      <w:r w:rsidRPr="009367D7">
        <w:rPr>
          <w:rFonts w:ascii="Times New Roman" w:eastAsia="Batang" w:hAnsi="Times New Roman" w:cs="Times New Roman"/>
          <w:sz w:val="24"/>
          <w:szCs w:val="24"/>
          <w:lang w:eastAsia="ko-KR"/>
        </w:rPr>
        <w:t>е</w:t>
      </w:r>
      <w:r w:rsidRPr="009367D7">
        <w:rPr>
          <w:rFonts w:ascii="Times New Roman" w:eastAsia="Batang" w:hAnsi="Times New Roman" w:cs="Times New Roman"/>
          <w:sz w:val="24"/>
          <w:szCs w:val="24"/>
          <w:lang w:eastAsia="ko-KR"/>
        </w:rPr>
        <w:t>ния  экономическими</w:t>
      </w:r>
      <w:r w:rsidRPr="00BD49DB">
        <w:rPr>
          <w:rFonts w:ascii="Times New Roman" w:eastAsia="Batang" w:hAnsi="Times New Roman" w:cs="Times New Roman"/>
          <w:sz w:val="24"/>
          <w:szCs w:val="24"/>
          <w:lang w:eastAsia="ko-KR"/>
        </w:rPr>
        <w:t xml:space="preserve"> процессами, в которой традиционно значимую роль играет бухга</w:t>
      </w:r>
      <w:r w:rsidRPr="00BD49DB">
        <w:rPr>
          <w:rFonts w:ascii="Times New Roman" w:eastAsia="Batang" w:hAnsi="Times New Roman" w:cs="Times New Roman"/>
          <w:sz w:val="24"/>
          <w:szCs w:val="24"/>
          <w:lang w:eastAsia="ko-KR"/>
        </w:rPr>
        <w:t>л</w:t>
      </w:r>
      <w:r w:rsidRPr="00BD49DB">
        <w:rPr>
          <w:rFonts w:ascii="Times New Roman" w:eastAsia="Batang" w:hAnsi="Times New Roman" w:cs="Times New Roman"/>
          <w:sz w:val="24"/>
          <w:szCs w:val="24"/>
          <w:lang w:eastAsia="ko-KR"/>
        </w:rPr>
        <w:t>терский учет с его функционалом сбора, обработки и предоставления информации о де</w:t>
      </w:r>
      <w:r w:rsidRPr="00BD49DB">
        <w:rPr>
          <w:rFonts w:ascii="Times New Roman" w:eastAsia="Batang" w:hAnsi="Times New Roman" w:cs="Times New Roman"/>
          <w:sz w:val="24"/>
          <w:szCs w:val="24"/>
          <w:lang w:eastAsia="ko-KR"/>
        </w:rPr>
        <w:t>я</w:t>
      </w:r>
      <w:r w:rsidRPr="00BD49DB">
        <w:rPr>
          <w:rFonts w:ascii="Times New Roman" w:eastAsia="Batang" w:hAnsi="Times New Roman" w:cs="Times New Roman"/>
          <w:sz w:val="24"/>
          <w:szCs w:val="24"/>
          <w:lang w:eastAsia="ko-KR"/>
        </w:rPr>
        <w:t>тельности субъектов хозяйствования.</w:t>
      </w:r>
      <w:proofErr w:type="gramEnd"/>
      <w:r w:rsidRPr="00BD49DB">
        <w:rPr>
          <w:rFonts w:ascii="Times New Roman" w:eastAsia="Batang" w:hAnsi="Times New Roman" w:cs="Times New Roman"/>
          <w:sz w:val="24"/>
          <w:szCs w:val="24"/>
          <w:lang w:eastAsia="ko-KR"/>
        </w:rPr>
        <w:t xml:space="preserve"> Соответственно приобретают актуальность вопросы переосмысления роли и места учета в информационной экономике, исследование измен</w:t>
      </w:r>
      <w:r w:rsidRPr="00BD49DB">
        <w:rPr>
          <w:rFonts w:ascii="Times New Roman" w:eastAsia="Batang" w:hAnsi="Times New Roman" w:cs="Times New Roman"/>
          <w:sz w:val="24"/>
          <w:szCs w:val="24"/>
          <w:lang w:eastAsia="ko-KR"/>
        </w:rPr>
        <w:t>е</w:t>
      </w:r>
      <w:r w:rsidRPr="00BD49DB">
        <w:rPr>
          <w:rFonts w:ascii="Times New Roman" w:eastAsia="Batang" w:hAnsi="Times New Roman" w:cs="Times New Roman"/>
          <w:sz w:val="24"/>
          <w:szCs w:val="24"/>
          <w:lang w:eastAsia="ko-KR"/>
        </w:rPr>
        <w:t>ния его содержательных, методологических и концептуальных основ под влиянием техн</w:t>
      </w:r>
      <w:r w:rsidRPr="00BD49DB">
        <w:rPr>
          <w:rFonts w:ascii="Times New Roman" w:eastAsia="Batang" w:hAnsi="Times New Roman" w:cs="Times New Roman"/>
          <w:sz w:val="24"/>
          <w:szCs w:val="24"/>
          <w:lang w:eastAsia="ko-KR"/>
        </w:rPr>
        <w:t>о</w:t>
      </w:r>
      <w:r w:rsidRPr="00BD49DB">
        <w:rPr>
          <w:rFonts w:ascii="Times New Roman" w:eastAsia="Batang" w:hAnsi="Times New Roman" w:cs="Times New Roman"/>
          <w:sz w:val="24"/>
          <w:szCs w:val="24"/>
          <w:lang w:eastAsia="ko-KR"/>
        </w:rPr>
        <w:t xml:space="preserve">логических возможностей </w:t>
      </w:r>
      <w:proofErr w:type="spellStart"/>
      <w:r w:rsidRPr="00BD49DB">
        <w:rPr>
          <w:rFonts w:ascii="Times New Roman" w:eastAsia="Batang" w:hAnsi="Times New Roman" w:cs="Times New Roman"/>
          <w:sz w:val="24"/>
          <w:szCs w:val="24"/>
          <w:lang w:eastAsia="ko-KR"/>
        </w:rPr>
        <w:t>цифровизации</w:t>
      </w:r>
      <w:proofErr w:type="spellEnd"/>
      <w:r w:rsidRPr="00BD49DB">
        <w:rPr>
          <w:rFonts w:ascii="Times New Roman" w:eastAsia="Batang" w:hAnsi="Times New Roman" w:cs="Times New Roman"/>
          <w:sz w:val="24"/>
          <w:szCs w:val="24"/>
          <w:lang w:eastAsia="ko-KR"/>
        </w:rPr>
        <w:t xml:space="preserve"> и требований к </w:t>
      </w:r>
      <w:proofErr w:type="gramStart"/>
      <w:r w:rsidRPr="00BD49DB">
        <w:rPr>
          <w:rFonts w:ascii="Times New Roman" w:eastAsia="Batang" w:hAnsi="Times New Roman" w:cs="Times New Roman"/>
          <w:sz w:val="24"/>
          <w:szCs w:val="24"/>
          <w:lang w:eastAsia="ko-KR"/>
        </w:rPr>
        <w:t>информационному</w:t>
      </w:r>
      <w:proofErr w:type="gramEnd"/>
      <w:r w:rsidRPr="00BD49DB">
        <w:rPr>
          <w:rFonts w:ascii="Times New Roman" w:eastAsia="Batang" w:hAnsi="Times New Roman" w:cs="Times New Roman"/>
          <w:sz w:val="24"/>
          <w:szCs w:val="24"/>
          <w:lang w:eastAsia="ko-KR"/>
        </w:rPr>
        <w:t xml:space="preserve"> контенту. Также исследования в данной сфере важны  в силу того, что в последние десятилетия в</w:t>
      </w:r>
      <w:r w:rsidRPr="00BD49DB">
        <w:rPr>
          <w:rFonts w:ascii="Times New Roman" w:eastAsia="Batang" w:hAnsi="Times New Roman" w:cs="Times New Roman"/>
          <w:sz w:val="24"/>
          <w:szCs w:val="24"/>
          <w:lang w:eastAsia="ko-KR"/>
        </w:rPr>
        <w:t>ы</w:t>
      </w:r>
      <w:r w:rsidRPr="00BD49DB">
        <w:rPr>
          <w:rFonts w:ascii="Times New Roman" w:eastAsia="Batang" w:hAnsi="Times New Roman" w:cs="Times New Roman"/>
          <w:sz w:val="24"/>
          <w:szCs w:val="24"/>
          <w:lang w:eastAsia="ko-KR"/>
        </w:rPr>
        <w:t>явились проблемы, связанные со снижением функциональности учета и полезности о</w:t>
      </w:r>
      <w:r w:rsidRPr="00BD49DB">
        <w:rPr>
          <w:rFonts w:ascii="Times New Roman" w:eastAsia="Batang" w:hAnsi="Times New Roman" w:cs="Times New Roman"/>
          <w:sz w:val="24"/>
          <w:szCs w:val="24"/>
          <w:lang w:eastAsia="ko-KR"/>
        </w:rPr>
        <w:t>т</w:t>
      </w:r>
      <w:r w:rsidRPr="00BD49DB">
        <w:rPr>
          <w:rFonts w:ascii="Times New Roman" w:eastAsia="Batang" w:hAnsi="Times New Roman" w:cs="Times New Roman"/>
          <w:sz w:val="24"/>
          <w:szCs w:val="24"/>
          <w:lang w:eastAsia="ko-KR"/>
        </w:rPr>
        <w:t xml:space="preserve">четной информации для ряда </w:t>
      </w:r>
      <w:proofErr w:type="spellStart"/>
      <w:r w:rsidRPr="00BD49DB">
        <w:rPr>
          <w:rFonts w:ascii="Times New Roman" w:eastAsia="Batang" w:hAnsi="Times New Roman" w:cs="Times New Roman"/>
          <w:sz w:val="24"/>
          <w:szCs w:val="24"/>
          <w:lang w:eastAsia="ko-KR"/>
        </w:rPr>
        <w:t>стейкхолдеров</w:t>
      </w:r>
      <w:proofErr w:type="spellEnd"/>
      <w:r w:rsidRPr="00BD49DB">
        <w:rPr>
          <w:rFonts w:ascii="Times New Roman" w:eastAsia="Batang" w:hAnsi="Times New Roman" w:cs="Times New Roman"/>
          <w:sz w:val="24"/>
          <w:szCs w:val="24"/>
          <w:lang w:eastAsia="ko-KR"/>
        </w:rPr>
        <w:t>.  Это предопределило многочисленные и</w:t>
      </w:r>
      <w:r w:rsidRPr="00BD49DB">
        <w:rPr>
          <w:rFonts w:ascii="Times New Roman" w:eastAsia="Batang" w:hAnsi="Times New Roman" w:cs="Times New Roman"/>
          <w:sz w:val="24"/>
          <w:szCs w:val="24"/>
          <w:lang w:eastAsia="ko-KR"/>
        </w:rPr>
        <w:t>с</w:t>
      </w:r>
      <w:r w:rsidRPr="00BD49DB">
        <w:rPr>
          <w:rFonts w:ascii="Times New Roman" w:eastAsia="Batang" w:hAnsi="Times New Roman" w:cs="Times New Roman"/>
          <w:sz w:val="24"/>
          <w:szCs w:val="24"/>
          <w:lang w:eastAsia="ko-KR"/>
        </w:rPr>
        <w:t>следования, посвященные  ревизии положений теории, концепций и парадигм учета и п</w:t>
      </w:r>
      <w:r w:rsidRPr="00BD49DB">
        <w:rPr>
          <w:rFonts w:ascii="Times New Roman" w:eastAsia="Batang" w:hAnsi="Times New Roman" w:cs="Times New Roman"/>
          <w:sz w:val="24"/>
          <w:szCs w:val="24"/>
          <w:lang w:eastAsia="ko-KR"/>
        </w:rPr>
        <w:t>о</w:t>
      </w:r>
      <w:r w:rsidRPr="00BD49DB">
        <w:rPr>
          <w:rFonts w:ascii="Times New Roman" w:eastAsia="Batang" w:hAnsi="Times New Roman" w:cs="Times New Roman"/>
          <w:sz w:val="24"/>
          <w:szCs w:val="24"/>
          <w:lang w:eastAsia="ko-KR"/>
        </w:rPr>
        <w:t xml:space="preserve">иску конкретных путей актуализации учета и повышения релевантности его информации. </w:t>
      </w:r>
      <w:proofErr w:type="gramStart"/>
      <w:r w:rsidRPr="00BD49DB">
        <w:rPr>
          <w:rFonts w:ascii="Times New Roman" w:eastAsia="Batang" w:hAnsi="Times New Roman" w:cs="Times New Roman"/>
          <w:sz w:val="24"/>
          <w:szCs w:val="24"/>
          <w:lang w:eastAsia="ko-KR"/>
        </w:rPr>
        <w:t>Следствием научных поисков является значительное количество разработок, определя</w:t>
      </w:r>
      <w:r w:rsidRPr="00BD49DB">
        <w:rPr>
          <w:rFonts w:ascii="Times New Roman" w:eastAsia="Batang" w:hAnsi="Times New Roman" w:cs="Times New Roman"/>
          <w:sz w:val="24"/>
          <w:szCs w:val="24"/>
          <w:lang w:eastAsia="ko-KR"/>
        </w:rPr>
        <w:t>е</w:t>
      </w:r>
      <w:r w:rsidRPr="00BD49DB">
        <w:rPr>
          <w:rFonts w:ascii="Times New Roman" w:eastAsia="Batang" w:hAnsi="Times New Roman" w:cs="Times New Roman"/>
          <w:sz w:val="24"/>
          <w:szCs w:val="24"/>
          <w:lang w:eastAsia="ko-KR"/>
        </w:rPr>
        <w:t>мых авторами как парадигмы, теории, концепции и виды учета: институциональная те</w:t>
      </w:r>
      <w:r w:rsidRPr="00BD49DB">
        <w:rPr>
          <w:rFonts w:ascii="Times New Roman" w:eastAsia="Batang" w:hAnsi="Times New Roman" w:cs="Times New Roman"/>
          <w:sz w:val="24"/>
          <w:szCs w:val="24"/>
          <w:lang w:eastAsia="ko-KR"/>
        </w:rPr>
        <w:t>о</w:t>
      </w:r>
      <w:r w:rsidRPr="00BD49DB">
        <w:rPr>
          <w:rFonts w:ascii="Times New Roman" w:eastAsia="Batang" w:hAnsi="Times New Roman" w:cs="Times New Roman"/>
          <w:sz w:val="24"/>
          <w:szCs w:val="24"/>
          <w:lang w:eastAsia="ko-KR"/>
        </w:rPr>
        <w:lastRenderedPageBreak/>
        <w:t xml:space="preserve">рия учета (Панков В.В., Жук В.Н., Чайковская Л.А., Поленов С.Н.), поведенческий или </w:t>
      </w:r>
      <w:proofErr w:type="spellStart"/>
      <w:r w:rsidRPr="00BD49DB">
        <w:rPr>
          <w:rFonts w:ascii="Times New Roman" w:eastAsia="Batang" w:hAnsi="Times New Roman" w:cs="Times New Roman"/>
          <w:sz w:val="24"/>
          <w:szCs w:val="24"/>
          <w:lang w:eastAsia="ko-KR"/>
        </w:rPr>
        <w:t>бихевиористский</w:t>
      </w:r>
      <w:proofErr w:type="spellEnd"/>
      <w:r w:rsidRPr="00BD49DB">
        <w:rPr>
          <w:rFonts w:ascii="Times New Roman" w:eastAsia="Batang" w:hAnsi="Times New Roman" w:cs="Times New Roman"/>
          <w:sz w:val="24"/>
          <w:szCs w:val="24"/>
          <w:lang w:eastAsia="ko-KR"/>
        </w:rPr>
        <w:t xml:space="preserve"> учет (Девине К.Т., </w:t>
      </w:r>
      <w:proofErr w:type="spellStart"/>
      <w:r w:rsidRPr="00BD49DB">
        <w:rPr>
          <w:rFonts w:ascii="Times New Roman" w:eastAsia="Batang" w:hAnsi="Times New Roman" w:cs="Times New Roman"/>
          <w:sz w:val="24"/>
          <w:szCs w:val="24"/>
          <w:lang w:eastAsia="ko-KR"/>
        </w:rPr>
        <w:t>Бирнберг</w:t>
      </w:r>
      <w:proofErr w:type="spellEnd"/>
      <w:r w:rsidRPr="00BD49DB">
        <w:rPr>
          <w:rFonts w:ascii="Times New Roman" w:eastAsia="Batang" w:hAnsi="Times New Roman" w:cs="Times New Roman"/>
          <w:sz w:val="24"/>
          <w:szCs w:val="24"/>
          <w:lang w:eastAsia="ko-KR"/>
        </w:rPr>
        <w:t xml:space="preserve"> Д, </w:t>
      </w:r>
      <w:proofErr w:type="spellStart"/>
      <w:r w:rsidRPr="00BD49DB">
        <w:rPr>
          <w:rFonts w:ascii="Times New Roman" w:eastAsia="Batang" w:hAnsi="Times New Roman" w:cs="Times New Roman"/>
          <w:sz w:val="24"/>
          <w:szCs w:val="24"/>
          <w:lang w:eastAsia="ko-KR"/>
        </w:rPr>
        <w:t>Шиелд</w:t>
      </w:r>
      <w:proofErr w:type="spellEnd"/>
      <w:r w:rsidRPr="00BD49DB">
        <w:rPr>
          <w:rFonts w:ascii="Times New Roman" w:eastAsia="Batang" w:hAnsi="Times New Roman" w:cs="Times New Roman"/>
          <w:sz w:val="24"/>
          <w:szCs w:val="24"/>
          <w:lang w:eastAsia="ko-KR"/>
        </w:rPr>
        <w:t xml:space="preserve"> М., Рожнова О.В., </w:t>
      </w:r>
      <w:proofErr w:type="spellStart"/>
      <w:r w:rsidRPr="00BD49DB">
        <w:rPr>
          <w:rFonts w:ascii="Times New Roman" w:eastAsia="Batang" w:hAnsi="Times New Roman" w:cs="Times New Roman"/>
          <w:sz w:val="24"/>
          <w:szCs w:val="24"/>
          <w:lang w:eastAsia="ko-KR"/>
        </w:rPr>
        <w:t>Каморджанова</w:t>
      </w:r>
      <w:proofErr w:type="spellEnd"/>
      <w:r w:rsidRPr="00BD49DB">
        <w:rPr>
          <w:rFonts w:ascii="Times New Roman" w:eastAsia="Batang" w:hAnsi="Times New Roman" w:cs="Times New Roman"/>
          <w:sz w:val="24"/>
          <w:szCs w:val="24"/>
          <w:lang w:eastAsia="ko-KR"/>
        </w:rPr>
        <w:t xml:space="preserve"> Н.А.), актуарный учет (Ивашкевич В.Б., </w:t>
      </w:r>
      <w:proofErr w:type="spellStart"/>
      <w:r w:rsidRPr="00BD49DB">
        <w:rPr>
          <w:rFonts w:ascii="Times New Roman" w:eastAsia="Batang" w:hAnsi="Times New Roman" w:cs="Times New Roman"/>
          <w:sz w:val="24"/>
          <w:szCs w:val="24"/>
          <w:lang w:eastAsia="ko-KR"/>
        </w:rPr>
        <w:t>Шигаев</w:t>
      </w:r>
      <w:proofErr w:type="spellEnd"/>
      <w:r w:rsidRPr="00BD49DB">
        <w:rPr>
          <w:rFonts w:ascii="Times New Roman" w:eastAsia="Batang" w:hAnsi="Times New Roman" w:cs="Times New Roman"/>
          <w:sz w:val="24"/>
          <w:szCs w:val="24"/>
          <w:lang w:eastAsia="ko-KR"/>
        </w:rPr>
        <w:t xml:space="preserve"> А.И.), корпоративный сетевой учет и</w:t>
      </w:r>
      <w:proofErr w:type="gramEnd"/>
      <w:r w:rsidRPr="00BD49DB">
        <w:rPr>
          <w:rFonts w:ascii="Times New Roman" w:eastAsia="Batang" w:hAnsi="Times New Roman" w:cs="Times New Roman"/>
          <w:sz w:val="24"/>
          <w:szCs w:val="24"/>
          <w:lang w:eastAsia="ko-KR"/>
        </w:rPr>
        <w:t xml:space="preserve"> виртуальная бухгалтерия (</w:t>
      </w:r>
      <w:proofErr w:type="spellStart"/>
      <w:r w:rsidRPr="00BD49DB">
        <w:rPr>
          <w:rFonts w:ascii="Times New Roman" w:eastAsia="Batang" w:hAnsi="Times New Roman" w:cs="Times New Roman"/>
          <w:sz w:val="24"/>
          <w:szCs w:val="24"/>
          <w:lang w:eastAsia="ko-KR"/>
        </w:rPr>
        <w:t>Крохичева</w:t>
      </w:r>
      <w:proofErr w:type="spellEnd"/>
      <w:r w:rsidRPr="00BD49DB">
        <w:rPr>
          <w:rFonts w:ascii="Times New Roman" w:eastAsia="Batang" w:hAnsi="Times New Roman" w:cs="Times New Roman"/>
          <w:sz w:val="24"/>
          <w:szCs w:val="24"/>
          <w:lang w:eastAsia="ko-KR"/>
        </w:rPr>
        <w:t xml:space="preserve"> Г.Е.), инжиниринговая теория учета (Ткач В.И., Шумейко М.В.), ситуационно-матричная модель учета (</w:t>
      </w:r>
      <w:proofErr w:type="spellStart"/>
      <w:r w:rsidRPr="00BD49DB">
        <w:rPr>
          <w:rFonts w:ascii="Times New Roman" w:eastAsia="Batang" w:hAnsi="Times New Roman" w:cs="Times New Roman"/>
          <w:sz w:val="24"/>
          <w:szCs w:val="24"/>
          <w:lang w:eastAsia="ko-KR"/>
        </w:rPr>
        <w:t>Кольвах</w:t>
      </w:r>
      <w:proofErr w:type="spellEnd"/>
      <w:r w:rsidRPr="00BD49DB">
        <w:rPr>
          <w:rFonts w:ascii="Times New Roman" w:eastAsia="Batang" w:hAnsi="Times New Roman" w:cs="Times New Roman"/>
          <w:sz w:val="24"/>
          <w:szCs w:val="24"/>
          <w:lang w:eastAsia="ko-KR"/>
        </w:rPr>
        <w:t xml:space="preserve"> О.И.), многоцелевой и глобальный учет (Голов С.Ф.), идеальный учет (Пушкарь М.С.) и другие. </w:t>
      </w:r>
      <w:proofErr w:type="gramStart"/>
      <w:r w:rsidRPr="00BD49DB">
        <w:rPr>
          <w:rFonts w:ascii="Times New Roman" w:eastAsia="Batang" w:hAnsi="Times New Roman" w:cs="Times New Roman"/>
          <w:sz w:val="24"/>
          <w:szCs w:val="24"/>
          <w:lang w:eastAsia="ko-KR"/>
        </w:rPr>
        <w:t>Вопросы разв</w:t>
      </w:r>
      <w:r w:rsidRPr="00BD49DB">
        <w:rPr>
          <w:rFonts w:ascii="Times New Roman" w:eastAsia="Batang" w:hAnsi="Times New Roman" w:cs="Times New Roman"/>
          <w:sz w:val="24"/>
          <w:szCs w:val="24"/>
          <w:lang w:eastAsia="ko-KR"/>
        </w:rPr>
        <w:t>и</w:t>
      </w:r>
      <w:r w:rsidRPr="00BD49DB">
        <w:rPr>
          <w:rFonts w:ascii="Times New Roman" w:eastAsia="Batang" w:hAnsi="Times New Roman" w:cs="Times New Roman"/>
          <w:sz w:val="24"/>
          <w:szCs w:val="24"/>
          <w:lang w:eastAsia="ko-KR"/>
        </w:rPr>
        <w:t>тия теории и практики учета в условиях изменения информационных технологий рассма</w:t>
      </w:r>
      <w:r w:rsidRPr="00BD49DB">
        <w:rPr>
          <w:rFonts w:ascii="Times New Roman" w:eastAsia="Batang" w:hAnsi="Times New Roman" w:cs="Times New Roman"/>
          <w:sz w:val="24"/>
          <w:szCs w:val="24"/>
          <w:lang w:eastAsia="ko-KR"/>
        </w:rPr>
        <w:t>т</w:t>
      </w:r>
      <w:r w:rsidRPr="00BD49DB">
        <w:rPr>
          <w:rFonts w:ascii="Times New Roman" w:eastAsia="Batang" w:hAnsi="Times New Roman" w:cs="Times New Roman"/>
          <w:sz w:val="24"/>
          <w:szCs w:val="24"/>
          <w:lang w:eastAsia="ko-KR"/>
        </w:rPr>
        <w:t xml:space="preserve">ривались В.В. Агафоновой, А.Л. </w:t>
      </w:r>
      <w:proofErr w:type="spellStart"/>
      <w:r w:rsidRPr="00BD49DB">
        <w:rPr>
          <w:rFonts w:ascii="Times New Roman" w:eastAsia="Batang" w:hAnsi="Times New Roman" w:cs="Times New Roman"/>
          <w:sz w:val="24"/>
          <w:szCs w:val="24"/>
          <w:lang w:eastAsia="ko-KR"/>
        </w:rPr>
        <w:t>Бикмуллиным</w:t>
      </w:r>
      <w:proofErr w:type="spellEnd"/>
      <w:r w:rsidRPr="00BD49DB">
        <w:rPr>
          <w:rFonts w:ascii="Times New Roman" w:eastAsia="Batang" w:hAnsi="Times New Roman" w:cs="Times New Roman"/>
          <w:sz w:val="24"/>
          <w:szCs w:val="24"/>
          <w:lang w:eastAsia="ko-KR"/>
        </w:rPr>
        <w:t xml:space="preserve">, О.В. Голосовым, Н.А. Ибрагимовым, Д.С. Костюниным, Т.А. Краевой, А.А. Мальцевым, Б.Е. Одинцовым, В.И. Подольским, А.Н. Романовым, Г.Н. Соколовой, Д.В. Чистовым, С.А. Харитоновым, Е.Л. </w:t>
      </w:r>
      <w:proofErr w:type="spellStart"/>
      <w:r w:rsidRPr="00BD49DB">
        <w:rPr>
          <w:rFonts w:ascii="Times New Roman" w:eastAsia="Batang" w:hAnsi="Times New Roman" w:cs="Times New Roman"/>
          <w:sz w:val="24"/>
          <w:szCs w:val="24"/>
          <w:lang w:eastAsia="ko-KR"/>
        </w:rPr>
        <w:t>Шуремовым</w:t>
      </w:r>
      <w:proofErr w:type="spellEnd"/>
      <w:r w:rsidRPr="00BD49DB">
        <w:rPr>
          <w:rFonts w:ascii="Times New Roman" w:eastAsia="Batang" w:hAnsi="Times New Roman" w:cs="Times New Roman"/>
          <w:sz w:val="24"/>
          <w:szCs w:val="24"/>
          <w:lang w:eastAsia="ko-KR"/>
        </w:rPr>
        <w:t>.</w:t>
      </w:r>
      <w:proofErr w:type="gramEnd"/>
      <w:r w:rsidRPr="00BD49DB">
        <w:rPr>
          <w:rFonts w:ascii="Times New Roman" w:eastAsia="Batang" w:hAnsi="Times New Roman" w:cs="Times New Roman"/>
          <w:sz w:val="24"/>
          <w:szCs w:val="24"/>
          <w:lang w:eastAsia="ko-KR"/>
        </w:rPr>
        <w:t xml:space="preserve"> Бол</w:t>
      </w:r>
      <w:r w:rsidRPr="00BD49DB">
        <w:rPr>
          <w:rFonts w:ascii="Times New Roman" w:eastAsia="Batang" w:hAnsi="Times New Roman" w:cs="Times New Roman"/>
          <w:sz w:val="24"/>
          <w:szCs w:val="24"/>
          <w:lang w:eastAsia="ko-KR"/>
        </w:rPr>
        <w:t>ь</w:t>
      </w:r>
      <w:r w:rsidRPr="00BD49DB">
        <w:rPr>
          <w:rFonts w:ascii="Times New Roman" w:eastAsia="Batang" w:hAnsi="Times New Roman" w:cs="Times New Roman"/>
          <w:sz w:val="24"/>
          <w:szCs w:val="24"/>
          <w:lang w:eastAsia="ko-KR"/>
        </w:rPr>
        <w:t>шинством авторов признается необходимость преобразований, предполагающих измен</w:t>
      </w:r>
      <w:r w:rsidRPr="00BD49DB">
        <w:rPr>
          <w:rFonts w:ascii="Times New Roman" w:eastAsia="Batang" w:hAnsi="Times New Roman" w:cs="Times New Roman"/>
          <w:sz w:val="24"/>
          <w:szCs w:val="24"/>
          <w:lang w:eastAsia="ko-KR"/>
        </w:rPr>
        <w:t>е</w:t>
      </w:r>
      <w:r w:rsidRPr="00BD49DB">
        <w:rPr>
          <w:rFonts w:ascii="Times New Roman" w:eastAsia="Batang" w:hAnsi="Times New Roman" w:cs="Times New Roman"/>
          <w:sz w:val="24"/>
          <w:szCs w:val="24"/>
          <w:lang w:eastAsia="ko-KR"/>
        </w:rPr>
        <w:t>ния в содержании, качественных характеристиках и форме представления отчетной и</w:t>
      </w:r>
      <w:r w:rsidRPr="00BD49DB">
        <w:rPr>
          <w:rFonts w:ascii="Times New Roman" w:eastAsia="Batang" w:hAnsi="Times New Roman" w:cs="Times New Roman"/>
          <w:sz w:val="24"/>
          <w:szCs w:val="24"/>
          <w:lang w:eastAsia="ko-KR"/>
        </w:rPr>
        <w:t>н</w:t>
      </w:r>
      <w:r w:rsidRPr="00BD49DB">
        <w:rPr>
          <w:rFonts w:ascii="Times New Roman" w:eastAsia="Batang" w:hAnsi="Times New Roman" w:cs="Times New Roman"/>
          <w:sz w:val="24"/>
          <w:szCs w:val="24"/>
          <w:lang w:eastAsia="ko-KR"/>
        </w:rPr>
        <w:t xml:space="preserve">формации, развитие принципов, методов и концепций, вплоть до смены парадигмы учета [1; 2; 3; 4; 5]. </w:t>
      </w:r>
    </w:p>
    <w:p w:rsidR="00BD49DB" w:rsidRPr="00BD49DB" w:rsidRDefault="00BD49DB" w:rsidP="00BD49DB">
      <w:pPr>
        <w:spacing w:after="0" w:line="240" w:lineRule="auto"/>
        <w:ind w:firstLine="540"/>
        <w:jc w:val="both"/>
        <w:rPr>
          <w:rFonts w:ascii="Times New Roman" w:eastAsia="Batang" w:hAnsi="Times New Roman" w:cs="Times New Roman"/>
          <w:sz w:val="24"/>
          <w:szCs w:val="24"/>
          <w:lang w:eastAsia="ko-KR"/>
        </w:rPr>
      </w:pPr>
      <w:proofErr w:type="gramStart"/>
      <w:r w:rsidRPr="00BD49DB">
        <w:rPr>
          <w:rFonts w:ascii="Times New Roman" w:eastAsia="Batang" w:hAnsi="Times New Roman" w:cs="Times New Roman"/>
          <w:sz w:val="24"/>
          <w:szCs w:val="24"/>
          <w:lang w:eastAsia="ko-KR"/>
        </w:rPr>
        <w:t>Необходимость  выработки новой  концепции, теоретических положений и практ</w:t>
      </w:r>
      <w:r w:rsidRPr="00BD49DB">
        <w:rPr>
          <w:rFonts w:ascii="Times New Roman" w:eastAsia="Batang" w:hAnsi="Times New Roman" w:cs="Times New Roman"/>
          <w:sz w:val="24"/>
          <w:szCs w:val="24"/>
          <w:lang w:eastAsia="ko-KR"/>
        </w:rPr>
        <w:t>и</w:t>
      </w:r>
      <w:r w:rsidRPr="00BD49DB">
        <w:rPr>
          <w:rFonts w:ascii="Times New Roman" w:eastAsia="Batang" w:hAnsi="Times New Roman" w:cs="Times New Roman"/>
          <w:sz w:val="24"/>
          <w:szCs w:val="24"/>
          <w:lang w:eastAsia="ko-KR"/>
        </w:rPr>
        <w:t>ческих рекомендаций по модернизации бухгалтерского учета определяется факторами: позиционирования информации как ключевого фактора производства, создания интелле</w:t>
      </w:r>
      <w:r w:rsidRPr="00BD49DB">
        <w:rPr>
          <w:rFonts w:ascii="Times New Roman" w:eastAsia="Batang" w:hAnsi="Times New Roman" w:cs="Times New Roman"/>
          <w:sz w:val="24"/>
          <w:szCs w:val="24"/>
          <w:lang w:eastAsia="ko-KR"/>
        </w:rPr>
        <w:t>к</w:t>
      </w:r>
      <w:r w:rsidRPr="00BD49DB">
        <w:rPr>
          <w:rFonts w:ascii="Times New Roman" w:eastAsia="Batang" w:hAnsi="Times New Roman" w:cs="Times New Roman"/>
          <w:sz w:val="24"/>
          <w:szCs w:val="24"/>
          <w:lang w:eastAsia="ko-KR"/>
        </w:rPr>
        <w:t xml:space="preserve">туальной, </w:t>
      </w:r>
      <w:proofErr w:type="spellStart"/>
      <w:r w:rsidRPr="00BD49DB">
        <w:rPr>
          <w:rFonts w:ascii="Times New Roman" w:eastAsia="Batang" w:hAnsi="Times New Roman" w:cs="Times New Roman"/>
          <w:sz w:val="24"/>
          <w:szCs w:val="24"/>
          <w:lang w:eastAsia="ko-KR"/>
        </w:rPr>
        <w:t>иммерсивной</w:t>
      </w:r>
      <w:proofErr w:type="spellEnd"/>
      <w:r w:rsidRPr="00BD49DB">
        <w:rPr>
          <w:rFonts w:ascii="Times New Roman" w:eastAsia="Batang" w:hAnsi="Times New Roman" w:cs="Times New Roman"/>
          <w:sz w:val="24"/>
          <w:szCs w:val="24"/>
          <w:lang w:eastAsia="ko-KR"/>
        </w:rPr>
        <w:t xml:space="preserve"> цифровой и сеточной среды поддержки бизнес-моделей и экос</w:t>
      </w:r>
      <w:r w:rsidRPr="00BD49DB">
        <w:rPr>
          <w:rFonts w:ascii="Times New Roman" w:eastAsia="Batang" w:hAnsi="Times New Roman" w:cs="Times New Roman"/>
          <w:sz w:val="24"/>
          <w:szCs w:val="24"/>
          <w:lang w:eastAsia="ko-KR"/>
        </w:rPr>
        <w:t>и</w:t>
      </w:r>
      <w:r w:rsidRPr="00BD49DB">
        <w:rPr>
          <w:rFonts w:ascii="Times New Roman" w:eastAsia="Batang" w:hAnsi="Times New Roman" w:cs="Times New Roman"/>
          <w:sz w:val="24"/>
          <w:szCs w:val="24"/>
          <w:lang w:eastAsia="ko-KR"/>
        </w:rPr>
        <w:t xml:space="preserve">стем, развития гибридных и нематериальных форм капитала, виртуализации монетарных и немонетарных единиц ценности, активов, обязательств и связанных с ними транзакций на базе технологий цифровой идентификации и </w:t>
      </w:r>
      <w:proofErr w:type="spellStart"/>
      <w:r w:rsidRPr="00BD49DB">
        <w:rPr>
          <w:rFonts w:ascii="Times New Roman" w:eastAsia="Batang" w:hAnsi="Times New Roman" w:cs="Times New Roman"/>
          <w:sz w:val="24"/>
          <w:szCs w:val="24"/>
          <w:lang w:eastAsia="ko-KR"/>
        </w:rPr>
        <w:t>блокчейна</w:t>
      </w:r>
      <w:proofErr w:type="spellEnd"/>
      <w:r w:rsidRPr="00BD49DB">
        <w:rPr>
          <w:rFonts w:ascii="Times New Roman" w:eastAsia="Batang" w:hAnsi="Times New Roman" w:cs="Times New Roman"/>
          <w:sz w:val="24"/>
          <w:szCs w:val="24"/>
          <w:lang w:eastAsia="ko-KR"/>
        </w:rPr>
        <w:t>, индивидуализации бизнес-процессов</w:t>
      </w:r>
      <w:proofErr w:type="gramEnd"/>
      <w:r w:rsidRPr="00BD49DB">
        <w:rPr>
          <w:rFonts w:ascii="Times New Roman" w:eastAsia="Batang" w:hAnsi="Times New Roman" w:cs="Times New Roman"/>
          <w:sz w:val="24"/>
          <w:szCs w:val="24"/>
          <w:lang w:eastAsia="ko-KR"/>
        </w:rPr>
        <w:t>, дополнения целевых характеристик деятельности экономических агентов ры</w:t>
      </w:r>
      <w:r w:rsidRPr="00BD49DB">
        <w:rPr>
          <w:rFonts w:ascii="Times New Roman" w:eastAsia="Batang" w:hAnsi="Times New Roman" w:cs="Times New Roman"/>
          <w:sz w:val="24"/>
          <w:szCs w:val="24"/>
          <w:lang w:eastAsia="ko-KR"/>
        </w:rPr>
        <w:t>н</w:t>
      </w:r>
      <w:r w:rsidRPr="00BD49DB">
        <w:rPr>
          <w:rFonts w:ascii="Times New Roman" w:eastAsia="Batang" w:hAnsi="Times New Roman" w:cs="Times New Roman"/>
          <w:sz w:val="24"/>
          <w:szCs w:val="24"/>
          <w:lang w:eastAsia="ko-KR"/>
        </w:rPr>
        <w:t>ка нефинансовыми, социальными и экологическими показателями.</w:t>
      </w:r>
    </w:p>
    <w:p w:rsidR="00BD49DB" w:rsidRPr="00BD49DB" w:rsidRDefault="00BD49DB" w:rsidP="00BD49DB">
      <w:pPr>
        <w:spacing w:after="0" w:line="240" w:lineRule="auto"/>
        <w:ind w:firstLine="540"/>
        <w:jc w:val="both"/>
        <w:rPr>
          <w:rFonts w:ascii="Times New Roman" w:eastAsia="Batang" w:hAnsi="Times New Roman" w:cs="Times New Roman"/>
          <w:sz w:val="24"/>
          <w:szCs w:val="24"/>
          <w:lang w:eastAsia="ko-KR"/>
        </w:rPr>
      </w:pPr>
      <w:r w:rsidRPr="00BD49DB">
        <w:rPr>
          <w:rFonts w:ascii="Times New Roman" w:eastAsia="Batang" w:hAnsi="Times New Roman" w:cs="Times New Roman"/>
          <w:sz w:val="24"/>
          <w:szCs w:val="24"/>
          <w:lang w:eastAsia="ko-KR"/>
        </w:rPr>
        <w:t>Указанные факторы оказывают существенное  влияние на учетную методологию, принципы, процедуры, содержательную направленность и характеристики информацио</w:t>
      </w:r>
      <w:r w:rsidRPr="00BD49DB">
        <w:rPr>
          <w:rFonts w:ascii="Times New Roman" w:eastAsia="Batang" w:hAnsi="Times New Roman" w:cs="Times New Roman"/>
          <w:sz w:val="24"/>
          <w:szCs w:val="24"/>
          <w:lang w:eastAsia="ko-KR"/>
        </w:rPr>
        <w:t>н</w:t>
      </w:r>
      <w:r w:rsidRPr="00BD49DB">
        <w:rPr>
          <w:rFonts w:ascii="Times New Roman" w:eastAsia="Batang" w:hAnsi="Times New Roman" w:cs="Times New Roman"/>
          <w:sz w:val="24"/>
          <w:szCs w:val="24"/>
          <w:lang w:eastAsia="ko-KR"/>
        </w:rPr>
        <w:t>ного продукта, внутреннее структурирование и выделение видов и кластеров учета, опр</w:t>
      </w:r>
      <w:r w:rsidRPr="00BD49DB">
        <w:rPr>
          <w:rFonts w:ascii="Times New Roman" w:eastAsia="Batang" w:hAnsi="Times New Roman" w:cs="Times New Roman"/>
          <w:sz w:val="24"/>
          <w:szCs w:val="24"/>
          <w:lang w:eastAsia="ko-KR"/>
        </w:rPr>
        <w:t>е</w:t>
      </w:r>
      <w:r w:rsidRPr="00BD49DB">
        <w:rPr>
          <w:rFonts w:ascii="Times New Roman" w:eastAsia="Batang" w:hAnsi="Times New Roman" w:cs="Times New Roman"/>
          <w:sz w:val="24"/>
          <w:szCs w:val="24"/>
          <w:lang w:eastAsia="ko-KR"/>
        </w:rPr>
        <w:t>деление и систематизацию учетных объектов, развитие критериев их идентификации и таксономии, метрик и дескрипторов.</w:t>
      </w:r>
    </w:p>
    <w:p w:rsidR="00BD49DB" w:rsidRPr="00BD49DB" w:rsidRDefault="00BD49DB" w:rsidP="00BD49DB">
      <w:pPr>
        <w:spacing w:after="0" w:line="240" w:lineRule="auto"/>
        <w:ind w:firstLine="540"/>
        <w:jc w:val="both"/>
        <w:rPr>
          <w:rFonts w:ascii="Times New Roman" w:eastAsia="Batang" w:hAnsi="Times New Roman" w:cs="Times New Roman"/>
          <w:sz w:val="24"/>
          <w:szCs w:val="24"/>
          <w:lang w:eastAsia="ko-KR"/>
        </w:rPr>
      </w:pPr>
      <w:r w:rsidRPr="00BD49DB">
        <w:rPr>
          <w:rFonts w:ascii="Times New Roman" w:eastAsia="Batang" w:hAnsi="Times New Roman" w:cs="Times New Roman"/>
          <w:sz w:val="24"/>
          <w:szCs w:val="24"/>
          <w:lang w:eastAsia="ko-KR"/>
        </w:rPr>
        <w:t>В условиях цифровой экономики, для того, чтобы сохранить свою  актуальность и востребованность продвигаемого продукта, бухгалтерский учет должен быть четко поз</w:t>
      </w:r>
      <w:r w:rsidRPr="00BD49DB">
        <w:rPr>
          <w:rFonts w:ascii="Times New Roman" w:eastAsia="Batang" w:hAnsi="Times New Roman" w:cs="Times New Roman"/>
          <w:sz w:val="24"/>
          <w:szCs w:val="24"/>
          <w:lang w:eastAsia="ko-KR"/>
        </w:rPr>
        <w:t>и</w:t>
      </w:r>
      <w:r w:rsidRPr="00BD49DB">
        <w:rPr>
          <w:rFonts w:ascii="Times New Roman" w:eastAsia="Batang" w:hAnsi="Times New Roman" w:cs="Times New Roman"/>
          <w:sz w:val="24"/>
          <w:szCs w:val="24"/>
          <w:lang w:eastAsia="ko-KR"/>
        </w:rPr>
        <w:t>ционирован как элемент системы получения, обработки и передачи экономической и</w:t>
      </w:r>
      <w:r w:rsidRPr="00BD49DB">
        <w:rPr>
          <w:rFonts w:ascii="Times New Roman" w:eastAsia="Batang" w:hAnsi="Times New Roman" w:cs="Times New Roman"/>
          <w:sz w:val="24"/>
          <w:szCs w:val="24"/>
          <w:lang w:eastAsia="ko-KR"/>
        </w:rPr>
        <w:t>н</w:t>
      </w:r>
      <w:r w:rsidRPr="00BD49DB">
        <w:rPr>
          <w:rFonts w:ascii="Times New Roman" w:eastAsia="Batang" w:hAnsi="Times New Roman" w:cs="Times New Roman"/>
          <w:sz w:val="24"/>
          <w:szCs w:val="24"/>
          <w:lang w:eastAsia="ko-KR"/>
        </w:rPr>
        <w:t>формации. В противном случае  он подвергается существенному риску «раствориться» в современных технологичных и мультифункциональных  электронных информационных системах, динамично развивающихся  и достаточно агрессивно расширяющих сферу сво</w:t>
      </w:r>
      <w:r w:rsidRPr="00BD49DB">
        <w:rPr>
          <w:rFonts w:ascii="Times New Roman" w:eastAsia="Batang" w:hAnsi="Times New Roman" w:cs="Times New Roman"/>
          <w:sz w:val="24"/>
          <w:szCs w:val="24"/>
          <w:lang w:eastAsia="ko-KR"/>
        </w:rPr>
        <w:t>е</w:t>
      </w:r>
      <w:r w:rsidRPr="00BD49DB">
        <w:rPr>
          <w:rFonts w:ascii="Times New Roman" w:eastAsia="Batang" w:hAnsi="Times New Roman" w:cs="Times New Roman"/>
          <w:sz w:val="24"/>
          <w:szCs w:val="24"/>
          <w:lang w:eastAsia="ko-KR"/>
        </w:rPr>
        <w:t xml:space="preserve">го применения.  Для этого надо четко </w:t>
      </w:r>
      <w:proofErr w:type="gramStart"/>
      <w:r w:rsidRPr="00BD49DB">
        <w:rPr>
          <w:rFonts w:ascii="Times New Roman" w:eastAsia="Batang" w:hAnsi="Times New Roman" w:cs="Times New Roman"/>
          <w:sz w:val="24"/>
          <w:szCs w:val="24"/>
          <w:lang w:eastAsia="ko-KR"/>
        </w:rPr>
        <w:t>представлять место</w:t>
      </w:r>
      <w:proofErr w:type="gramEnd"/>
      <w:r w:rsidRPr="00BD49DB">
        <w:rPr>
          <w:rFonts w:ascii="Times New Roman" w:eastAsia="Batang" w:hAnsi="Times New Roman" w:cs="Times New Roman"/>
          <w:sz w:val="24"/>
          <w:szCs w:val="24"/>
          <w:lang w:eastAsia="ko-KR"/>
        </w:rPr>
        <w:t>, роль и функционал бухгалте</w:t>
      </w:r>
      <w:r w:rsidRPr="00BD49DB">
        <w:rPr>
          <w:rFonts w:ascii="Times New Roman" w:eastAsia="Batang" w:hAnsi="Times New Roman" w:cs="Times New Roman"/>
          <w:sz w:val="24"/>
          <w:szCs w:val="24"/>
          <w:lang w:eastAsia="ko-KR"/>
        </w:rPr>
        <w:t>р</w:t>
      </w:r>
      <w:r w:rsidRPr="00BD49DB">
        <w:rPr>
          <w:rFonts w:ascii="Times New Roman" w:eastAsia="Batang" w:hAnsi="Times New Roman" w:cs="Times New Roman"/>
          <w:sz w:val="24"/>
          <w:szCs w:val="24"/>
          <w:lang w:eastAsia="ko-KR"/>
        </w:rPr>
        <w:t xml:space="preserve">ского учета в экосистеме. </w:t>
      </w:r>
    </w:p>
    <w:p w:rsidR="00BD49DB" w:rsidRPr="00BD49DB" w:rsidRDefault="00BD49DB" w:rsidP="00BD49DB">
      <w:pPr>
        <w:spacing w:after="0" w:line="240" w:lineRule="auto"/>
        <w:ind w:firstLine="540"/>
        <w:jc w:val="both"/>
        <w:rPr>
          <w:rFonts w:ascii="Times New Roman" w:eastAsia="Batang" w:hAnsi="Times New Roman" w:cs="Times New Roman"/>
          <w:sz w:val="24"/>
          <w:szCs w:val="24"/>
          <w:lang w:eastAsia="ko-KR"/>
        </w:rPr>
      </w:pPr>
      <w:r w:rsidRPr="00BD49DB">
        <w:rPr>
          <w:rFonts w:ascii="Times New Roman" w:eastAsia="Batang" w:hAnsi="Times New Roman" w:cs="Times New Roman"/>
          <w:sz w:val="24"/>
          <w:szCs w:val="24"/>
          <w:lang w:eastAsia="ko-KR"/>
        </w:rPr>
        <w:t>Приоритетным представляется построение концептуальной модели бухгалтерского учета, включающей в себя совокупность теоретических построений, определяющих лог</w:t>
      </w:r>
      <w:r w:rsidRPr="00BD49DB">
        <w:rPr>
          <w:rFonts w:ascii="Times New Roman" w:eastAsia="Batang" w:hAnsi="Times New Roman" w:cs="Times New Roman"/>
          <w:sz w:val="24"/>
          <w:szCs w:val="24"/>
          <w:lang w:eastAsia="ko-KR"/>
        </w:rPr>
        <w:t>и</w:t>
      </w:r>
      <w:r w:rsidRPr="00BD49DB">
        <w:rPr>
          <w:rFonts w:ascii="Times New Roman" w:eastAsia="Batang" w:hAnsi="Times New Roman" w:cs="Times New Roman"/>
          <w:sz w:val="24"/>
          <w:szCs w:val="24"/>
          <w:lang w:eastAsia="ko-KR"/>
        </w:rPr>
        <w:t>ку, структуру и принципы функционирования системы бухгалтерского учета в условиях информационной  экономики, в частности, целесообразно:</w:t>
      </w:r>
    </w:p>
    <w:p w:rsidR="00BD49DB" w:rsidRPr="00BD49DB" w:rsidRDefault="00BD49DB" w:rsidP="00BD49DB">
      <w:pPr>
        <w:spacing w:after="0" w:line="240" w:lineRule="auto"/>
        <w:ind w:firstLine="540"/>
        <w:jc w:val="both"/>
        <w:rPr>
          <w:rFonts w:ascii="Times New Roman" w:eastAsia="Batang" w:hAnsi="Times New Roman" w:cs="Times New Roman"/>
          <w:sz w:val="24"/>
          <w:szCs w:val="24"/>
          <w:lang w:eastAsia="ko-KR"/>
        </w:rPr>
      </w:pPr>
      <w:r w:rsidRPr="00BD49DB">
        <w:rPr>
          <w:rFonts w:ascii="Times New Roman" w:eastAsia="Batang" w:hAnsi="Times New Roman" w:cs="Times New Roman"/>
          <w:sz w:val="24"/>
          <w:szCs w:val="24"/>
          <w:lang w:eastAsia="ko-KR"/>
        </w:rPr>
        <w:t>- осуществить позиционирование бухгалтерского учета и его составляющих в и</w:t>
      </w:r>
      <w:r w:rsidRPr="00BD49DB">
        <w:rPr>
          <w:rFonts w:ascii="Times New Roman" w:eastAsia="Batang" w:hAnsi="Times New Roman" w:cs="Times New Roman"/>
          <w:sz w:val="24"/>
          <w:szCs w:val="24"/>
          <w:lang w:eastAsia="ko-KR"/>
        </w:rPr>
        <w:t>н</w:t>
      </w:r>
      <w:r w:rsidRPr="00BD49DB">
        <w:rPr>
          <w:rFonts w:ascii="Times New Roman" w:eastAsia="Batang" w:hAnsi="Times New Roman" w:cs="Times New Roman"/>
          <w:sz w:val="24"/>
          <w:szCs w:val="24"/>
          <w:lang w:eastAsia="ko-KR"/>
        </w:rPr>
        <w:t>формационной среде глобальной экосистемы, оценить его возможности для решения н</w:t>
      </w:r>
      <w:r w:rsidRPr="00BD49DB">
        <w:rPr>
          <w:rFonts w:ascii="Times New Roman" w:eastAsia="Batang" w:hAnsi="Times New Roman" w:cs="Times New Roman"/>
          <w:sz w:val="24"/>
          <w:szCs w:val="24"/>
          <w:lang w:eastAsia="ko-KR"/>
        </w:rPr>
        <w:t>о</w:t>
      </w:r>
      <w:r w:rsidRPr="00BD49DB">
        <w:rPr>
          <w:rFonts w:ascii="Times New Roman" w:eastAsia="Batang" w:hAnsi="Times New Roman" w:cs="Times New Roman"/>
          <w:sz w:val="24"/>
          <w:szCs w:val="24"/>
          <w:lang w:eastAsia="ko-KR"/>
        </w:rPr>
        <w:t>вого уровня социально-экономических задач;</w:t>
      </w:r>
    </w:p>
    <w:p w:rsidR="00BD49DB" w:rsidRPr="00BD49DB" w:rsidRDefault="00BD49DB" w:rsidP="00BD49DB">
      <w:pPr>
        <w:spacing w:after="0" w:line="240" w:lineRule="auto"/>
        <w:ind w:firstLine="540"/>
        <w:jc w:val="both"/>
        <w:rPr>
          <w:rFonts w:ascii="Times New Roman" w:eastAsia="Batang" w:hAnsi="Times New Roman" w:cs="Times New Roman"/>
          <w:sz w:val="24"/>
          <w:szCs w:val="24"/>
          <w:lang w:eastAsia="ko-KR"/>
        </w:rPr>
      </w:pPr>
      <w:r w:rsidRPr="00BD49DB">
        <w:rPr>
          <w:rFonts w:ascii="Times New Roman" w:eastAsia="Batang" w:hAnsi="Times New Roman" w:cs="Times New Roman"/>
          <w:sz w:val="24"/>
          <w:szCs w:val="24"/>
          <w:lang w:eastAsia="ko-KR"/>
        </w:rPr>
        <w:t xml:space="preserve">- проанализировать влияние цифровой экономики на парадигму, концепции, объекты, методологию, структурирование и организацию учета; </w:t>
      </w:r>
    </w:p>
    <w:p w:rsidR="00BD49DB" w:rsidRPr="00BD49DB" w:rsidRDefault="00BD49DB" w:rsidP="00BD49DB">
      <w:pPr>
        <w:spacing w:after="0" w:line="240" w:lineRule="auto"/>
        <w:ind w:firstLine="540"/>
        <w:jc w:val="both"/>
        <w:rPr>
          <w:rFonts w:ascii="Times New Roman" w:eastAsia="Batang" w:hAnsi="Times New Roman" w:cs="Times New Roman"/>
          <w:sz w:val="24"/>
          <w:szCs w:val="24"/>
          <w:lang w:eastAsia="ko-KR"/>
        </w:rPr>
      </w:pPr>
      <w:r w:rsidRPr="00BD49DB">
        <w:rPr>
          <w:rFonts w:ascii="Times New Roman" w:eastAsia="Batang" w:hAnsi="Times New Roman" w:cs="Times New Roman"/>
          <w:sz w:val="24"/>
          <w:szCs w:val="24"/>
          <w:lang w:eastAsia="ko-KR"/>
        </w:rPr>
        <w:t>- определить возможности и направления модернизации учета в условиях капитал</w:t>
      </w:r>
      <w:r w:rsidRPr="00BD49DB">
        <w:rPr>
          <w:rFonts w:ascii="Times New Roman" w:eastAsia="Batang" w:hAnsi="Times New Roman" w:cs="Times New Roman"/>
          <w:sz w:val="24"/>
          <w:szCs w:val="24"/>
          <w:lang w:eastAsia="ko-KR"/>
        </w:rPr>
        <w:t>и</w:t>
      </w:r>
      <w:r w:rsidRPr="00BD49DB">
        <w:rPr>
          <w:rFonts w:ascii="Times New Roman" w:eastAsia="Batang" w:hAnsi="Times New Roman" w:cs="Times New Roman"/>
          <w:sz w:val="24"/>
          <w:szCs w:val="24"/>
          <w:lang w:eastAsia="ko-KR"/>
        </w:rPr>
        <w:t xml:space="preserve">зации знаний и других нематериальных факторов экономического и общественного роста, </w:t>
      </w:r>
      <w:proofErr w:type="spellStart"/>
      <w:r w:rsidRPr="00BD49DB">
        <w:rPr>
          <w:rFonts w:ascii="Times New Roman" w:eastAsia="Batang" w:hAnsi="Times New Roman" w:cs="Times New Roman"/>
          <w:sz w:val="24"/>
          <w:szCs w:val="24"/>
          <w:lang w:eastAsia="ko-KR"/>
        </w:rPr>
        <w:t>цифровизации</w:t>
      </w:r>
      <w:proofErr w:type="spellEnd"/>
      <w:r w:rsidRPr="00BD49DB">
        <w:rPr>
          <w:rFonts w:ascii="Times New Roman" w:eastAsia="Batang" w:hAnsi="Times New Roman" w:cs="Times New Roman"/>
          <w:sz w:val="24"/>
          <w:szCs w:val="24"/>
          <w:lang w:eastAsia="ko-KR"/>
        </w:rPr>
        <w:t xml:space="preserve"> социально-экономических процессов, развития </w:t>
      </w:r>
      <w:proofErr w:type="spellStart"/>
      <w:r w:rsidRPr="00BD49DB">
        <w:rPr>
          <w:rFonts w:ascii="Times New Roman" w:eastAsia="Batang" w:hAnsi="Times New Roman" w:cs="Times New Roman"/>
          <w:sz w:val="24"/>
          <w:szCs w:val="24"/>
          <w:lang w:eastAsia="ko-KR"/>
        </w:rPr>
        <w:t>криптоэкономики</w:t>
      </w:r>
      <w:proofErr w:type="spellEnd"/>
      <w:r w:rsidRPr="00BD49DB">
        <w:rPr>
          <w:rFonts w:ascii="Times New Roman" w:eastAsia="Batang" w:hAnsi="Times New Roman" w:cs="Times New Roman"/>
          <w:sz w:val="24"/>
          <w:szCs w:val="24"/>
          <w:lang w:eastAsia="ko-KR"/>
        </w:rPr>
        <w:t xml:space="preserve"> и умного общества, виртуализации экономических отношений и объектов стоимости;</w:t>
      </w:r>
    </w:p>
    <w:p w:rsidR="00BD49DB" w:rsidRPr="00BD49DB" w:rsidRDefault="00BD49DB" w:rsidP="00BD49DB">
      <w:pPr>
        <w:spacing w:after="0" w:line="240" w:lineRule="auto"/>
        <w:ind w:firstLine="540"/>
        <w:jc w:val="both"/>
        <w:rPr>
          <w:rFonts w:ascii="Times New Roman" w:eastAsia="Batang" w:hAnsi="Times New Roman" w:cs="Times New Roman"/>
          <w:sz w:val="24"/>
          <w:szCs w:val="24"/>
          <w:lang w:eastAsia="ko-KR"/>
        </w:rPr>
      </w:pPr>
      <w:r w:rsidRPr="00BD49DB">
        <w:rPr>
          <w:rFonts w:ascii="Times New Roman" w:eastAsia="Batang" w:hAnsi="Times New Roman" w:cs="Times New Roman"/>
          <w:sz w:val="24"/>
          <w:szCs w:val="24"/>
          <w:lang w:eastAsia="ko-KR"/>
        </w:rPr>
        <w:t>- разработать ряд базовых нормативно-правовых документов, определяющих мет</w:t>
      </w:r>
      <w:r w:rsidRPr="00BD49DB">
        <w:rPr>
          <w:rFonts w:ascii="Times New Roman" w:eastAsia="Batang" w:hAnsi="Times New Roman" w:cs="Times New Roman"/>
          <w:sz w:val="24"/>
          <w:szCs w:val="24"/>
          <w:lang w:eastAsia="ko-KR"/>
        </w:rPr>
        <w:t>о</w:t>
      </w:r>
      <w:r w:rsidRPr="00BD49DB">
        <w:rPr>
          <w:rFonts w:ascii="Times New Roman" w:eastAsia="Batang" w:hAnsi="Times New Roman" w:cs="Times New Roman"/>
          <w:sz w:val="24"/>
          <w:szCs w:val="24"/>
          <w:lang w:eastAsia="ko-KR"/>
        </w:rPr>
        <w:t>дологические и методические основы учета и его инфраструктурное обеспечение в усл</w:t>
      </w:r>
      <w:r w:rsidRPr="00BD49DB">
        <w:rPr>
          <w:rFonts w:ascii="Times New Roman" w:eastAsia="Batang" w:hAnsi="Times New Roman" w:cs="Times New Roman"/>
          <w:sz w:val="24"/>
          <w:szCs w:val="24"/>
          <w:lang w:eastAsia="ko-KR"/>
        </w:rPr>
        <w:t>о</w:t>
      </w:r>
      <w:r w:rsidRPr="00BD49DB">
        <w:rPr>
          <w:rFonts w:ascii="Times New Roman" w:eastAsia="Batang" w:hAnsi="Times New Roman" w:cs="Times New Roman"/>
          <w:sz w:val="24"/>
          <w:szCs w:val="24"/>
          <w:lang w:eastAsia="ko-KR"/>
        </w:rPr>
        <w:t>виях цифровой экономики.</w:t>
      </w:r>
    </w:p>
    <w:p w:rsidR="00BD49DB" w:rsidRPr="00BD49DB" w:rsidRDefault="00BD49DB" w:rsidP="00BD49DB">
      <w:pPr>
        <w:spacing w:after="0" w:line="240" w:lineRule="auto"/>
        <w:ind w:firstLine="540"/>
        <w:jc w:val="both"/>
        <w:rPr>
          <w:rFonts w:ascii="Times New Roman" w:eastAsia="Batang" w:hAnsi="Times New Roman" w:cs="Times New Roman"/>
          <w:sz w:val="24"/>
          <w:szCs w:val="24"/>
          <w:lang w:eastAsia="ko-KR"/>
        </w:rPr>
      </w:pPr>
      <w:r w:rsidRPr="00BD49DB">
        <w:rPr>
          <w:rFonts w:ascii="Times New Roman" w:eastAsia="Batang" w:hAnsi="Times New Roman" w:cs="Times New Roman"/>
          <w:sz w:val="24"/>
          <w:szCs w:val="24"/>
          <w:lang w:eastAsia="ko-KR"/>
        </w:rPr>
        <w:lastRenderedPageBreak/>
        <w:t>Содержание учетной информации должно меняться таким образом, чтобы обеспеч</w:t>
      </w:r>
      <w:r w:rsidRPr="00BD49DB">
        <w:rPr>
          <w:rFonts w:ascii="Times New Roman" w:eastAsia="Batang" w:hAnsi="Times New Roman" w:cs="Times New Roman"/>
          <w:sz w:val="24"/>
          <w:szCs w:val="24"/>
          <w:lang w:eastAsia="ko-KR"/>
        </w:rPr>
        <w:t>и</w:t>
      </w:r>
      <w:r w:rsidRPr="00BD49DB">
        <w:rPr>
          <w:rFonts w:ascii="Times New Roman" w:eastAsia="Batang" w:hAnsi="Times New Roman" w:cs="Times New Roman"/>
          <w:sz w:val="24"/>
          <w:szCs w:val="24"/>
          <w:lang w:eastAsia="ko-KR"/>
        </w:rPr>
        <w:t>вать пользователей теми показателями и данными, которые представляют для них реал</w:t>
      </w:r>
      <w:r w:rsidRPr="00BD49DB">
        <w:rPr>
          <w:rFonts w:ascii="Times New Roman" w:eastAsia="Batang" w:hAnsi="Times New Roman" w:cs="Times New Roman"/>
          <w:sz w:val="24"/>
          <w:szCs w:val="24"/>
          <w:lang w:eastAsia="ko-KR"/>
        </w:rPr>
        <w:t>ь</w:t>
      </w:r>
      <w:r w:rsidRPr="00BD49DB">
        <w:rPr>
          <w:rFonts w:ascii="Times New Roman" w:eastAsia="Batang" w:hAnsi="Times New Roman" w:cs="Times New Roman"/>
          <w:sz w:val="24"/>
          <w:szCs w:val="24"/>
          <w:lang w:eastAsia="ko-KR"/>
        </w:rPr>
        <w:t xml:space="preserve">ный интерес, </w:t>
      </w:r>
      <w:proofErr w:type="spellStart"/>
      <w:r w:rsidRPr="00BD49DB">
        <w:rPr>
          <w:rFonts w:ascii="Times New Roman" w:eastAsia="Batang" w:hAnsi="Times New Roman" w:cs="Times New Roman"/>
          <w:sz w:val="24"/>
          <w:szCs w:val="24"/>
          <w:lang w:eastAsia="ko-KR"/>
        </w:rPr>
        <w:t>релевантны</w:t>
      </w:r>
      <w:proofErr w:type="spellEnd"/>
      <w:r w:rsidRPr="00BD49DB">
        <w:rPr>
          <w:rFonts w:ascii="Times New Roman" w:eastAsia="Batang" w:hAnsi="Times New Roman" w:cs="Times New Roman"/>
          <w:sz w:val="24"/>
          <w:szCs w:val="24"/>
          <w:lang w:eastAsia="ko-KR"/>
        </w:rPr>
        <w:t xml:space="preserve">, актуальны и формируют полноценную информационную среду управления социально-экономическими процессами. Учетная информация в условиях </w:t>
      </w:r>
      <w:proofErr w:type="spellStart"/>
      <w:r w:rsidRPr="00BD49DB">
        <w:rPr>
          <w:rFonts w:ascii="Times New Roman" w:eastAsia="Batang" w:hAnsi="Times New Roman" w:cs="Times New Roman"/>
          <w:sz w:val="24"/>
          <w:szCs w:val="24"/>
          <w:lang w:eastAsia="ko-KR"/>
        </w:rPr>
        <w:t>неоэкономики</w:t>
      </w:r>
      <w:proofErr w:type="spellEnd"/>
      <w:r w:rsidRPr="00BD49DB">
        <w:rPr>
          <w:rFonts w:ascii="Times New Roman" w:eastAsia="Batang" w:hAnsi="Times New Roman" w:cs="Times New Roman"/>
          <w:sz w:val="24"/>
          <w:szCs w:val="24"/>
          <w:lang w:eastAsia="ko-KR"/>
        </w:rPr>
        <w:t xml:space="preserve">, на наш взгляд, должна охватывать прошлые и будущие события, являться не только ретроспективной, но и, отчасти,  перспективной, отражать и  внутренние </w:t>
      </w:r>
      <w:proofErr w:type="gramStart"/>
      <w:r w:rsidRPr="00BD49DB">
        <w:rPr>
          <w:rFonts w:ascii="Times New Roman" w:eastAsia="Batang" w:hAnsi="Times New Roman" w:cs="Times New Roman"/>
          <w:sz w:val="24"/>
          <w:szCs w:val="24"/>
          <w:lang w:eastAsia="ko-KR"/>
        </w:rPr>
        <w:t>пр</w:t>
      </w:r>
      <w:r w:rsidRPr="00BD49DB">
        <w:rPr>
          <w:rFonts w:ascii="Times New Roman" w:eastAsia="Batang" w:hAnsi="Times New Roman" w:cs="Times New Roman"/>
          <w:sz w:val="24"/>
          <w:szCs w:val="24"/>
          <w:lang w:eastAsia="ko-KR"/>
        </w:rPr>
        <w:t>о</w:t>
      </w:r>
      <w:r w:rsidRPr="00BD49DB">
        <w:rPr>
          <w:rFonts w:ascii="Times New Roman" w:eastAsia="Batang" w:hAnsi="Times New Roman" w:cs="Times New Roman"/>
          <w:sz w:val="24"/>
          <w:szCs w:val="24"/>
          <w:lang w:eastAsia="ko-KR"/>
        </w:rPr>
        <w:t>цессы</w:t>
      </w:r>
      <w:proofErr w:type="gramEnd"/>
      <w:r w:rsidRPr="00BD49DB">
        <w:rPr>
          <w:rFonts w:ascii="Times New Roman" w:eastAsia="Batang" w:hAnsi="Times New Roman" w:cs="Times New Roman"/>
          <w:sz w:val="24"/>
          <w:szCs w:val="24"/>
          <w:lang w:eastAsia="ko-KR"/>
        </w:rPr>
        <w:t xml:space="preserve"> и состояние внешней среды. Важным моментом является расширение содержания учетной информации за счет нефинансовых параметров деятельности компании, охват</w:t>
      </w:r>
      <w:r w:rsidRPr="00BD49DB">
        <w:rPr>
          <w:rFonts w:ascii="Times New Roman" w:eastAsia="Batang" w:hAnsi="Times New Roman" w:cs="Times New Roman"/>
          <w:sz w:val="24"/>
          <w:szCs w:val="24"/>
          <w:lang w:eastAsia="ko-KR"/>
        </w:rPr>
        <w:t>ы</w:t>
      </w:r>
      <w:r w:rsidRPr="00BD49DB">
        <w:rPr>
          <w:rFonts w:ascii="Times New Roman" w:eastAsia="Batang" w:hAnsi="Times New Roman" w:cs="Times New Roman"/>
          <w:sz w:val="24"/>
          <w:szCs w:val="24"/>
          <w:lang w:eastAsia="ko-KR"/>
        </w:rPr>
        <w:t>вающих социальную ответственность, экологическую безопасность бизнеса, организац</w:t>
      </w:r>
      <w:r w:rsidRPr="00BD49DB">
        <w:rPr>
          <w:rFonts w:ascii="Times New Roman" w:eastAsia="Batang" w:hAnsi="Times New Roman" w:cs="Times New Roman"/>
          <w:sz w:val="24"/>
          <w:szCs w:val="24"/>
          <w:lang w:eastAsia="ko-KR"/>
        </w:rPr>
        <w:t>и</w:t>
      </w:r>
      <w:r w:rsidRPr="00BD49DB">
        <w:rPr>
          <w:rFonts w:ascii="Times New Roman" w:eastAsia="Batang" w:hAnsi="Times New Roman" w:cs="Times New Roman"/>
          <w:sz w:val="24"/>
          <w:szCs w:val="24"/>
          <w:lang w:eastAsia="ko-KR"/>
        </w:rPr>
        <w:t xml:space="preserve">онный, инновационный, человеческий, </w:t>
      </w:r>
      <w:proofErr w:type="spellStart"/>
      <w:r w:rsidRPr="00BD49DB">
        <w:rPr>
          <w:rFonts w:ascii="Times New Roman" w:eastAsia="Batang" w:hAnsi="Times New Roman" w:cs="Times New Roman"/>
          <w:sz w:val="24"/>
          <w:szCs w:val="24"/>
          <w:lang w:eastAsia="ko-KR"/>
        </w:rPr>
        <w:t>репутационный</w:t>
      </w:r>
      <w:proofErr w:type="spellEnd"/>
      <w:r w:rsidRPr="00BD49DB">
        <w:rPr>
          <w:rFonts w:ascii="Times New Roman" w:eastAsia="Batang" w:hAnsi="Times New Roman" w:cs="Times New Roman"/>
          <w:sz w:val="24"/>
          <w:szCs w:val="24"/>
          <w:lang w:eastAsia="ko-KR"/>
        </w:rPr>
        <w:t xml:space="preserve"> капитал, стратегию и качество управления. Формирование отчетной информации, при сохранении  требований к ее об</w:t>
      </w:r>
      <w:r w:rsidRPr="00BD49DB">
        <w:rPr>
          <w:rFonts w:ascii="Times New Roman" w:eastAsia="Batang" w:hAnsi="Times New Roman" w:cs="Times New Roman"/>
          <w:sz w:val="24"/>
          <w:szCs w:val="24"/>
          <w:lang w:eastAsia="ko-KR"/>
        </w:rPr>
        <w:t>ъ</w:t>
      </w:r>
      <w:r w:rsidRPr="00BD49DB">
        <w:rPr>
          <w:rFonts w:ascii="Times New Roman" w:eastAsia="Batang" w:hAnsi="Times New Roman" w:cs="Times New Roman"/>
          <w:sz w:val="24"/>
          <w:szCs w:val="24"/>
          <w:lang w:eastAsia="ko-KR"/>
        </w:rPr>
        <w:t xml:space="preserve">ективности и универсальности, в определенной мере  опирается на </w:t>
      </w:r>
      <w:proofErr w:type="gramStart"/>
      <w:r w:rsidRPr="00BD49DB">
        <w:rPr>
          <w:rFonts w:ascii="Times New Roman" w:eastAsia="Batang" w:hAnsi="Times New Roman" w:cs="Times New Roman"/>
          <w:sz w:val="24"/>
          <w:szCs w:val="24"/>
          <w:lang w:eastAsia="ko-KR"/>
        </w:rPr>
        <w:t>клиент-ориентированный</w:t>
      </w:r>
      <w:proofErr w:type="gramEnd"/>
      <w:r w:rsidRPr="00BD49DB">
        <w:rPr>
          <w:rFonts w:ascii="Times New Roman" w:eastAsia="Batang" w:hAnsi="Times New Roman" w:cs="Times New Roman"/>
          <w:sz w:val="24"/>
          <w:szCs w:val="24"/>
          <w:lang w:eastAsia="ko-KR"/>
        </w:rPr>
        <w:t xml:space="preserve"> подход, обеспечивая уместность, удобство восприятия и интерпретации отчетных данных.</w:t>
      </w:r>
    </w:p>
    <w:p w:rsidR="00BD49DB" w:rsidRPr="00BD49DB" w:rsidRDefault="00BD49DB" w:rsidP="00BD49DB">
      <w:pPr>
        <w:spacing w:after="0" w:line="240" w:lineRule="auto"/>
        <w:ind w:firstLine="540"/>
        <w:jc w:val="both"/>
        <w:rPr>
          <w:rFonts w:ascii="Times New Roman" w:eastAsia="Batang" w:hAnsi="Times New Roman" w:cs="Times New Roman"/>
          <w:sz w:val="24"/>
          <w:szCs w:val="24"/>
          <w:lang w:eastAsia="ko-KR"/>
        </w:rPr>
      </w:pPr>
      <w:r w:rsidRPr="00BD49DB">
        <w:rPr>
          <w:rFonts w:ascii="Times New Roman" w:eastAsia="Batang" w:hAnsi="Times New Roman" w:cs="Times New Roman"/>
          <w:sz w:val="24"/>
          <w:szCs w:val="24"/>
          <w:lang w:eastAsia="ko-KR"/>
        </w:rPr>
        <w:t>Говоря о методах учета в условиях информационной экономики и цифровых техн</w:t>
      </w:r>
      <w:r w:rsidRPr="00BD49DB">
        <w:rPr>
          <w:rFonts w:ascii="Times New Roman" w:eastAsia="Batang" w:hAnsi="Times New Roman" w:cs="Times New Roman"/>
          <w:sz w:val="24"/>
          <w:szCs w:val="24"/>
          <w:lang w:eastAsia="ko-KR"/>
        </w:rPr>
        <w:t>о</w:t>
      </w:r>
      <w:r w:rsidRPr="00BD49DB">
        <w:rPr>
          <w:rFonts w:ascii="Times New Roman" w:eastAsia="Batang" w:hAnsi="Times New Roman" w:cs="Times New Roman"/>
          <w:sz w:val="24"/>
          <w:szCs w:val="24"/>
          <w:lang w:eastAsia="ko-KR"/>
        </w:rPr>
        <w:t>логий, целесообразно отойти от стереотипов их восприятия, как чего-то априорного и неизменного. При сохранении методологического ядра учета важно развивать и расш</w:t>
      </w:r>
      <w:r w:rsidRPr="00BD49DB">
        <w:rPr>
          <w:rFonts w:ascii="Times New Roman" w:eastAsia="Batang" w:hAnsi="Times New Roman" w:cs="Times New Roman"/>
          <w:sz w:val="24"/>
          <w:szCs w:val="24"/>
          <w:lang w:eastAsia="ko-KR"/>
        </w:rPr>
        <w:t>и</w:t>
      </w:r>
      <w:r w:rsidRPr="00BD49DB">
        <w:rPr>
          <w:rFonts w:ascii="Times New Roman" w:eastAsia="Batang" w:hAnsi="Times New Roman" w:cs="Times New Roman"/>
          <w:sz w:val="24"/>
          <w:szCs w:val="24"/>
          <w:lang w:eastAsia="ko-KR"/>
        </w:rPr>
        <w:t xml:space="preserve">рять круг используемых методов, обеспечивая тем самым их адекватность существующим и новым задачам учета. Практически все элементы метода развиваются и  претерпевают изменения, а сегодняшние цифровые технологии, например, </w:t>
      </w:r>
      <w:proofErr w:type="spellStart"/>
      <w:r w:rsidRPr="00BD49DB">
        <w:rPr>
          <w:rFonts w:ascii="Times New Roman" w:eastAsia="Batang" w:hAnsi="Times New Roman" w:cs="Times New Roman"/>
          <w:sz w:val="24"/>
          <w:szCs w:val="24"/>
          <w:lang w:eastAsia="ko-KR"/>
        </w:rPr>
        <w:t>блокчейн</w:t>
      </w:r>
      <w:proofErr w:type="spellEnd"/>
      <w:r w:rsidRPr="00BD49DB">
        <w:rPr>
          <w:rFonts w:ascii="Times New Roman" w:eastAsia="Batang" w:hAnsi="Times New Roman" w:cs="Times New Roman"/>
          <w:sz w:val="24"/>
          <w:szCs w:val="24"/>
          <w:lang w:eastAsia="ko-KR"/>
        </w:rPr>
        <w:t xml:space="preserve">, уже трактуются как предпосылка революции в методах учета, например, системы учетной регистрации. </w:t>
      </w:r>
      <w:proofErr w:type="gramStart"/>
      <w:r w:rsidRPr="00BD49DB">
        <w:rPr>
          <w:rFonts w:ascii="Times New Roman" w:eastAsia="Batang" w:hAnsi="Times New Roman" w:cs="Times New Roman"/>
          <w:sz w:val="24"/>
          <w:szCs w:val="24"/>
          <w:lang w:eastAsia="ko-KR"/>
        </w:rPr>
        <w:t xml:space="preserve">Как отмечается в одной из публикаций </w:t>
      </w:r>
      <w:proofErr w:type="spellStart"/>
      <w:r w:rsidRPr="00BD49DB">
        <w:rPr>
          <w:rFonts w:ascii="Times New Roman" w:eastAsia="Batang" w:hAnsi="Times New Roman" w:cs="Times New Roman"/>
          <w:sz w:val="24"/>
          <w:szCs w:val="24"/>
          <w:lang w:eastAsia="ko-KR"/>
        </w:rPr>
        <w:t>Deloitte</w:t>
      </w:r>
      <w:proofErr w:type="spellEnd"/>
      <w:r w:rsidRPr="00BD49DB">
        <w:rPr>
          <w:rFonts w:ascii="Times New Roman" w:eastAsia="Batang" w:hAnsi="Times New Roman" w:cs="Times New Roman"/>
          <w:sz w:val="24"/>
          <w:szCs w:val="24"/>
          <w:lang w:eastAsia="ko-KR"/>
        </w:rPr>
        <w:t xml:space="preserve"> </w:t>
      </w:r>
      <w:proofErr w:type="spellStart"/>
      <w:r w:rsidRPr="00BD49DB">
        <w:rPr>
          <w:rFonts w:ascii="Times New Roman" w:eastAsia="Batang" w:hAnsi="Times New Roman" w:cs="Times New Roman"/>
          <w:sz w:val="24"/>
          <w:szCs w:val="24"/>
          <w:lang w:eastAsia="ko-KR"/>
        </w:rPr>
        <w:t>Touche</w:t>
      </w:r>
      <w:proofErr w:type="spellEnd"/>
      <w:r w:rsidRPr="00BD49DB">
        <w:rPr>
          <w:rFonts w:ascii="Times New Roman" w:eastAsia="Batang" w:hAnsi="Times New Roman" w:cs="Times New Roman"/>
          <w:sz w:val="24"/>
          <w:szCs w:val="24"/>
          <w:lang w:eastAsia="ko-KR"/>
        </w:rPr>
        <w:t xml:space="preserve"> </w:t>
      </w:r>
      <w:proofErr w:type="spellStart"/>
      <w:r w:rsidRPr="00BD49DB">
        <w:rPr>
          <w:rFonts w:ascii="Times New Roman" w:eastAsia="Batang" w:hAnsi="Times New Roman" w:cs="Times New Roman"/>
          <w:sz w:val="24"/>
          <w:szCs w:val="24"/>
          <w:lang w:eastAsia="ko-KR"/>
        </w:rPr>
        <w:t>Tohmatsu</w:t>
      </w:r>
      <w:proofErr w:type="spellEnd"/>
      <w:r w:rsidRPr="00BD49DB">
        <w:rPr>
          <w:rFonts w:ascii="Times New Roman" w:eastAsia="Batang" w:hAnsi="Times New Roman" w:cs="Times New Roman"/>
          <w:sz w:val="24"/>
          <w:szCs w:val="24"/>
          <w:lang w:eastAsia="ko-KR"/>
        </w:rPr>
        <w:t>, входящей в большую четверку аудиторский компаний, «вместо формирования и локального хранения отдел</w:t>
      </w:r>
      <w:r w:rsidRPr="00BD49DB">
        <w:rPr>
          <w:rFonts w:ascii="Times New Roman" w:eastAsia="Batang" w:hAnsi="Times New Roman" w:cs="Times New Roman"/>
          <w:sz w:val="24"/>
          <w:szCs w:val="24"/>
          <w:lang w:eastAsia="ko-KR"/>
        </w:rPr>
        <w:t>ь</w:t>
      </w:r>
      <w:r w:rsidRPr="00BD49DB">
        <w:rPr>
          <w:rFonts w:ascii="Times New Roman" w:eastAsia="Batang" w:hAnsi="Times New Roman" w:cs="Times New Roman"/>
          <w:sz w:val="24"/>
          <w:szCs w:val="24"/>
          <w:lang w:eastAsia="ko-KR"/>
        </w:rPr>
        <w:t>ных транзакционных  записей, предприятия  смогут записывать их в объединенный р</w:t>
      </w:r>
      <w:r w:rsidRPr="00BD49DB">
        <w:rPr>
          <w:rFonts w:ascii="Times New Roman" w:eastAsia="Batang" w:hAnsi="Times New Roman" w:cs="Times New Roman"/>
          <w:sz w:val="24"/>
          <w:szCs w:val="24"/>
          <w:lang w:eastAsia="ko-KR"/>
        </w:rPr>
        <w:t>е</w:t>
      </w:r>
      <w:r w:rsidRPr="00BD49DB">
        <w:rPr>
          <w:rFonts w:ascii="Times New Roman" w:eastAsia="Batang" w:hAnsi="Times New Roman" w:cs="Times New Roman"/>
          <w:sz w:val="24"/>
          <w:szCs w:val="24"/>
          <w:lang w:eastAsia="ko-KR"/>
        </w:rPr>
        <w:t>гистр, создавая распределенную и взаимосвязанную систему надежной бухгалтерской и</w:t>
      </w:r>
      <w:r w:rsidRPr="00BD49DB">
        <w:rPr>
          <w:rFonts w:ascii="Times New Roman" w:eastAsia="Batang" w:hAnsi="Times New Roman" w:cs="Times New Roman"/>
          <w:sz w:val="24"/>
          <w:szCs w:val="24"/>
          <w:lang w:eastAsia="ko-KR"/>
        </w:rPr>
        <w:t>н</w:t>
      </w:r>
      <w:r w:rsidRPr="00BD49DB">
        <w:rPr>
          <w:rFonts w:ascii="Times New Roman" w:eastAsia="Batang" w:hAnsi="Times New Roman" w:cs="Times New Roman"/>
          <w:sz w:val="24"/>
          <w:szCs w:val="24"/>
          <w:lang w:eastAsia="ko-KR"/>
        </w:rPr>
        <w:t>формации.</w:t>
      </w:r>
      <w:proofErr w:type="gramEnd"/>
      <w:r w:rsidRPr="00BD49DB">
        <w:rPr>
          <w:rFonts w:ascii="Times New Roman" w:eastAsia="Batang" w:hAnsi="Times New Roman" w:cs="Times New Roman"/>
          <w:sz w:val="24"/>
          <w:szCs w:val="24"/>
          <w:lang w:eastAsia="ko-KR"/>
        </w:rPr>
        <w:t xml:space="preserve"> Поскольку все записи распределены и </w:t>
      </w:r>
      <w:proofErr w:type="spellStart"/>
      <w:r w:rsidRPr="00BD49DB">
        <w:rPr>
          <w:rFonts w:ascii="Times New Roman" w:eastAsia="Batang" w:hAnsi="Times New Roman" w:cs="Times New Roman"/>
          <w:sz w:val="24"/>
          <w:szCs w:val="24"/>
          <w:lang w:eastAsia="ko-KR"/>
        </w:rPr>
        <w:t>криптографически</w:t>
      </w:r>
      <w:proofErr w:type="spellEnd"/>
      <w:r w:rsidRPr="00BD49DB">
        <w:rPr>
          <w:rFonts w:ascii="Times New Roman" w:eastAsia="Batang" w:hAnsi="Times New Roman" w:cs="Times New Roman"/>
          <w:sz w:val="24"/>
          <w:szCs w:val="24"/>
          <w:lang w:eastAsia="ko-KR"/>
        </w:rPr>
        <w:t xml:space="preserve"> защищены, их фал</w:t>
      </w:r>
      <w:r w:rsidRPr="00BD49DB">
        <w:rPr>
          <w:rFonts w:ascii="Times New Roman" w:eastAsia="Batang" w:hAnsi="Times New Roman" w:cs="Times New Roman"/>
          <w:sz w:val="24"/>
          <w:szCs w:val="24"/>
          <w:lang w:eastAsia="ko-KR"/>
        </w:rPr>
        <w:t>ь</w:t>
      </w:r>
      <w:r w:rsidRPr="00BD49DB">
        <w:rPr>
          <w:rFonts w:ascii="Times New Roman" w:eastAsia="Batang" w:hAnsi="Times New Roman" w:cs="Times New Roman"/>
          <w:sz w:val="24"/>
          <w:szCs w:val="24"/>
          <w:lang w:eastAsia="ko-KR"/>
        </w:rPr>
        <w:t>сификация или уничтожение становится практически невозможным. «</w:t>
      </w:r>
      <w:proofErr w:type="spellStart"/>
      <w:r w:rsidRPr="00BD49DB">
        <w:rPr>
          <w:rFonts w:ascii="Times New Roman" w:eastAsia="Batang" w:hAnsi="Times New Roman" w:cs="Times New Roman"/>
          <w:sz w:val="24"/>
          <w:szCs w:val="24"/>
          <w:lang w:eastAsia="ko-KR"/>
        </w:rPr>
        <w:t>Bitcoin</w:t>
      </w:r>
      <w:proofErr w:type="spellEnd"/>
      <w:r w:rsidRPr="00BD49DB">
        <w:rPr>
          <w:rFonts w:ascii="Times New Roman" w:eastAsia="Batang" w:hAnsi="Times New Roman" w:cs="Times New Roman"/>
          <w:sz w:val="24"/>
          <w:szCs w:val="24"/>
          <w:lang w:eastAsia="ko-KR"/>
        </w:rPr>
        <w:t xml:space="preserve"> </w:t>
      </w:r>
      <w:proofErr w:type="spellStart"/>
      <w:r w:rsidRPr="00BD49DB">
        <w:rPr>
          <w:rFonts w:ascii="Times New Roman" w:eastAsia="Batang" w:hAnsi="Times New Roman" w:cs="Times New Roman"/>
          <w:sz w:val="24"/>
          <w:szCs w:val="24"/>
          <w:lang w:eastAsia="ko-KR"/>
        </w:rPr>
        <w:t>Magazine</w:t>
      </w:r>
      <w:proofErr w:type="spellEnd"/>
      <w:r w:rsidRPr="00BD49DB">
        <w:rPr>
          <w:rFonts w:ascii="Times New Roman" w:eastAsia="Batang" w:hAnsi="Times New Roman" w:cs="Times New Roman"/>
          <w:sz w:val="24"/>
          <w:szCs w:val="24"/>
          <w:lang w:eastAsia="ko-KR"/>
        </w:rPr>
        <w:t xml:space="preserve">» называет это «тройной учетной записью» [6]. </w:t>
      </w:r>
      <w:proofErr w:type="gramStart"/>
      <w:r w:rsidRPr="00BD49DB">
        <w:rPr>
          <w:rFonts w:ascii="Times New Roman" w:eastAsia="Batang" w:hAnsi="Times New Roman" w:cs="Times New Roman"/>
          <w:sz w:val="24"/>
          <w:szCs w:val="24"/>
          <w:lang w:eastAsia="ko-KR"/>
        </w:rPr>
        <w:t xml:space="preserve">Представляется, что здесь речь идет не об изменении </w:t>
      </w:r>
      <w:proofErr w:type="spellStart"/>
      <w:r w:rsidRPr="00BD49DB">
        <w:rPr>
          <w:rFonts w:ascii="Times New Roman" w:eastAsia="Batang" w:hAnsi="Times New Roman" w:cs="Times New Roman"/>
          <w:sz w:val="24"/>
          <w:szCs w:val="24"/>
          <w:lang w:eastAsia="ko-KR"/>
        </w:rPr>
        <w:t>диграфической</w:t>
      </w:r>
      <w:proofErr w:type="spellEnd"/>
      <w:r w:rsidRPr="00BD49DB">
        <w:rPr>
          <w:rFonts w:ascii="Times New Roman" w:eastAsia="Batang" w:hAnsi="Times New Roman" w:cs="Times New Roman"/>
          <w:sz w:val="24"/>
          <w:szCs w:val="24"/>
          <w:lang w:eastAsia="ko-KR"/>
        </w:rPr>
        <w:t xml:space="preserve"> записи на тройную, четверную и т.п., а о способе регистрации и хранения базы  содержания хозяйственных фактов, которая может развиваться в базу обобщенных данных, финансовых и нефинансовых отчетов и фильтров их достоверности, средство коммуникации и обеспечения функционирования глобальной информационной экономической среды. </w:t>
      </w:r>
      <w:proofErr w:type="gramEnd"/>
    </w:p>
    <w:p w:rsidR="00BD49DB" w:rsidRPr="00BD49DB" w:rsidRDefault="00BD49DB" w:rsidP="00BD49DB">
      <w:pPr>
        <w:spacing w:after="0" w:line="240" w:lineRule="auto"/>
        <w:ind w:firstLine="540"/>
        <w:jc w:val="both"/>
        <w:rPr>
          <w:rFonts w:ascii="Times New Roman" w:eastAsia="Batang" w:hAnsi="Times New Roman" w:cs="Times New Roman"/>
          <w:sz w:val="24"/>
          <w:szCs w:val="24"/>
          <w:lang w:eastAsia="ko-KR"/>
        </w:rPr>
      </w:pPr>
      <w:r w:rsidRPr="00BD49DB">
        <w:rPr>
          <w:rFonts w:ascii="Times New Roman" w:eastAsia="Batang" w:hAnsi="Times New Roman" w:cs="Times New Roman"/>
          <w:sz w:val="24"/>
          <w:szCs w:val="24"/>
          <w:lang w:eastAsia="ko-KR"/>
        </w:rPr>
        <w:t>Объекты учета в условиях информационного общества и цифровой экономики также подвергаются существенным изменениям. В первую очередь это связано с тем, что прои</w:t>
      </w:r>
      <w:r w:rsidRPr="00BD49DB">
        <w:rPr>
          <w:rFonts w:ascii="Times New Roman" w:eastAsia="Batang" w:hAnsi="Times New Roman" w:cs="Times New Roman"/>
          <w:sz w:val="24"/>
          <w:szCs w:val="24"/>
          <w:lang w:eastAsia="ko-KR"/>
        </w:rPr>
        <w:t>с</w:t>
      </w:r>
      <w:r w:rsidRPr="00BD49DB">
        <w:rPr>
          <w:rFonts w:ascii="Times New Roman" w:eastAsia="Batang" w:hAnsi="Times New Roman" w:cs="Times New Roman"/>
          <w:sz w:val="24"/>
          <w:szCs w:val="24"/>
          <w:lang w:eastAsia="ko-KR"/>
        </w:rPr>
        <w:t>ходит постепенное расширение круга показателей, характеризующих для пользователей отчетности не только экономическую эффективность, но и  экологическую безопасность, социальную ответственность бизнеса, стратегическую направленность, системность и к</w:t>
      </w:r>
      <w:r w:rsidRPr="00BD49DB">
        <w:rPr>
          <w:rFonts w:ascii="Times New Roman" w:eastAsia="Batang" w:hAnsi="Times New Roman" w:cs="Times New Roman"/>
          <w:sz w:val="24"/>
          <w:szCs w:val="24"/>
          <w:lang w:eastAsia="ko-KR"/>
        </w:rPr>
        <w:t>а</w:t>
      </w:r>
      <w:r w:rsidRPr="00BD49DB">
        <w:rPr>
          <w:rFonts w:ascii="Times New Roman" w:eastAsia="Batang" w:hAnsi="Times New Roman" w:cs="Times New Roman"/>
          <w:sz w:val="24"/>
          <w:szCs w:val="24"/>
          <w:lang w:eastAsia="ko-KR"/>
        </w:rPr>
        <w:t>чество корпоративного управления, наличие  организационного, инновационного, челов</w:t>
      </w:r>
      <w:r w:rsidRPr="00BD49DB">
        <w:rPr>
          <w:rFonts w:ascii="Times New Roman" w:eastAsia="Batang" w:hAnsi="Times New Roman" w:cs="Times New Roman"/>
          <w:sz w:val="24"/>
          <w:szCs w:val="24"/>
          <w:lang w:eastAsia="ko-KR"/>
        </w:rPr>
        <w:t>е</w:t>
      </w:r>
      <w:r w:rsidRPr="00BD49DB">
        <w:rPr>
          <w:rFonts w:ascii="Times New Roman" w:eastAsia="Batang" w:hAnsi="Times New Roman" w:cs="Times New Roman"/>
          <w:sz w:val="24"/>
          <w:szCs w:val="24"/>
          <w:lang w:eastAsia="ko-KR"/>
        </w:rPr>
        <w:t xml:space="preserve">ческого, </w:t>
      </w:r>
      <w:proofErr w:type="spellStart"/>
      <w:r w:rsidRPr="00BD49DB">
        <w:rPr>
          <w:rFonts w:ascii="Times New Roman" w:eastAsia="Batang" w:hAnsi="Times New Roman" w:cs="Times New Roman"/>
          <w:sz w:val="24"/>
          <w:szCs w:val="24"/>
          <w:lang w:eastAsia="ko-KR"/>
        </w:rPr>
        <w:t>репутационного</w:t>
      </w:r>
      <w:proofErr w:type="spellEnd"/>
      <w:r w:rsidRPr="00BD49DB">
        <w:rPr>
          <w:rFonts w:ascii="Times New Roman" w:eastAsia="Batang" w:hAnsi="Times New Roman" w:cs="Times New Roman"/>
          <w:sz w:val="24"/>
          <w:szCs w:val="24"/>
          <w:lang w:eastAsia="ko-KR"/>
        </w:rPr>
        <w:t xml:space="preserve"> капитала, и других нефинансовых объектов, обеспечивающих базу для создания стоимости. </w:t>
      </w:r>
    </w:p>
    <w:p w:rsidR="00BD49DB" w:rsidRPr="00BD49DB" w:rsidRDefault="00BD49DB" w:rsidP="00BD49DB">
      <w:pPr>
        <w:spacing w:after="0" w:line="240" w:lineRule="auto"/>
        <w:ind w:firstLine="540"/>
        <w:jc w:val="both"/>
        <w:rPr>
          <w:rFonts w:ascii="Times New Roman" w:eastAsia="Batang" w:hAnsi="Times New Roman" w:cs="Times New Roman"/>
          <w:sz w:val="24"/>
          <w:szCs w:val="24"/>
          <w:lang w:eastAsia="ko-KR"/>
        </w:rPr>
      </w:pPr>
      <w:r w:rsidRPr="00BD49DB">
        <w:rPr>
          <w:rFonts w:ascii="Times New Roman" w:eastAsia="Batang" w:hAnsi="Times New Roman" w:cs="Times New Roman"/>
          <w:sz w:val="24"/>
          <w:szCs w:val="24"/>
          <w:lang w:eastAsia="ko-KR"/>
        </w:rPr>
        <w:t>Кроме того, круг объектов расширяется за счет новых, гибридных и модифициру</w:t>
      </w:r>
      <w:r w:rsidRPr="00BD49DB">
        <w:rPr>
          <w:rFonts w:ascii="Times New Roman" w:eastAsia="Batang" w:hAnsi="Times New Roman" w:cs="Times New Roman"/>
          <w:sz w:val="24"/>
          <w:szCs w:val="24"/>
          <w:lang w:eastAsia="ko-KR"/>
        </w:rPr>
        <w:t>е</w:t>
      </w:r>
      <w:r w:rsidRPr="00BD49DB">
        <w:rPr>
          <w:rFonts w:ascii="Times New Roman" w:eastAsia="Batang" w:hAnsi="Times New Roman" w:cs="Times New Roman"/>
          <w:sz w:val="24"/>
          <w:szCs w:val="24"/>
          <w:lang w:eastAsia="ko-KR"/>
        </w:rPr>
        <w:t xml:space="preserve">мых форм активов, обязательств и капитала – таких как </w:t>
      </w:r>
      <w:proofErr w:type="spellStart"/>
      <w:r w:rsidRPr="00BD49DB">
        <w:rPr>
          <w:rFonts w:ascii="Times New Roman" w:eastAsia="Batang" w:hAnsi="Times New Roman" w:cs="Times New Roman"/>
          <w:sz w:val="24"/>
          <w:szCs w:val="24"/>
          <w:lang w:eastAsia="ko-KR"/>
        </w:rPr>
        <w:t>криптовалюта</w:t>
      </w:r>
      <w:proofErr w:type="spellEnd"/>
      <w:r w:rsidRPr="00BD49DB">
        <w:rPr>
          <w:rFonts w:ascii="Times New Roman" w:eastAsia="Batang" w:hAnsi="Times New Roman" w:cs="Times New Roman"/>
          <w:sz w:val="24"/>
          <w:szCs w:val="24"/>
          <w:lang w:eastAsia="ko-KR"/>
        </w:rPr>
        <w:t>, умные активы, у</w:t>
      </w:r>
      <w:r w:rsidRPr="00BD49DB">
        <w:rPr>
          <w:rFonts w:ascii="Times New Roman" w:eastAsia="Batang" w:hAnsi="Times New Roman" w:cs="Times New Roman"/>
          <w:sz w:val="24"/>
          <w:szCs w:val="24"/>
          <w:lang w:eastAsia="ko-KR"/>
        </w:rPr>
        <w:t>м</w:t>
      </w:r>
      <w:r w:rsidRPr="00BD49DB">
        <w:rPr>
          <w:rFonts w:ascii="Times New Roman" w:eastAsia="Batang" w:hAnsi="Times New Roman" w:cs="Times New Roman"/>
          <w:sz w:val="24"/>
          <w:szCs w:val="24"/>
          <w:lang w:eastAsia="ko-KR"/>
        </w:rPr>
        <w:t>ные контракты, инструменты смешанного инвестирования, новые формы финансовых сделок, электронные потоки средств, виртуальные  монетарные  и немонетарные единицы ценности и т.д. Отражение их в учете требует не просто дополнения существующих  м</w:t>
      </w:r>
      <w:r w:rsidRPr="00BD49DB">
        <w:rPr>
          <w:rFonts w:ascii="Times New Roman" w:eastAsia="Batang" w:hAnsi="Times New Roman" w:cs="Times New Roman"/>
          <w:sz w:val="24"/>
          <w:szCs w:val="24"/>
          <w:lang w:eastAsia="ko-KR"/>
        </w:rPr>
        <w:t>е</w:t>
      </w:r>
      <w:r w:rsidRPr="00BD49DB">
        <w:rPr>
          <w:rFonts w:ascii="Times New Roman" w:eastAsia="Batang" w:hAnsi="Times New Roman" w:cs="Times New Roman"/>
          <w:sz w:val="24"/>
          <w:szCs w:val="24"/>
          <w:lang w:eastAsia="ko-KR"/>
        </w:rPr>
        <w:t>тодик, а  формирование новых принципов систематизации и таксономии объектов учета, выявление критериев их признания, метрик, дескрипторов и принципов отражения в с</w:t>
      </w:r>
      <w:r w:rsidRPr="00BD49DB">
        <w:rPr>
          <w:rFonts w:ascii="Times New Roman" w:eastAsia="Batang" w:hAnsi="Times New Roman" w:cs="Times New Roman"/>
          <w:sz w:val="24"/>
          <w:szCs w:val="24"/>
          <w:lang w:eastAsia="ko-KR"/>
        </w:rPr>
        <w:t>и</w:t>
      </w:r>
      <w:r w:rsidRPr="00BD49DB">
        <w:rPr>
          <w:rFonts w:ascii="Times New Roman" w:eastAsia="Batang" w:hAnsi="Times New Roman" w:cs="Times New Roman"/>
          <w:sz w:val="24"/>
          <w:szCs w:val="24"/>
          <w:lang w:eastAsia="ko-KR"/>
        </w:rPr>
        <w:t>стеме экономической информации.</w:t>
      </w:r>
    </w:p>
    <w:p w:rsidR="00BD49DB" w:rsidRPr="00BD49DB" w:rsidRDefault="00BD49DB" w:rsidP="00BD49DB">
      <w:pPr>
        <w:spacing w:after="0" w:line="240" w:lineRule="auto"/>
        <w:ind w:firstLine="540"/>
        <w:jc w:val="both"/>
        <w:rPr>
          <w:rFonts w:ascii="Times New Roman" w:eastAsia="Batang" w:hAnsi="Times New Roman" w:cs="Times New Roman"/>
          <w:sz w:val="24"/>
          <w:szCs w:val="24"/>
          <w:lang w:eastAsia="ko-KR"/>
        </w:rPr>
      </w:pPr>
      <w:r w:rsidRPr="00BD49DB">
        <w:rPr>
          <w:rFonts w:ascii="Times New Roman" w:eastAsia="Batang" w:hAnsi="Times New Roman" w:cs="Times New Roman"/>
          <w:sz w:val="24"/>
          <w:szCs w:val="24"/>
          <w:lang w:eastAsia="ko-KR"/>
        </w:rPr>
        <w:t>Кроме того, важно внутреннее структурирование бухгалтерского учета и выделение новых его видов – тех, которые являются востребованными и объективно существующ</w:t>
      </w:r>
      <w:r w:rsidRPr="00BD49DB">
        <w:rPr>
          <w:rFonts w:ascii="Times New Roman" w:eastAsia="Batang" w:hAnsi="Times New Roman" w:cs="Times New Roman"/>
          <w:sz w:val="24"/>
          <w:szCs w:val="24"/>
          <w:lang w:eastAsia="ko-KR"/>
        </w:rPr>
        <w:t>и</w:t>
      </w:r>
      <w:r w:rsidRPr="00BD49DB">
        <w:rPr>
          <w:rFonts w:ascii="Times New Roman" w:eastAsia="Batang" w:hAnsi="Times New Roman" w:cs="Times New Roman"/>
          <w:sz w:val="24"/>
          <w:szCs w:val="24"/>
          <w:lang w:eastAsia="ko-KR"/>
        </w:rPr>
        <w:t xml:space="preserve">ми.  Выраженными тенденциями в данной области являются: сближение существующих </w:t>
      </w:r>
      <w:r w:rsidRPr="00BD49DB">
        <w:rPr>
          <w:rFonts w:ascii="Times New Roman" w:eastAsia="Batang" w:hAnsi="Times New Roman" w:cs="Times New Roman"/>
          <w:sz w:val="24"/>
          <w:szCs w:val="24"/>
          <w:lang w:eastAsia="ko-KR"/>
        </w:rPr>
        <w:lastRenderedPageBreak/>
        <w:t xml:space="preserve">видов учета и попытки выделить новые, такие как </w:t>
      </w:r>
      <w:proofErr w:type="gramStart"/>
      <w:r w:rsidRPr="00BD49DB">
        <w:rPr>
          <w:rFonts w:ascii="Times New Roman" w:eastAsia="Batang" w:hAnsi="Times New Roman" w:cs="Times New Roman"/>
          <w:sz w:val="24"/>
          <w:szCs w:val="24"/>
          <w:lang w:eastAsia="ko-KR"/>
        </w:rPr>
        <w:t>стратегический</w:t>
      </w:r>
      <w:proofErr w:type="gramEnd"/>
      <w:r w:rsidRPr="00BD49DB">
        <w:rPr>
          <w:rFonts w:ascii="Times New Roman" w:eastAsia="Batang" w:hAnsi="Times New Roman" w:cs="Times New Roman"/>
          <w:sz w:val="24"/>
          <w:szCs w:val="24"/>
          <w:lang w:eastAsia="ko-KR"/>
        </w:rPr>
        <w:t>, адаптивный, многоц</w:t>
      </w:r>
      <w:r w:rsidRPr="00BD49DB">
        <w:rPr>
          <w:rFonts w:ascii="Times New Roman" w:eastAsia="Batang" w:hAnsi="Times New Roman" w:cs="Times New Roman"/>
          <w:sz w:val="24"/>
          <w:szCs w:val="24"/>
          <w:lang w:eastAsia="ko-KR"/>
        </w:rPr>
        <w:t>е</w:t>
      </w:r>
      <w:r w:rsidRPr="00BD49DB">
        <w:rPr>
          <w:rFonts w:ascii="Times New Roman" w:eastAsia="Batang" w:hAnsi="Times New Roman" w:cs="Times New Roman"/>
          <w:sz w:val="24"/>
          <w:szCs w:val="24"/>
          <w:lang w:eastAsia="ko-KR"/>
        </w:rPr>
        <w:t>левой, креативный, интеллектуальный и др.</w:t>
      </w:r>
    </w:p>
    <w:p w:rsidR="00BD49DB" w:rsidRPr="00BD49DB" w:rsidRDefault="00BD49DB" w:rsidP="00BD49DB">
      <w:pPr>
        <w:spacing w:after="0" w:line="240" w:lineRule="auto"/>
        <w:ind w:firstLine="540"/>
        <w:jc w:val="both"/>
        <w:rPr>
          <w:rFonts w:ascii="Times New Roman" w:eastAsia="Batang" w:hAnsi="Times New Roman" w:cs="Times New Roman"/>
          <w:sz w:val="24"/>
          <w:szCs w:val="24"/>
          <w:lang w:eastAsia="ko-KR"/>
        </w:rPr>
      </w:pPr>
    </w:p>
    <w:p w:rsidR="00BD49DB" w:rsidRPr="00BD49DB" w:rsidRDefault="00BD49DB" w:rsidP="00BD49DB">
      <w:pPr>
        <w:spacing w:after="0" w:line="240" w:lineRule="auto"/>
        <w:ind w:firstLine="540"/>
        <w:jc w:val="center"/>
        <w:rPr>
          <w:rFonts w:ascii="Times New Roman" w:eastAsia="Batang" w:hAnsi="Times New Roman" w:cs="Times New Roman"/>
          <w:b/>
          <w:sz w:val="24"/>
          <w:szCs w:val="24"/>
          <w:lang w:eastAsia="ko-KR"/>
        </w:rPr>
      </w:pPr>
      <w:r w:rsidRPr="00BD49DB">
        <w:rPr>
          <w:rFonts w:ascii="Times New Roman" w:eastAsia="Batang" w:hAnsi="Times New Roman" w:cs="Times New Roman"/>
          <w:b/>
          <w:sz w:val="24"/>
          <w:szCs w:val="24"/>
          <w:lang w:eastAsia="ko-KR"/>
        </w:rPr>
        <w:t>Список литературы</w:t>
      </w:r>
    </w:p>
    <w:p w:rsidR="00BD49DB" w:rsidRPr="00BD217E" w:rsidRDefault="00BD49DB" w:rsidP="00BD49DB">
      <w:pPr>
        <w:numPr>
          <w:ilvl w:val="0"/>
          <w:numId w:val="9"/>
        </w:numPr>
        <w:spacing w:after="0" w:line="240" w:lineRule="auto"/>
        <w:jc w:val="both"/>
        <w:rPr>
          <w:rFonts w:ascii="Times New Roman" w:eastAsia="Batang" w:hAnsi="Times New Roman" w:cs="Times New Roman"/>
          <w:i/>
          <w:sz w:val="24"/>
          <w:szCs w:val="24"/>
          <w:lang w:eastAsia="ko-KR"/>
        </w:rPr>
      </w:pPr>
      <w:proofErr w:type="spellStart"/>
      <w:r w:rsidRPr="00BD217E">
        <w:rPr>
          <w:rFonts w:ascii="Times New Roman" w:eastAsia="Batang" w:hAnsi="Times New Roman" w:cs="Times New Roman"/>
          <w:i/>
          <w:sz w:val="24"/>
          <w:szCs w:val="24"/>
          <w:lang w:eastAsia="ko-KR"/>
        </w:rPr>
        <w:t>Говдя</w:t>
      </w:r>
      <w:proofErr w:type="spellEnd"/>
      <w:r w:rsidRPr="00BD217E">
        <w:rPr>
          <w:rFonts w:ascii="Times New Roman" w:eastAsia="Batang" w:hAnsi="Times New Roman" w:cs="Times New Roman"/>
          <w:i/>
          <w:sz w:val="24"/>
          <w:szCs w:val="24"/>
          <w:lang w:eastAsia="ko-KR"/>
        </w:rPr>
        <w:t xml:space="preserve"> В.В. Современные концепции развития бухгалтерского учета: проблемы и пе</w:t>
      </w:r>
      <w:r w:rsidRPr="00BD217E">
        <w:rPr>
          <w:rFonts w:ascii="Times New Roman" w:eastAsia="Batang" w:hAnsi="Times New Roman" w:cs="Times New Roman"/>
          <w:i/>
          <w:sz w:val="24"/>
          <w:szCs w:val="24"/>
          <w:lang w:eastAsia="ko-KR"/>
        </w:rPr>
        <w:t>р</w:t>
      </w:r>
      <w:r w:rsidRPr="00BD217E">
        <w:rPr>
          <w:rFonts w:ascii="Times New Roman" w:eastAsia="Batang" w:hAnsi="Times New Roman" w:cs="Times New Roman"/>
          <w:i/>
          <w:sz w:val="24"/>
          <w:szCs w:val="24"/>
          <w:lang w:eastAsia="ko-KR"/>
        </w:rPr>
        <w:t xml:space="preserve">спективы //Научный журнал </w:t>
      </w:r>
      <w:proofErr w:type="spellStart"/>
      <w:r w:rsidRPr="00BD217E">
        <w:rPr>
          <w:rFonts w:ascii="Times New Roman" w:eastAsia="Batang" w:hAnsi="Times New Roman" w:cs="Times New Roman"/>
          <w:i/>
          <w:sz w:val="24"/>
          <w:szCs w:val="24"/>
          <w:lang w:eastAsia="ko-KR"/>
        </w:rPr>
        <w:t>КУбГАУ</w:t>
      </w:r>
      <w:proofErr w:type="spellEnd"/>
      <w:r w:rsidRPr="00BD217E">
        <w:rPr>
          <w:rFonts w:ascii="Times New Roman" w:eastAsia="Batang" w:hAnsi="Times New Roman" w:cs="Times New Roman"/>
          <w:i/>
          <w:sz w:val="24"/>
          <w:szCs w:val="24"/>
          <w:lang w:eastAsia="ko-KR"/>
        </w:rPr>
        <w:t>, 2014, № 99 (05).</w:t>
      </w:r>
    </w:p>
    <w:p w:rsidR="00BD49DB" w:rsidRPr="00BD217E" w:rsidRDefault="00BD49DB" w:rsidP="00BD49DB">
      <w:pPr>
        <w:numPr>
          <w:ilvl w:val="0"/>
          <w:numId w:val="9"/>
        </w:numPr>
        <w:spacing w:after="0" w:line="240" w:lineRule="auto"/>
        <w:jc w:val="both"/>
        <w:rPr>
          <w:rFonts w:ascii="Times New Roman" w:eastAsia="Batang" w:hAnsi="Times New Roman" w:cs="Times New Roman"/>
          <w:i/>
          <w:sz w:val="24"/>
          <w:szCs w:val="24"/>
          <w:lang w:eastAsia="ko-KR"/>
        </w:rPr>
      </w:pPr>
      <w:r w:rsidRPr="00BD217E">
        <w:rPr>
          <w:rFonts w:ascii="Times New Roman" w:eastAsia="Batang" w:hAnsi="Times New Roman" w:cs="Times New Roman"/>
          <w:i/>
          <w:sz w:val="24"/>
          <w:szCs w:val="24"/>
          <w:lang w:eastAsia="ko-KR"/>
        </w:rPr>
        <w:t>Сидорова М.И. К вопросу о парадигмах бухгалтерского учета // Международный бу</w:t>
      </w:r>
      <w:r w:rsidRPr="00BD217E">
        <w:rPr>
          <w:rFonts w:ascii="Times New Roman" w:eastAsia="Batang" w:hAnsi="Times New Roman" w:cs="Times New Roman"/>
          <w:i/>
          <w:sz w:val="24"/>
          <w:szCs w:val="24"/>
          <w:lang w:eastAsia="ko-KR"/>
        </w:rPr>
        <w:t>х</w:t>
      </w:r>
      <w:r w:rsidRPr="00BD217E">
        <w:rPr>
          <w:rFonts w:ascii="Times New Roman" w:eastAsia="Batang" w:hAnsi="Times New Roman" w:cs="Times New Roman"/>
          <w:i/>
          <w:sz w:val="24"/>
          <w:szCs w:val="24"/>
          <w:lang w:eastAsia="ko-KR"/>
        </w:rPr>
        <w:t>галтерский учет, 2013, № 27 (273).</w:t>
      </w:r>
    </w:p>
    <w:p w:rsidR="00BD49DB" w:rsidRPr="00BD217E" w:rsidRDefault="00BD49DB" w:rsidP="00BD49DB">
      <w:pPr>
        <w:numPr>
          <w:ilvl w:val="0"/>
          <w:numId w:val="9"/>
        </w:numPr>
        <w:spacing w:after="0" w:line="240" w:lineRule="auto"/>
        <w:jc w:val="both"/>
        <w:rPr>
          <w:rFonts w:ascii="Times New Roman" w:eastAsia="Batang" w:hAnsi="Times New Roman" w:cs="Times New Roman"/>
          <w:i/>
          <w:sz w:val="24"/>
          <w:szCs w:val="24"/>
          <w:lang w:eastAsia="ko-KR"/>
        </w:rPr>
      </w:pPr>
      <w:r w:rsidRPr="00BD217E">
        <w:rPr>
          <w:rFonts w:ascii="Times New Roman" w:eastAsia="Batang" w:hAnsi="Times New Roman" w:cs="Times New Roman"/>
          <w:i/>
          <w:sz w:val="24"/>
          <w:szCs w:val="24"/>
          <w:lang w:eastAsia="ko-KR"/>
        </w:rPr>
        <w:t xml:space="preserve">Ефименков В.И., Воробьева О.А. Бухгалтерский учет как важнейшая информационная система в условиях глобализации // Экономика региона, 2006, № 2. </w:t>
      </w:r>
    </w:p>
    <w:p w:rsidR="00BD49DB" w:rsidRPr="00BD217E" w:rsidRDefault="00BD49DB" w:rsidP="00BD49DB">
      <w:pPr>
        <w:numPr>
          <w:ilvl w:val="0"/>
          <w:numId w:val="9"/>
        </w:numPr>
        <w:spacing w:after="0" w:line="240" w:lineRule="auto"/>
        <w:jc w:val="both"/>
        <w:rPr>
          <w:rFonts w:ascii="Times New Roman" w:eastAsia="Batang" w:hAnsi="Times New Roman" w:cs="Times New Roman"/>
          <w:i/>
          <w:sz w:val="24"/>
          <w:szCs w:val="24"/>
          <w:lang w:eastAsia="ko-KR"/>
        </w:rPr>
      </w:pPr>
      <w:r w:rsidRPr="00BD217E">
        <w:rPr>
          <w:rFonts w:ascii="Times New Roman" w:eastAsia="Batang" w:hAnsi="Times New Roman" w:cs="Times New Roman"/>
          <w:i/>
          <w:sz w:val="24"/>
          <w:szCs w:val="24"/>
          <w:lang w:eastAsia="ko-KR"/>
        </w:rPr>
        <w:t xml:space="preserve">Одинцова Т.М. Модернизация бухгалтерского учета как фактор формирования </w:t>
      </w:r>
      <w:proofErr w:type="spellStart"/>
      <w:r w:rsidRPr="00BD217E">
        <w:rPr>
          <w:rFonts w:ascii="Times New Roman" w:eastAsia="Batang" w:hAnsi="Times New Roman" w:cs="Times New Roman"/>
          <w:i/>
          <w:sz w:val="24"/>
          <w:szCs w:val="24"/>
          <w:lang w:eastAsia="ko-KR"/>
        </w:rPr>
        <w:t>и</w:t>
      </w:r>
      <w:r w:rsidRPr="00BD217E">
        <w:rPr>
          <w:rFonts w:ascii="Times New Roman" w:eastAsia="Batang" w:hAnsi="Times New Roman" w:cs="Times New Roman"/>
          <w:i/>
          <w:sz w:val="24"/>
          <w:szCs w:val="24"/>
          <w:lang w:eastAsia="ko-KR"/>
        </w:rPr>
        <w:t>н</w:t>
      </w:r>
      <w:r w:rsidRPr="00BD217E">
        <w:rPr>
          <w:rFonts w:ascii="Times New Roman" w:eastAsia="Batang" w:hAnsi="Times New Roman" w:cs="Times New Roman"/>
          <w:i/>
          <w:sz w:val="24"/>
          <w:szCs w:val="24"/>
          <w:lang w:eastAsia="ko-KR"/>
        </w:rPr>
        <w:t>формационнои</w:t>
      </w:r>
      <w:proofErr w:type="spellEnd"/>
      <w:r w:rsidRPr="00BD217E">
        <w:rPr>
          <w:rFonts w:ascii="Times New Roman" w:eastAsia="Batang" w:hAnsi="Times New Roman" w:cs="Times New Roman"/>
          <w:i/>
          <w:sz w:val="24"/>
          <w:szCs w:val="24"/>
          <w:lang w:eastAsia="ko-KR"/>
        </w:rPr>
        <w:t xml:space="preserve">̆ среды экономики </w:t>
      </w:r>
      <w:proofErr w:type="gramStart"/>
      <w:r w:rsidRPr="00BD217E">
        <w:rPr>
          <w:rFonts w:ascii="Times New Roman" w:eastAsia="Batang" w:hAnsi="Times New Roman" w:cs="Times New Roman"/>
          <w:i/>
          <w:sz w:val="24"/>
          <w:szCs w:val="24"/>
          <w:lang w:eastAsia="ko-KR"/>
        </w:rPr>
        <w:t>знании</w:t>
      </w:r>
      <w:proofErr w:type="gramEnd"/>
      <w:r w:rsidRPr="00BD217E">
        <w:rPr>
          <w:rFonts w:ascii="Times New Roman" w:eastAsia="Batang" w:hAnsi="Times New Roman" w:cs="Times New Roman"/>
          <w:i/>
          <w:sz w:val="24"/>
          <w:szCs w:val="24"/>
          <w:lang w:eastAsia="ko-KR"/>
        </w:rPr>
        <w:t>̆ //Экономика и управление: теория и практ</w:t>
      </w:r>
      <w:r w:rsidRPr="00BD217E">
        <w:rPr>
          <w:rFonts w:ascii="Times New Roman" w:eastAsia="Batang" w:hAnsi="Times New Roman" w:cs="Times New Roman"/>
          <w:i/>
          <w:sz w:val="24"/>
          <w:szCs w:val="24"/>
          <w:lang w:eastAsia="ko-KR"/>
        </w:rPr>
        <w:t>и</w:t>
      </w:r>
      <w:r w:rsidRPr="00BD217E">
        <w:rPr>
          <w:rFonts w:ascii="Times New Roman" w:eastAsia="Batang" w:hAnsi="Times New Roman" w:cs="Times New Roman"/>
          <w:i/>
          <w:sz w:val="24"/>
          <w:szCs w:val="24"/>
          <w:lang w:eastAsia="ko-KR"/>
        </w:rPr>
        <w:t>ка: Сборник научных трудов – Том 2, №2 – Севастополь, ФГАОУ ВО «</w:t>
      </w:r>
      <w:proofErr w:type="spellStart"/>
      <w:r w:rsidRPr="00BD217E">
        <w:rPr>
          <w:rFonts w:ascii="Times New Roman" w:eastAsia="Batang" w:hAnsi="Times New Roman" w:cs="Times New Roman"/>
          <w:i/>
          <w:sz w:val="24"/>
          <w:szCs w:val="24"/>
          <w:lang w:eastAsia="ko-KR"/>
        </w:rPr>
        <w:t>Севастопольскии</w:t>
      </w:r>
      <w:proofErr w:type="spellEnd"/>
      <w:r w:rsidRPr="00BD217E">
        <w:rPr>
          <w:rFonts w:ascii="Times New Roman" w:eastAsia="Batang" w:hAnsi="Times New Roman" w:cs="Times New Roman"/>
          <w:i/>
          <w:sz w:val="24"/>
          <w:szCs w:val="24"/>
          <w:lang w:eastAsia="ko-KR"/>
        </w:rPr>
        <w:t xml:space="preserve">̆ </w:t>
      </w:r>
      <w:proofErr w:type="spellStart"/>
      <w:r w:rsidRPr="00BD217E">
        <w:rPr>
          <w:rFonts w:ascii="Times New Roman" w:eastAsia="Batang" w:hAnsi="Times New Roman" w:cs="Times New Roman"/>
          <w:i/>
          <w:sz w:val="24"/>
          <w:szCs w:val="24"/>
          <w:lang w:eastAsia="ko-KR"/>
        </w:rPr>
        <w:t>государственныи</w:t>
      </w:r>
      <w:proofErr w:type="spellEnd"/>
      <w:r w:rsidRPr="00BD217E">
        <w:rPr>
          <w:rFonts w:ascii="Times New Roman" w:eastAsia="Batang" w:hAnsi="Times New Roman" w:cs="Times New Roman"/>
          <w:i/>
          <w:sz w:val="24"/>
          <w:szCs w:val="24"/>
          <w:lang w:eastAsia="ko-KR"/>
        </w:rPr>
        <w:t xml:space="preserve">̆ университет», 2016. </w:t>
      </w:r>
    </w:p>
    <w:p w:rsidR="00BD49DB" w:rsidRPr="00BD217E" w:rsidRDefault="00BD49DB" w:rsidP="00BD49DB">
      <w:pPr>
        <w:numPr>
          <w:ilvl w:val="0"/>
          <w:numId w:val="9"/>
        </w:numPr>
        <w:spacing w:after="0" w:line="240" w:lineRule="auto"/>
        <w:jc w:val="both"/>
        <w:rPr>
          <w:rFonts w:ascii="Times New Roman" w:eastAsia="Batang" w:hAnsi="Times New Roman" w:cs="Times New Roman"/>
          <w:i/>
          <w:sz w:val="24"/>
          <w:szCs w:val="24"/>
          <w:lang w:eastAsia="ko-KR"/>
        </w:rPr>
      </w:pPr>
      <w:proofErr w:type="gramStart"/>
      <w:r w:rsidRPr="00BD217E">
        <w:rPr>
          <w:rFonts w:ascii="Times New Roman" w:eastAsia="Batang" w:hAnsi="Times New Roman" w:cs="Times New Roman"/>
          <w:i/>
          <w:sz w:val="24"/>
          <w:szCs w:val="24"/>
          <w:lang w:eastAsia="ko-KR"/>
        </w:rPr>
        <w:t>Современное состояние, тенденции и перспективы развития стран СНГ: экономич</w:t>
      </w:r>
      <w:r w:rsidRPr="00BD217E">
        <w:rPr>
          <w:rFonts w:ascii="Times New Roman" w:eastAsia="Batang" w:hAnsi="Times New Roman" w:cs="Times New Roman"/>
          <w:i/>
          <w:sz w:val="24"/>
          <w:szCs w:val="24"/>
          <w:lang w:eastAsia="ko-KR"/>
        </w:rPr>
        <w:t>е</w:t>
      </w:r>
      <w:r w:rsidRPr="00BD217E">
        <w:rPr>
          <w:rFonts w:ascii="Times New Roman" w:eastAsia="Batang" w:hAnsi="Times New Roman" w:cs="Times New Roman"/>
          <w:i/>
          <w:sz w:val="24"/>
          <w:szCs w:val="24"/>
          <w:lang w:eastAsia="ko-KR"/>
        </w:rPr>
        <w:t>ский, социальный и экологический аспекты (Серия:</w:t>
      </w:r>
      <w:proofErr w:type="gramEnd"/>
      <w:r w:rsidRPr="00BD217E">
        <w:rPr>
          <w:rFonts w:ascii="Times New Roman" w:eastAsia="Batang" w:hAnsi="Times New Roman" w:cs="Times New Roman"/>
          <w:i/>
          <w:sz w:val="24"/>
          <w:szCs w:val="24"/>
          <w:lang w:eastAsia="ko-KR"/>
        </w:rPr>
        <w:t xml:space="preserve"> </w:t>
      </w:r>
      <w:proofErr w:type="gramStart"/>
      <w:r w:rsidRPr="00BD217E">
        <w:rPr>
          <w:rFonts w:ascii="Times New Roman" w:eastAsia="Batang" w:hAnsi="Times New Roman" w:cs="Times New Roman"/>
          <w:i/>
          <w:sz w:val="24"/>
          <w:szCs w:val="24"/>
          <w:lang w:eastAsia="ko-KR"/>
        </w:rPr>
        <w:t>Экономическое славяноведение) / Под научной редакцией доктора экономических наук, профессора Павлова К.В. и ка</w:t>
      </w:r>
      <w:r w:rsidRPr="00BD217E">
        <w:rPr>
          <w:rFonts w:ascii="Times New Roman" w:eastAsia="Batang" w:hAnsi="Times New Roman" w:cs="Times New Roman"/>
          <w:i/>
          <w:sz w:val="24"/>
          <w:szCs w:val="24"/>
          <w:lang w:eastAsia="ko-KR"/>
        </w:rPr>
        <w:t>н</w:t>
      </w:r>
      <w:r w:rsidRPr="00BD217E">
        <w:rPr>
          <w:rFonts w:ascii="Times New Roman" w:eastAsia="Batang" w:hAnsi="Times New Roman" w:cs="Times New Roman"/>
          <w:i/>
          <w:sz w:val="24"/>
          <w:szCs w:val="24"/>
          <w:lang w:eastAsia="ko-KR"/>
        </w:rPr>
        <w:t xml:space="preserve">дидата экономических наук, доцента Юсупова И.З. Ижевск:, 2013.  </w:t>
      </w:r>
      <w:proofErr w:type="gramEnd"/>
    </w:p>
    <w:p w:rsidR="00BD49DB" w:rsidRPr="00BD217E" w:rsidRDefault="00BD49DB" w:rsidP="00BD49DB">
      <w:pPr>
        <w:numPr>
          <w:ilvl w:val="0"/>
          <w:numId w:val="9"/>
        </w:numPr>
        <w:spacing w:after="0" w:line="240" w:lineRule="auto"/>
        <w:jc w:val="both"/>
        <w:rPr>
          <w:rFonts w:ascii="Times New Roman" w:eastAsia="Batang" w:hAnsi="Times New Roman" w:cs="Times New Roman"/>
          <w:i/>
          <w:sz w:val="24"/>
          <w:szCs w:val="24"/>
          <w:lang w:eastAsia="ko-KR"/>
        </w:rPr>
      </w:pPr>
      <w:r w:rsidRPr="00BD217E">
        <w:rPr>
          <w:rFonts w:ascii="Times New Roman" w:eastAsia="Batang" w:hAnsi="Times New Roman" w:cs="Times New Roman"/>
          <w:i/>
          <w:sz w:val="24"/>
          <w:szCs w:val="24"/>
          <w:lang w:val="en-US" w:eastAsia="ko-KR"/>
        </w:rPr>
        <w:t xml:space="preserve">How </w:t>
      </w:r>
      <w:proofErr w:type="spellStart"/>
      <w:r w:rsidRPr="00BD217E">
        <w:rPr>
          <w:rFonts w:ascii="Times New Roman" w:eastAsia="Batang" w:hAnsi="Times New Roman" w:cs="Times New Roman"/>
          <w:i/>
          <w:sz w:val="24"/>
          <w:szCs w:val="24"/>
          <w:lang w:val="en-US" w:eastAsia="ko-KR"/>
        </w:rPr>
        <w:t>Blockchain</w:t>
      </w:r>
      <w:proofErr w:type="spellEnd"/>
      <w:r w:rsidRPr="00BD217E">
        <w:rPr>
          <w:rFonts w:ascii="Times New Roman" w:eastAsia="Batang" w:hAnsi="Times New Roman" w:cs="Times New Roman"/>
          <w:i/>
          <w:sz w:val="24"/>
          <w:szCs w:val="24"/>
          <w:lang w:val="en-US" w:eastAsia="ko-KR"/>
        </w:rPr>
        <w:t xml:space="preserve"> Technology Will Impact Accounting. </w:t>
      </w:r>
      <w:r w:rsidRPr="00BD217E">
        <w:rPr>
          <w:rFonts w:ascii="Times New Roman" w:eastAsia="Batang" w:hAnsi="Times New Roman" w:cs="Times New Roman"/>
          <w:i/>
          <w:sz w:val="24"/>
          <w:szCs w:val="24"/>
          <w:lang w:eastAsia="ko-KR"/>
        </w:rPr>
        <w:t>Электронный ресурс: режим д</w:t>
      </w:r>
      <w:r w:rsidRPr="00BD217E">
        <w:rPr>
          <w:rFonts w:ascii="Times New Roman" w:eastAsia="Batang" w:hAnsi="Times New Roman" w:cs="Times New Roman"/>
          <w:i/>
          <w:sz w:val="24"/>
          <w:szCs w:val="24"/>
          <w:lang w:eastAsia="ko-KR"/>
        </w:rPr>
        <w:t>о</w:t>
      </w:r>
      <w:r w:rsidRPr="00BD217E">
        <w:rPr>
          <w:rFonts w:ascii="Times New Roman" w:eastAsia="Batang" w:hAnsi="Times New Roman" w:cs="Times New Roman"/>
          <w:i/>
          <w:sz w:val="24"/>
          <w:szCs w:val="24"/>
          <w:lang w:eastAsia="ko-KR"/>
        </w:rPr>
        <w:t xml:space="preserve">ступа: </w:t>
      </w:r>
      <w:hyperlink r:id="rId79" w:history="1">
        <w:r w:rsidR="004E431C" w:rsidRPr="00BD217E">
          <w:rPr>
            <w:rStyle w:val="a3"/>
            <w:rFonts w:ascii="Times New Roman" w:eastAsia="Batang" w:hAnsi="Times New Roman" w:cs="Times New Roman"/>
            <w:i/>
            <w:color w:val="auto"/>
            <w:sz w:val="24"/>
            <w:szCs w:val="24"/>
            <w:lang w:eastAsia="ko-KR"/>
          </w:rPr>
          <w:t>https://www.dvphilippines.com/blog/how-blockchain-technology-will-impact-accounting</w:t>
        </w:r>
      </w:hyperlink>
    </w:p>
    <w:p w:rsidR="004E431C" w:rsidRDefault="004E431C" w:rsidP="004E431C">
      <w:pPr>
        <w:spacing w:after="0" w:line="240" w:lineRule="auto"/>
        <w:ind w:left="360"/>
        <w:jc w:val="both"/>
        <w:rPr>
          <w:rFonts w:ascii="Times New Roman" w:eastAsia="Batang" w:hAnsi="Times New Roman" w:cs="Times New Roman"/>
          <w:sz w:val="24"/>
          <w:szCs w:val="24"/>
          <w:lang w:eastAsia="ko-KR"/>
        </w:rPr>
      </w:pPr>
    </w:p>
    <w:p w:rsidR="004E431C" w:rsidRPr="004E431C" w:rsidRDefault="004E431C" w:rsidP="006F5296">
      <w:pPr>
        <w:tabs>
          <w:tab w:val="left" w:pos="2640"/>
        </w:tabs>
        <w:spacing w:after="0" w:line="240" w:lineRule="auto"/>
        <w:rPr>
          <w:rFonts w:ascii="Times New Roman" w:eastAsia="Times New Roman" w:hAnsi="Times New Roman" w:cs="Times New Roman"/>
          <w:b/>
          <w:bCs/>
          <w:sz w:val="24"/>
          <w:szCs w:val="24"/>
        </w:rPr>
      </w:pPr>
      <w:r w:rsidRPr="004E431C">
        <w:rPr>
          <w:rFonts w:ascii="Times New Roman" w:eastAsia="Times New Roman" w:hAnsi="Times New Roman" w:cs="Times New Roman"/>
          <w:b/>
          <w:bCs/>
          <w:sz w:val="24"/>
          <w:szCs w:val="24"/>
        </w:rPr>
        <w:t>УДК 631.16:657.92</w:t>
      </w:r>
    </w:p>
    <w:p w:rsidR="00063E5F" w:rsidRPr="006F5296" w:rsidRDefault="00063E5F" w:rsidP="006F5296">
      <w:pPr>
        <w:pStyle w:val="1"/>
        <w:spacing w:before="0"/>
        <w:jc w:val="center"/>
        <w:rPr>
          <w:rFonts w:ascii="Times New Roman Полужирный" w:eastAsia="Times New Roman" w:hAnsi="Times New Roman Полужирный" w:cs="Times New Roman"/>
          <w:caps/>
          <w:color w:val="auto"/>
          <w:sz w:val="24"/>
          <w:szCs w:val="24"/>
        </w:rPr>
      </w:pPr>
      <w:bookmarkStart w:id="103" w:name="_Toc518649452"/>
      <w:r w:rsidRPr="006F5296">
        <w:rPr>
          <w:rFonts w:ascii="Times New Roman Полужирный" w:eastAsia="Times New Roman" w:hAnsi="Times New Roman Полужирный" w:cs="Times New Roman"/>
          <w:caps/>
          <w:color w:val="auto"/>
          <w:sz w:val="24"/>
          <w:szCs w:val="24"/>
        </w:rPr>
        <w:t>Проблемы оптимизация налогообложения сельскохозя</w:t>
      </w:r>
      <w:r w:rsidRPr="006F5296">
        <w:rPr>
          <w:rFonts w:ascii="Times New Roman Полужирный" w:eastAsia="Times New Roman" w:hAnsi="Times New Roman Полужирный" w:cs="Times New Roman"/>
          <w:caps/>
          <w:color w:val="auto"/>
          <w:sz w:val="24"/>
          <w:szCs w:val="24"/>
        </w:rPr>
        <w:t>й</w:t>
      </w:r>
      <w:r w:rsidRPr="006F5296">
        <w:rPr>
          <w:rFonts w:ascii="Times New Roman Полужирный" w:eastAsia="Times New Roman" w:hAnsi="Times New Roman Полужирный" w:cs="Times New Roman"/>
          <w:caps/>
          <w:color w:val="auto"/>
          <w:sz w:val="24"/>
          <w:szCs w:val="24"/>
        </w:rPr>
        <w:t>ственных предприятий и пути решения</w:t>
      </w:r>
      <w:bookmarkEnd w:id="103"/>
    </w:p>
    <w:p w:rsidR="004E431C" w:rsidRPr="006F5296" w:rsidRDefault="004E431C" w:rsidP="006F5296">
      <w:pPr>
        <w:pStyle w:val="1"/>
        <w:spacing w:before="0" w:line="240" w:lineRule="auto"/>
        <w:jc w:val="right"/>
        <w:rPr>
          <w:rFonts w:ascii="Times New Roman" w:eastAsia="Times New Roman" w:hAnsi="Times New Roman" w:cs="Times New Roman"/>
          <w:i/>
          <w:color w:val="auto"/>
          <w:sz w:val="24"/>
          <w:szCs w:val="24"/>
        </w:rPr>
      </w:pPr>
    </w:p>
    <w:p w:rsidR="004E431C" w:rsidRPr="006F5296" w:rsidRDefault="004E431C" w:rsidP="006F5296">
      <w:pPr>
        <w:pStyle w:val="1"/>
        <w:spacing w:before="0" w:line="240" w:lineRule="auto"/>
        <w:jc w:val="right"/>
        <w:rPr>
          <w:rFonts w:ascii="Times New Roman" w:eastAsia="Times New Roman" w:hAnsi="Times New Roman" w:cs="Times New Roman"/>
          <w:i/>
          <w:color w:val="auto"/>
          <w:sz w:val="24"/>
          <w:szCs w:val="24"/>
        </w:rPr>
      </w:pPr>
      <w:r w:rsidRPr="006F5296">
        <w:rPr>
          <w:rFonts w:ascii="Times New Roman" w:eastAsia="Times New Roman" w:hAnsi="Times New Roman" w:cs="Times New Roman"/>
          <w:i/>
          <w:color w:val="auto"/>
          <w:sz w:val="24"/>
          <w:szCs w:val="24"/>
        </w:rPr>
        <w:t xml:space="preserve">                                                        </w:t>
      </w:r>
      <w:bookmarkStart w:id="104" w:name="_Toc518649453"/>
      <w:proofErr w:type="spellStart"/>
      <w:r w:rsidRPr="006F5296">
        <w:rPr>
          <w:rFonts w:ascii="Times New Roman" w:eastAsia="Times New Roman" w:hAnsi="Times New Roman" w:cs="Times New Roman"/>
          <w:i/>
          <w:color w:val="auto"/>
          <w:sz w:val="24"/>
          <w:szCs w:val="24"/>
        </w:rPr>
        <w:t>Оруджева</w:t>
      </w:r>
      <w:proofErr w:type="spellEnd"/>
      <w:r w:rsidRPr="006F5296">
        <w:rPr>
          <w:rFonts w:ascii="Times New Roman" w:eastAsia="Times New Roman" w:hAnsi="Times New Roman" w:cs="Times New Roman"/>
          <w:i/>
          <w:color w:val="auto"/>
          <w:sz w:val="24"/>
          <w:szCs w:val="24"/>
        </w:rPr>
        <w:t xml:space="preserve"> Л.Ш., Максимова С.Ю.</w:t>
      </w:r>
      <w:bookmarkEnd w:id="104"/>
      <w:r w:rsidR="002D5191">
        <w:rPr>
          <w:rFonts w:ascii="Times New Roman" w:eastAsia="Times New Roman" w:hAnsi="Times New Roman" w:cs="Times New Roman"/>
          <w:i/>
          <w:color w:val="auto"/>
          <w:sz w:val="24"/>
          <w:szCs w:val="24"/>
        </w:rPr>
        <w:t>,</w:t>
      </w:r>
    </w:p>
    <w:p w:rsidR="004E431C" w:rsidRPr="006F5296" w:rsidRDefault="004E431C" w:rsidP="006F5296">
      <w:pPr>
        <w:pStyle w:val="1"/>
        <w:spacing w:before="0" w:line="240" w:lineRule="auto"/>
        <w:jc w:val="right"/>
        <w:rPr>
          <w:rFonts w:ascii="Times New Roman" w:eastAsia="Times New Roman" w:hAnsi="Times New Roman" w:cs="Times New Roman"/>
          <w:i/>
          <w:color w:val="auto"/>
          <w:sz w:val="24"/>
          <w:szCs w:val="24"/>
        </w:rPr>
      </w:pPr>
      <w:r w:rsidRPr="006F5296">
        <w:rPr>
          <w:rFonts w:ascii="Times New Roman" w:eastAsia="Times New Roman" w:hAnsi="Times New Roman" w:cs="Times New Roman"/>
          <w:i/>
          <w:color w:val="auto"/>
          <w:sz w:val="24"/>
          <w:szCs w:val="24"/>
        </w:rPr>
        <w:t xml:space="preserve">                                                        </w:t>
      </w:r>
      <w:bookmarkStart w:id="105" w:name="_Toc518649454"/>
      <w:r w:rsidRPr="006F5296">
        <w:rPr>
          <w:rFonts w:ascii="Times New Roman" w:eastAsia="Times New Roman" w:hAnsi="Times New Roman" w:cs="Times New Roman"/>
          <w:i/>
          <w:color w:val="auto"/>
          <w:sz w:val="24"/>
          <w:szCs w:val="24"/>
        </w:rPr>
        <w:t>доценты кафедры</w:t>
      </w:r>
      <w:bookmarkEnd w:id="105"/>
      <w:r w:rsidRPr="006F5296">
        <w:rPr>
          <w:rFonts w:ascii="Times New Roman" w:eastAsia="Times New Roman" w:hAnsi="Times New Roman" w:cs="Times New Roman"/>
          <w:i/>
          <w:color w:val="auto"/>
          <w:sz w:val="24"/>
          <w:szCs w:val="24"/>
        </w:rPr>
        <w:t xml:space="preserve"> </w:t>
      </w:r>
    </w:p>
    <w:p w:rsidR="004E431C" w:rsidRPr="006F5296" w:rsidRDefault="004E431C" w:rsidP="006F5296">
      <w:pPr>
        <w:pStyle w:val="1"/>
        <w:spacing w:before="0" w:line="240" w:lineRule="auto"/>
        <w:jc w:val="right"/>
        <w:rPr>
          <w:rFonts w:ascii="Times New Roman" w:eastAsia="Times New Roman" w:hAnsi="Times New Roman" w:cs="Times New Roman"/>
          <w:i/>
          <w:color w:val="auto"/>
          <w:sz w:val="24"/>
          <w:szCs w:val="24"/>
        </w:rPr>
      </w:pPr>
      <w:r w:rsidRPr="006F5296">
        <w:rPr>
          <w:rFonts w:ascii="Times New Roman" w:eastAsia="Times New Roman" w:hAnsi="Times New Roman" w:cs="Times New Roman"/>
          <w:i/>
          <w:color w:val="auto"/>
          <w:sz w:val="24"/>
          <w:szCs w:val="24"/>
        </w:rPr>
        <w:t xml:space="preserve">                                                        </w:t>
      </w:r>
      <w:bookmarkStart w:id="106" w:name="_Toc518649455"/>
      <w:r w:rsidRPr="006F5296">
        <w:rPr>
          <w:rFonts w:ascii="Times New Roman" w:eastAsia="Times New Roman" w:hAnsi="Times New Roman" w:cs="Times New Roman"/>
          <w:i/>
          <w:color w:val="auto"/>
          <w:sz w:val="24"/>
          <w:szCs w:val="24"/>
        </w:rPr>
        <w:t xml:space="preserve">бухучета, аудита и финансов </w:t>
      </w:r>
      <w:proofErr w:type="spellStart"/>
      <w:r w:rsidRPr="006F5296">
        <w:rPr>
          <w:rFonts w:ascii="Times New Roman" w:eastAsia="Times New Roman" w:hAnsi="Times New Roman" w:cs="Times New Roman"/>
          <w:i/>
          <w:color w:val="auto"/>
          <w:sz w:val="24"/>
          <w:szCs w:val="24"/>
        </w:rPr>
        <w:t>ДагГАУ</w:t>
      </w:r>
      <w:proofErr w:type="spellEnd"/>
      <w:r w:rsidRPr="006F5296">
        <w:rPr>
          <w:rFonts w:ascii="Times New Roman" w:eastAsia="Times New Roman" w:hAnsi="Times New Roman" w:cs="Times New Roman"/>
          <w:i/>
          <w:color w:val="auto"/>
          <w:sz w:val="24"/>
          <w:szCs w:val="24"/>
        </w:rPr>
        <w:t>,</w:t>
      </w:r>
      <w:bookmarkEnd w:id="106"/>
    </w:p>
    <w:p w:rsidR="004E431C" w:rsidRPr="006F5296" w:rsidRDefault="004E431C" w:rsidP="006F5296">
      <w:pPr>
        <w:pStyle w:val="1"/>
        <w:spacing w:before="0" w:line="240" w:lineRule="auto"/>
        <w:jc w:val="right"/>
        <w:rPr>
          <w:rFonts w:ascii="Times New Roman" w:eastAsia="Times New Roman" w:hAnsi="Times New Roman" w:cs="Times New Roman"/>
          <w:i/>
          <w:color w:val="auto"/>
          <w:sz w:val="24"/>
          <w:szCs w:val="24"/>
        </w:rPr>
      </w:pPr>
      <w:r w:rsidRPr="006F5296">
        <w:rPr>
          <w:rFonts w:ascii="Times New Roman" w:eastAsia="Times New Roman" w:hAnsi="Times New Roman" w:cs="Times New Roman"/>
          <w:i/>
          <w:color w:val="auto"/>
          <w:sz w:val="24"/>
          <w:szCs w:val="24"/>
        </w:rPr>
        <w:t xml:space="preserve">                                                                   </w:t>
      </w:r>
    </w:p>
    <w:p w:rsidR="004E431C" w:rsidRPr="006F5296" w:rsidRDefault="004E431C" w:rsidP="006F5296">
      <w:pPr>
        <w:pStyle w:val="1"/>
        <w:spacing w:before="0" w:line="240" w:lineRule="auto"/>
        <w:jc w:val="right"/>
        <w:rPr>
          <w:rFonts w:ascii="Times New Roman" w:eastAsia="Times New Roman" w:hAnsi="Times New Roman" w:cs="Times New Roman"/>
          <w:i/>
          <w:color w:val="auto"/>
          <w:sz w:val="24"/>
          <w:szCs w:val="24"/>
        </w:rPr>
      </w:pPr>
      <w:r w:rsidRPr="006F5296">
        <w:rPr>
          <w:rFonts w:ascii="Times New Roman" w:eastAsia="Times New Roman" w:hAnsi="Times New Roman" w:cs="Times New Roman"/>
          <w:i/>
          <w:color w:val="auto"/>
          <w:sz w:val="24"/>
          <w:szCs w:val="24"/>
        </w:rPr>
        <w:t xml:space="preserve">                                                        </w:t>
      </w:r>
      <w:bookmarkStart w:id="107" w:name="_Toc518649456"/>
      <w:proofErr w:type="spellStart"/>
      <w:r w:rsidRPr="006F5296">
        <w:rPr>
          <w:rFonts w:ascii="Times New Roman" w:eastAsia="Times New Roman" w:hAnsi="Times New Roman" w:cs="Times New Roman"/>
          <w:i/>
          <w:color w:val="auto"/>
          <w:sz w:val="24"/>
          <w:szCs w:val="24"/>
        </w:rPr>
        <w:t>Мурзагельдиева</w:t>
      </w:r>
      <w:proofErr w:type="spellEnd"/>
      <w:r w:rsidRPr="006F5296">
        <w:rPr>
          <w:rFonts w:ascii="Times New Roman" w:eastAsia="Times New Roman" w:hAnsi="Times New Roman" w:cs="Times New Roman"/>
          <w:i/>
          <w:color w:val="auto"/>
          <w:sz w:val="24"/>
          <w:szCs w:val="24"/>
        </w:rPr>
        <w:t xml:space="preserve"> Э.Б.,</w:t>
      </w:r>
      <w:bookmarkEnd w:id="107"/>
    </w:p>
    <w:p w:rsidR="004E431C" w:rsidRPr="006F5296" w:rsidRDefault="004E431C" w:rsidP="006F5296">
      <w:pPr>
        <w:pStyle w:val="1"/>
        <w:spacing w:before="0" w:line="240" w:lineRule="auto"/>
        <w:jc w:val="right"/>
        <w:rPr>
          <w:rFonts w:ascii="Times New Roman" w:eastAsia="Times New Roman" w:hAnsi="Times New Roman" w:cs="Times New Roman"/>
          <w:i/>
          <w:color w:val="auto"/>
          <w:sz w:val="24"/>
          <w:szCs w:val="24"/>
        </w:rPr>
      </w:pPr>
      <w:r w:rsidRPr="006F5296">
        <w:rPr>
          <w:rFonts w:ascii="Times New Roman" w:eastAsia="Times New Roman" w:hAnsi="Times New Roman" w:cs="Times New Roman"/>
          <w:i/>
          <w:color w:val="auto"/>
          <w:sz w:val="24"/>
          <w:szCs w:val="24"/>
        </w:rPr>
        <w:t xml:space="preserve">                                                        </w:t>
      </w:r>
      <w:bookmarkStart w:id="108" w:name="_Toc518649457"/>
      <w:r w:rsidRPr="006F5296">
        <w:rPr>
          <w:rFonts w:ascii="Times New Roman" w:eastAsia="Times New Roman" w:hAnsi="Times New Roman" w:cs="Times New Roman"/>
          <w:i/>
          <w:color w:val="auto"/>
          <w:sz w:val="24"/>
          <w:szCs w:val="24"/>
        </w:rPr>
        <w:t>доцент кафедры анализа, статистики и</w:t>
      </w:r>
      <w:bookmarkEnd w:id="108"/>
      <w:r w:rsidRPr="006F5296">
        <w:rPr>
          <w:rFonts w:ascii="Times New Roman" w:eastAsia="Times New Roman" w:hAnsi="Times New Roman" w:cs="Times New Roman"/>
          <w:i/>
          <w:color w:val="auto"/>
          <w:sz w:val="24"/>
          <w:szCs w:val="24"/>
        </w:rPr>
        <w:t xml:space="preserve"> </w:t>
      </w:r>
    </w:p>
    <w:p w:rsidR="004E431C" w:rsidRPr="006F5296" w:rsidRDefault="004E431C" w:rsidP="006F5296">
      <w:pPr>
        <w:pStyle w:val="1"/>
        <w:spacing w:before="0" w:line="240" w:lineRule="auto"/>
        <w:jc w:val="right"/>
        <w:rPr>
          <w:rFonts w:ascii="Times New Roman" w:eastAsia="Times New Roman" w:hAnsi="Times New Roman" w:cs="Times New Roman"/>
          <w:i/>
          <w:color w:val="auto"/>
          <w:sz w:val="24"/>
          <w:szCs w:val="24"/>
        </w:rPr>
      </w:pPr>
      <w:r w:rsidRPr="006F5296">
        <w:rPr>
          <w:rFonts w:ascii="Times New Roman" w:eastAsia="Times New Roman" w:hAnsi="Times New Roman" w:cs="Times New Roman"/>
          <w:i/>
          <w:color w:val="auto"/>
          <w:sz w:val="24"/>
          <w:szCs w:val="24"/>
        </w:rPr>
        <w:t xml:space="preserve">                                                        </w:t>
      </w:r>
      <w:bookmarkStart w:id="109" w:name="_Toc518649458"/>
      <w:r w:rsidRPr="006F5296">
        <w:rPr>
          <w:rFonts w:ascii="Times New Roman" w:eastAsia="Times New Roman" w:hAnsi="Times New Roman" w:cs="Times New Roman"/>
          <w:i/>
          <w:color w:val="auto"/>
          <w:sz w:val="24"/>
          <w:szCs w:val="24"/>
        </w:rPr>
        <w:t xml:space="preserve">налогов </w:t>
      </w:r>
      <w:proofErr w:type="spellStart"/>
      <w:r w:rsidRPr="006F5296">
        <w:rPr>
          <w:rFonts w:ascii="Times New Roman" w:eastAsia="Times New Roman" w:hAnsi="Times New Roman" w:cs="Times New Roman"/>
          <w:i/>
          <w:color w:val="auto"/>
          <w:sz w:val="24"/>
          <w:szCs w:val="24"/>
        </w:rPr>
        <w:t>ДагГАУ</w:t>
      </w:r>
      <w:bookmarkEnd w:id="109"/>
      <w:proofErr w:type="spellEnd"/>
    </w:p>
    <w:p w:rsidR="004E431C" w:rsidRPr="004E431C" w:rsidRDefault="004E431C" w:rsidP="004E431C">
      <w:pPr>
        <w:spacing w:after="0" w:line="240" w:lineRule="auto"/>
        <w:rPr>
          <w:rFonts w:ascii="Times New Roman" w:eastAsia="Times New Roman" w:hAnsi="Times New Roman" w:cs="Times New Roman"/>
          <w:sz w:val="24"/>
          <w:szCs w:val="24"/>
        </w:rPr>
      </w:pPr>
    </w:p>
    <w:p w:rsidR="004E431C" w:rsidRPr="00BD217E" w:rsidRDefault="004E431C" w:rsidP="00BD217E">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D217E">
        <w:rPr>
          <w:rFonts w:ascii="Times New Roman" w:eastAsia="Times New Roman" w:hAnsi="Times New Roman" w:cs="Times New Roman"/>
          <w:b/>
          <w:sz w:val="24"/>
          <w:szCs w:val="24"/>
        </w:rPr>
        <w:t>Аннотация</w:t>
      </w:r>
      <w:r w:rsidRPr="00BD217E">
        <w:rPr>
          <w:rFonts w:ascii="Times New Roman" w:eastAsia="Times New Roman" w:hAnsi="Times New Roman" w:cs="Times New Roman"/>
          <w:sz w:val="24"/>
          <w:szCs w:val="24"/>
        </w:rPr>
        <w:t>.  В современных условиях функционирования предприятий специальные налоговые режимы  не отвечают целям снижения налогового бремени, созданию более благоприятных экономических и финансовых условий деятельности сельскохозяйстве</w:t>
      </w:r>
      <w:r w:rsidRPr="00BD217E">
        <w:rPr>
          <w:rFonts w:ascii="Times New Roman" w:eastAsia="Times New Roman" w:hAnsi="Times New Roman" w:cs="Times New Roman"/>
          <w:sz w:val="24"/>
          <w:szCs w:val="24"/>
        </w:rPr>
        <w:t>н</w:t>
      </w:r>
      <w:r w:rsidRPr="00BD217E">
        <w:rPr>
          <w:rFonts w:ascii="Times New Roman" w:eastAsia="Times New Roman" w:hAnsi="Times New Roman" w:cs="Times New Roman"/>
          <w:sz w:val="24"/>
          <w:szCs w:val="24"/>
        </w:rPr>
        <w:t>ных товаропроизводителей. Для этого в данной статье проведен  анализ состояния нал</w:t>
      </w:r>
      <w:r w:rsidRPr="00BD217E">
        <w:rPr>
          <w:rFonts w:ascii="Times New Roman" w:eastAsia="Times New Roman" w:hAnsi="Times New Roman" w:cs="Times New Roman"/>
          <w:sz w:val="24"/>
          <w:szCs w:val="24"/>
        </w:rPr>
        <w:t>о</w:t>
      </w:r>
      <w:r w:rsidRPr="00BD217E">
        <w:rPr>
          <w:rFonts w:ascii="Times New Roman" w:eastAsia="Times New Roman" w:hAnsi="Times New Roman" w:cs="Times New Roman"/>
          <w:sz w:val="24"/>
          <w:szCs w:val="24"/>
        </w:rPr>
        <w:t xml:space="preserve">гообложения в сельском хозяйстве РД, предложены необходимые изменения в НК РФ, приводящие к гармонизации налоговых режимов,  дающие право ставить покупателям на вычет сумму налога в счетах-фактурах продавцов, использующие  специальный режим, который  требует отмены п.5.,ст.173  НК РФ. </w:t>
      </w:r>
    </w:p>
    <w:p w:rsidR="004E431C" w:rsidRPr="00BD217E" w:rsidRDefault="004E431C" w:rsidP="00BD217E">
      <w:pPr>
        <w:autoSpaceDE w:val="0"/>
        <w:autoSpaceDN w:val="0"/>
        <w:adjustRightInd w:val="0"/>
        <w:spacing w:after="0" w:line="240" w:lineRule="auto"/>
        <w:ind w:firstLine="540"/>
        <w:jc w:val="both"/>
        <w:rPr>
          <w:rFonts w:ascii="Times New Roman" w:eastAsia="Times New Roman" w:hAnsi="Times New Roman" w:cs="Times New Roman"/>
          <w:sz w:val="24"/>
          <w:szCs w:val="24"/>
        </w:rPr>
      </w:pPr>
      <w:proofErr w:type="gramStart"/>
      <w:r w:rsidRPr="00BD217E">
        <w:rPr>
          <w:rFonts w:ascii="Times New Roman" w:eastAsia="Times New Roman" w:hAnsi="Times New Roman" w:cs="Times New Roman"/>
          <w:b/>
          <w:sz w:val="24"/>
          <w:szCs w:val="24"/>
        </w:rPr>
        <w:t>Ключевые слова</w:t>
      </w:r>
      <w:r w:rsidRPr="00BD217E">
        <w:rPr>
          <w:rFonts w:ascii="Times New Roman" w:eastAsia="Times New Roman" w:hAnsi="Times New Roman" w:cs="Times New Roman"/>
          <w:sz w:val="24"/>
          <w:szCs w:val="24"/>
        </w:rPr>
        <w:t>: специальные налоговые режимы,  налоговая нагрузка, налоговые льготы, налоговая база, налоговая ставка, возмещение НДС, налоговый период, оптимиз</w:t>
      </w:r>
      <w:r w:rsidRPr="00BD217E">
        <w:rPr>
          <w:rFonts w:ascii="Times New Roman" w:eastAsia="Times New Roman" w:hAnsi="Times New Roman" w:cs="Times New Roman"/>
          <w:sz w:val="24"/>
          <w:szCs w:val="24"/>
        </w:rPr>
        <w:t>а</w:t>
      </w:r>
      <w:r w:rsidRPr="00BD217E">
        <w:rPr>
          <w:rFonts w:ascii="Times New Roman" w:eastAsia="Times New Roman" w:hAnsi="Times New Roman" w:cs="Times New Roman"/>
          <w:sz w:val="24"/>
          <w:szCs w:val="24"/>
        </w:rPr>
        <w:t>ция налогообложения.</w:t>
      </w:r>
      <w:proofErr w:type="gramEnd"/>
    </w:p>
    <w:p w:rsidR="004E431C" w:rsidRPr="006F5296" w:rsidRDefault="004E431C" w:rsidP="004E431C">
      <w:pPr>
        <w:autoSpaceDE w:val="0"/>
        <w:autoSpaceDN w:val="0"/>
        <w:adjustRightInd w:val="0"/>
        <w:spacing w:after="0" w:line="240" w:lineRule="auto"/>
        <w:ind w:firstLine="540"/>
        <w:jc w:val="both"/>
        <w:rPr>
          <w:rFonts w:ascii="Times New Roman" w:eastAsia="Times New Roman" w:hAnsi="Times New Roman" w:cs="Times New Roman"/>
          <w:i/>
          <w:sz w:val="24"/>
          <w:szCs w:val="24"/>
          <w:lang w:val="en-US"/>
        </w:rPr>
      </w:pPr>
      <w:proofErr w:type="gramStart"/>
      <w:r w:rsidRPr="006F5296">
        <w:rPr>
          <w:rFonts w:ascii="Times New Roman" w:eastAsia="Times New Roman" w:hAnsi="Times New Roman" w:cs="Times New Roman"/>
          <w:b/>
          <w:i/>
          <w:sz w:val="24"/>
          <w:szCs w:val="24"/>
          <w:lang w:val="en-US"/>
        </w:rPr>
        <w:t>Annotation</w:t>
      </w:r>
      <w:r w:rsidRPr="006F5296">
        <w:rPr>
          <w:rFonts w:ascii="Times New Roman" w:eastAsia="Times New Roman" w:hAnsi="Times New Roman" w:cs="Times New Roman"/>
          <w:i/>
          <w:color w:val="333333"/>
          <w:sz w:val="24"/>
          <w:szCs w:val="24"/>
          <w:lang w:val="en-US"/>
        </w:rPr>
        <w:t>.</w:t>
      </w:r>
      <w:proofErr w:type="gramEnd"/>
      <w:r w:rsidRPr="006F5296">
        <w:rPr>
          <w:rFonts w:ascii="Times New Roman" w:eastAsia="Times New Roman" w:hAnsi="Times New Roman" w:cs="Times New Roman"/>
          <w:i/>
          <w:color w:val="333333"/>
          <w:sz w:val="24"/>
          <w:szCs w:val="24"/>
          <w:lang w:val="en-US"/>
        </w:rPr>
        <w:t xml:space="preserve"> </w:t>
      </w:r>
      <w:r w:rsidRPr="006F5296">
        <w:rPr>
          <w:rFonts w:ascii="Times New Roman" w:eastAsia="Times New Roman" w:hAnsi="Times New Roman" w:cs="Times New Roman"/>
          <w:i/>
          <w:sz w:val="24"/>
          <w:szCs w:val="24"/>
          <w:lang w:val="en-US"/>
        </w:rPr>
        <w:t>In modern conditions of functioning of enterprises, special tax regimes do not meet the goals of reducing the tax burden, creating more favorable economic and financial co</w:t>
      </w:r>
      <w:r w:rsidRPr="006F5296">
        <w:rPr>
          <w:rFonts w:ascii="Times New Roman" w:eastAsia="Times New Roman" w:hAnsi="Times New Roman" w:cs="Times New Roman"/>
          <w:i/>
          <w:sz w:val="24"/>
          <w:szCs w:val="24"/>
          <w:lang w:val="en-US"/>
        </w:rPr>
        <w:t>n</w:t>
      </w:r>
      <w:r w:rsidRPr="006F5296">
        <w:rPr>
          <w:rFonts w:ascii="Times New Roman" w:eastAsia="Times New Roman" w:hAnsi="Times New Roman" w:cs="Times New Roman"/>
          <w:i/>
          <w:sz w:val="24"/>
          <w:szCs w:val="24"/>
          <w:lang w:val="en-US"/>
        </w:rPr>
        <w:t>ditions for agricultural producers. To do this, this article analyzes the state of taxation in agr</w:t>
      </w:r>
      <w:r w:rsidRPr="006F5296">
        <w:rPr>
          <w:rFonts w:ascii="Times New Roman" w:eastAsia="Times New Roman" w:hAnsi="Times New Roman" w:cs="Times New Roman"/>
          <w:i/>
          <w:sz w:val="24"/>
          <w:szCs w:val="24"/>
          <w:lang w:val="en-US"/>
        </w:rPr>
        <w:t>i</w:t>
      </w:r>
      <w:r w:rsidRPr="006F5296">
        <w:rPr>
          <w:rFonts w:ascii="Times New Roman" w:eastAsia="Times New Roman" w:hAnsi="Times New Roman" w:cs="Times New Roman"/>
          <w:i/>
          <w:sz w:val="24"/>
          <w:szCs w:val="24"/>
          <w:lang w:val="en-US"/>
        </w:rPr>
        <w:t>culture RD, proposed the necessary changes in the tax code, leading to the harmonization of tax regimes, giving the right to put buyers on the deduction of tax in the invoices of sellers using a special regime, which requires the abolition of paragraph 5.article 173 of the tax code.</w:t>
      </w:r>
    </w:p>
    <w:p w:rsidR="004E431C" w:rsidRPr="006F5296" w:rsidRDefault="004E431C" w:rsidP="00BD217E">
      <w:pPr>
        <w:spacing w:after="0" w:line="240" w:lineRule="auto"/>
        <w:ind w:firstLine="540"/>
        <w:rPr>
          <w:rFonts w:ascii="Times New Roman" w:eastAsia="Times New Roman" w:hAnsi="Times New Roman" w:cs="Times New Roman"/>
          <w:i/>
          <w:sz w:val="24"/>
          <w:szCs w:val="24"/>
          <w:lang w:val="en-US"/>
        </w:rPr>
      </w:pPr>
      <w:r w:rsidRPr="006F5296">
        <w:rPr>
          <w:rFonts w:ascii="Times New Roman" w:eastAsia="Times New Roman" w:hAnsi="Times New Roman" w:cs="Times New Roman"/>
          <w:b/>
          <w:i/>
          <w:color w:val="333333"/>
          <w:sz w:val="24"/>
          <w:szCs w:val="24"/>
          <w:lang w:val="en-US"/>
        </w:rPr>
        <w:lastRenderedPageBreak/>
        <w:t>Keywords:</w:t>
      </w:r>
      <w:r w:rsidRPr="006F5296">
        <w:rPr>
          <w:rFonts w:ascii="Times New Roman" w:eastAsia="Times New Roman" w:hAnsi="Times New Roman" w:cs="Times New Roman"/>
          <w:i/>
          <w:color w:val="333333"/>
          <w:sz w:val="24"/>
          <w:szCs w:val="24"/>
          <w:lang w:val="en-US"/>
        </w:rPr>
        <w:t xml:space="preserve"> </w:t>
      </w:r>
      <w:r w:rsidRPr="006F5296">
        <w:rPr>
          <w:rFonts w:ascii="Times New Roman" w:eastAsia="Times New Roman" w:hAnsi="Times New Roman" w:cs="Times New Roman"/>
          <w:i/>
          <w:sz w:val="24"/>
          <w:szCs w:val="24"/>
          <w:lang w:val="en-US"/>
        </w:rPr>
        <w:t>special tax regimes, tax burden, tax benefits, tax base, tax rate, VAT refund, tax period, tax optimization</w:t>
      </w:r>
    </w:p>
    <w:p w:rsidR="004E431C" w:rsidRPr="004E431C" w:rsidRDefault="004E431C" w:rsidP="004E431C">
      <w:pPr>
        <w:spacing w:after="0" w:line="240" w:lineRule="auto"/>
        <w:rPr>
          <w:rFonts w:ascii="Times New Roman" w:eastAsia="Times New Roman" w:hAnsi="Times New Roman" w:cs="Times New Roman"/>
          <w:sz w:val="24"/>
          <w:szCs w:val="24"/>
          <w:lang w:val="en-US"/>
        </w:rPr>
      </w:pPr>
    </w:p>
    <w:p w:rsidR="004E431C" w:rsidRPr="004E431C" w:rsidRDefault="004E431C" w:rsidP="004E431C">
      <w:pPr>
        <w:spacing w:after="0" w:line="240" w:lineRule="auto"/>
        <w:ind w:firstLine="567"/>
        <w:jc w:val="both"/>
        <w:rPr>
          <w:rFonts w:ascii="Times New Roman" w:eastAsia="Times New Roman" w:hAnsi="Times New Roman" w:cs="Times New Roman"/>
          <w:sz w:val="24"/>
          <w:szCs w:val="24"/>
        </w:rPr>
      </w:pPr>
      <w:r w:rsidRPr="004E431C">
        <w:rPr>
          <w:rFonts w:ascii="Times New Roman" w:eastAsia="Times New Roman" w:hAnsi="Times New Roman" w:cs="Times New Roman"/>
          <w:sz w:val="24"/>
          <w:szCs w:val="24"/>
        </w:rPr>
        <w:t>Сельское хозяйство в современных условиях является одной из важнейших отраслей экономики. В условиях кризисных явлений сельское хозяйство страны нуждается в акти</w:t>
      </w:r>
      <w:r w:rsidRPr="004E431C">
        <w:rPr>
          <w:rFonts w:ascii="Times New Roman" w:eastAsia="Times New Roman" w:hAnsi="Times New Roman" w:cs="Times New Roman"/>
          <w:sz w:val="24"/>
          <w:szCs w:val="24"/>
        </w:rPr>
        <w:t>в</w:t>
      </w:r>
      <w:r w:rsidRPr="004E431C">
        <w:rPr>
          <w:rFonts w:ascii="Times New Roman" w:eastAsia="Times New Roman" w:hAnsi="Times New Roman" w:cs="Times New Roman"/>
          <w:sz w:val="24"/>
          <w:szCs w:val="24"/>
        </w:rPr>
        <w:t>ной государственной поддержке. Одним из наиболее эффективных инструментов госуда</w:t>
      </w:r>
      <w:r w:rsidRPr="004E431C">
        <w:rPr>
          <w:rFonts w:ascii="Times New Roman" w:eastAsia="Times New Roman" w:hAnsi="Times New Roman" w:cs="Times New Roman"/>
          <w:sz w:val="24"/>
          <w:szCs w:val="24"/>
        </w:rPr>
        <w:t>р</w:t>
      </w:r>
      <w:r w:rsidRPr="004E431C">
        <w:rPr>
          <w:rFonts w:ascii="Times New Roman" w:eastAsia="Times New Roman" w:hAnsi="Times New Roman" w:cs="Times New Roman"/>
          <w:sz w:val="24"/>
          <w:szCs w:val="24"/>
        </w:rPr>
        <w:t>ственного регулирования является налогообложение.</w:t>
      </w:r>
    </w:p>
    <w:p w:rsidR="004E431C" w:rsidRPr="004E431C" w:rsidRDefault="004E431C" w:rsidP="004E431C">
      <w:pPr>
        <w:shd w:val="clear" w:color="auto" w:fill="FFFFFF"/>
        <w:autoSpaceDE w:val="0"/>
        <w:autoSpaceDN w:val="0"/>
        <w:adjustRightInd w:val="0"/>
        <w:spacing w:after="0" w:line="240" w:lineRule="auto"/>
        <w:ind w:left="567"/>
        <w:jc w:val="both"/>
        <w:rPr>
          <w:rFonts w:ascii="Times New Roman" w:eastAsia="Times New Roman" w:hAnsi="Times New Roman" w:cs="Times New Roman"/>
          <w:sz w:val="24"/>
          <w:szCs w:val="24"/>
        </w:rPr>
      </w:pPr>
      <w:r w:rsidRPr="004E431C">
        <w:rPr>
          <w:rFonts w:ascii="Times New Roman" w:eastAsia="Times New Roman" w:hAnsi="Times New Roman" w:cs="Times New Roman"/>
          <w:sz w:val="24"/>
          <w:szCs w:val="24"/>
        </w:rPr>
        <w:t>Сельскохозяйственные предприятия Дагестана применяют два режима налогообл</w:t>
      </w:r>
      <w:r w:rsidRPr="004E431C">
        <w:rPr>
          <w:rFonts w:ascii="Times New Roman" w:eastAsia="Times New Roman" w:hAnsi="Times New Roman" w:cs="Times New Roman"/>
          <w:sz w:val="24"/>
          <w:szCs w:val="24"/>
        </w:rPr>
        <w:t>о</w:t>
      </w:r>
      <w:r w:rsidRPr="004E431C">
        <w:rPr>
          <w:rFonts w:ascii="Times New Roman" w:eastAsia="Times New Roman" w:hAnsi="Times New Roman" w:cs="Times New Roman"/>
          <w:sz w:val="24"/>
          <w:szCs w:val="24"/>
        </w:rPr>
        <w:t>жения: общий режим налогообложения и специальный режим.</w:t>
      </w:r>
    </w:p>
    <w:p w:rsidR="004E431C" w:rsidRPr="004E431C" w:rsidRDefault="004E431C" w:rsidP="004E431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4E431C">
        <w:rPr>
          <w:rFonts w:ascii="Times New Roman" w:eastAsia="Times New Roman" w:hAnsi="Times New Roman" w:cs="Times New Roman"/>
          <w:sz w:val="24"/>
          <w:szCs w:val="24"/>
        </w:rPr>
        <w:t>Рассмотрим распределение сель</w:t>
      </w:r>
      <w:r w:rsidRPr="004E431C">
        <w:rPr>
          <w:rFonts w:ascii="Times New Roman" w:eastAsia="Times New Roman" w:hAnsi="Times New Roman" w:cs="Times New Roman"/>
          <w:sz w:val="24"/>
          <w:szCs w:val="24"/>
        </w:rPr>
        <w:softHyphen/>
        <w:t>скохозяйственных предприятий Республики Дагестан по системам налогообложения (таб.1).</w:t>
      </w:r>
    </w:p>
    <w:p w:rsidR="004E431C" w:rsidRPr="004E431C" w:rsidRDefault="004E431C" w:rsidP="004E431C">
      <w:pPr>
        <w:shd w:val="clear" w:color="auto" w:fill="FFFFFF"/>
        <w:autoSpaceDE w:val="0"/>
        <w:autoSpaceDN w:val="0"/>
        <w:adjustRightInd w:val="0"/>
        <w:spacing w:after="0" w:line="240" w:lineRule="auto"/>
        <w:jc w:val="right"/>
        <w:rPr>
          <w:rFonts w:ascii="Times New Roman" w:eastAsia="Times New Roman" w:hAnsi="Times New Roman" w:cs="Times New Roman"/>
          <w:sz w:val="24"/>
          <w:szCs w:val="24"/>
        </w:rPr>
      </w:pPr>
    </w:p>
    <w:p w:rsidR="004E431C" w:rsidRPr="004E431C" w:rsidRDefault="004E431C" w:rsidP="004E431C">
      <w:pPr>
        <w:shd w:val="clear" w:color="auto" w:fill="FFFFFF"/>
        <w:autoSpaceDE w:val="0"/>
        <w:autoSpaceDN w:val="0"/>
        <w:adjustRightInd w:val="0"/>
        <w:spacing w:after="0" w:line="240" w:lineRule="auto"/>
        <w:jc w:val="right"/>
        <w:rPr>
          <w:rFonts w:ascii="Times New Roman" w:eastAsia="Times New Roman" w:hAnsi="Times New Roman" w:cs="Times New Roman"/>
          <w:sz w:val="24"/>
          <w:szCs w:val="24"/>
        </w:rPr>
      </w:pPr>
    </w:p>
    <w:p w:rsidR="004E431C" w:rsidRPr="004E431C" w:rsidRDefault="004E431C" w:rsidP="004E431C">
      <w:pPr>
        <w:shd w:val="clear" w:color="auto" w:fill="FFFFFF"/>
        <w:autoSpaceDE w:val="0"/>
        <w:autoSpaceDN w:val="0"/>
        <w:adjustRightInd w:val="0"/>
        <w:spacing w:after="0" w:line="240" w:lineRule="auto"/>
        <w:jc w:val="right"/>
        <w:rPr>
          <w:rFonts w:ascii="Times New Roman" w:eastAsia="Times New Roman" w:hAnsi="Times New Roman" w:cs="Times New Roman"/>
          <w:sz w:val="24"/>
          <w:szCs w:val="24"/>
        </w:rPr>
      </w:pPr>
    </w:p>
    <w:p w:rsidR="004E431C" w:rsidRPr="004E431C" w:rsidRDefault="004E431C" w:rsidP="004E431C">
      <w:pPr>
        <w:shd w:val="clear" w:color="auto" w:fill="FFFFFF"/>
        <w:autoSpaceDE w:val="0"/>
        <w:autoSpaceDN w:val="0"/>
        <w:adjustRightInd w:val="0"/>
        <w:spacing w:after="0" w:line="240" w:lineRule="auto"/>
        <w:jc w:val="right"/>
        <w:rPr>
          <w:rFonts w:ascii="Times New Roman" w:eastAsia="Times New Roman" w:hAnsi="Times New Roman" w:cs="Times New Roman"/>
          <w:sz w:val="24"/>
          <w:szCs w:val="24"/>
        </w:rPr>
      </w:pPr>
    </w:p>
    <w:p w:rsidR="004E431C" w:rsidRPr="004E431C" w:rsidRDefault="004E431C" w:rsidP="004E431C">
      <w:pPr>
        <w:shd w:val="clear" w:color="auto" w:fill="FFFFFF"/>
        <w:autoSpaceDE w:val="0"/>
        <w:autoSpaceDN w:val="0"/>
        <w:adjustRightInd w:val="0"/>
        <w:spacing w:after="0" w:line="240" w:lineRule="auto"/>
        <w:jc w:val="right"/>
        <w:rPr>
          <w:rFonts w:ascii="Times New Roman" w:eastAsia="Times New Roman" w:hAnsi="Times New Roman" w:cs="Times New Roman"/>
          <w:sz w:val="24"/>
          <w:szCs w:val="24"/>
        </w:rPr>
      </w:pPr>
      <w:r w:rsidRPr="004E431C">
        <w:rPr>
          <w:rFonts w:ascii="Times New Roman" w:eastAsia="Times New Roman" w:hAnsi="Times New Roman" w:cs="Times New Roman"/>
          <w:sz w:val="24"/>
          <w:szCs w:val="24"/>
        </w:rPr>
        <w:t>Таблица 1</w:t>
      </w:r>
    </w:p>
    <w:p w:rsidR="004E431C" w:rsidRPr="004E431C" w:rsidRDefault="004E431C" w:rsidP="004E431C">
      <w:pPr>
        <w:shd w:val="clear" w:color="auto" w:fill="FFFFFF"/>
        <w:autoSpaceDE w:val="0"/>
        <w:autoSpaceDN w:val="0"/>
        <w:adjustRightInd w:val="0"/>
        <w:spacing w:after="0" w:line="240" w:lineRule="auto"/>
        <w:rPr>
          <w:rFonts w:ascii="Times New Roman" w:eastAsia="Times New Roman" w:hAnsi="Times New Roman" w:cs="Times New Roman"/>
          <w:sz w:val="28"/>
          <w:szCs w:val="28"/>
        </w:rPr>
      </w:pPr>
    </w:p>
    <w:p w:rsidR="004E431C" w:rsidRPr="004E431C" w:rsidRDefault="004E431C" w:rsidP="004E431C">
      <w:pPr>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rPr>
      </w:pPr>
      <w:r w:rsidRPr="004E431C">
        <w:rPr>
          <w:rFonts w:ascii="Times New Roman" w:eastAsia="Times New Roman" w:hAnsi="Times New Roman" w:cs="Times New Roman"/>
          <w:b/>
          <w:bCs/>
          <w:sz w:val="24"/>
          <w:szCs w:val="24"/>
        </w:rPr>
        <w:t>Сельскохозяйственные предприятия Республики Дагестан по системам налогообл</w:t>
      </w:r>
      <w:r w:rsidRPr="004E431C">
        <w:rPr>
          <w:rFonts w:ascii="Times New Roman" w:eastAsia="Times New Roman" w:hAnsi="Times New Roman" w:cs="Times New Roman"/>
          <w:b/>
          <w:bCs/>
          <w:sz w:val="24"/>
          <w:szCs w:val="24"/>
        </w:rPr>
        <w:t>о</w:t>
      </w:r>
      <w:r w:rsidRPr="004E431C">
        <w:rPr>
          <w:rFonts w:ascii="Times New Roman" w:eastAsia="Times New Roman" w:hAnsi="Times New Roman" w:cs="Times New Roman"/>
          <w:b/>
          <w:bCs/>
          <w:sz w:val="24"/>
          <w:szCs w:val="24"/>
        </w:rPr>
        <w:t>жения</w:t>
      </w:r>
    </w:p>
    <w:tbl>
      <w:tblPr>
        <w:tblW w:w="0" w:type="auto"/>
        <w:tblLook w:val="04A0" w:firstRow="1" w:lastRow="0" w:firstColumn="1" w:lastColumn="0" w:noHBand="0" w:noVBand="1"/>
      </w:tblPr>
      <w:tblGrid>
        <w:gridCol w:w="2933"/>
        <w:gridCol w:w="1663"/>
        <w:gridCol w:w="1664"/>
        <w:gridCol w:w="1646"/>
        <w:gridCol w:w="1665"/>
      </w:tblGrid>
      <w:tr w:rsidR="004E431C" w:rsidRPr="004E431C" w:rsidTr="004E431C">
        <w:tc>
          <w:tcPr>
            <w:tcW w:w="2933" w:type="dxa"/>
          </w:tcPr>
          <w:p w:rsidR="004E431C" w:rsidRPr="004E431C" w:rsidRDefault="004E431C" w:rsidP="004E431C">
            <w:pPr>
              <w:autoSpaceDE w:val="0"/>
              <w:autoSpaceDN w:val="0"/>
              <w:adjustRightInd w:val="0"/>
              <w:spacing w:line="360" w:lineRule="auto"/>
              <w:jc w:val="center"/>
              <w:rPr>
                <w:b/>
              </w:rPr>
            </w:pPr>
            <w:r w:rsidRPr="004E431C">
              <w:rPr>
                <w:b/>
              </w:rPr>
              <w:t>Показатели</w:t>
            </w:r>
          </w:p>
        </w:tc>
        <w:tc>
          <w:tcPr>
            <w:tcW w:w="1663" w:type="dxa"/>
          </w:tcPr>
          <w:p w:rsidR="004E431C" w:rsidRPr="004E431C" w:rsidRDefault="004E431C" w:rsidP="004E431C">
            <w:pPr>
              <w:autoSpaceDE w:val="0"/>
              <w:autoSpaceDN w:val="0"/>
              <w:adjustRightInd w:val="0"/>
              <w:spacing w:line="360" w:lineRule="auto"/>
              <w:jc w:val="center"/>
              <w:rPr>
                <w:b/>
              </w:rPr>
            </w:pPr>
            <w:r w:rsidRPr="004E431C">
              <w:rPr>
                <w:b/>
              </w:rPr>
              <w:t>2013г.</w:t>
            </w:r>
          </w:p>
        </w:tc>
        <w:tc>
          <w:tcPr>
            <w:tcW w:w="1664" w:type="dxa"/>
          </w:tcPr>
          <w:p w:rsidR="004E431C" w:rsidRPr="004E431C" w:rsidRDefault="004E431C" w:rsidP="004E431C">
            <w:pPr>
              <w:autoSpaceDE w:val="0"/>
              <w:autoSpaceDN w:val="0"/>
              <w:adjustRightInd w:val="0"/>
              <w:spacing w:line="360" w:lineRule="auto"/>
              <w:jc w:val="center"/>
              <w:rPr>
                <w:b/>
              </w:rPr>
            </w:pPr>
            <w:r w:rsidRPr="004E431C">
              <w:rPr>
                <w:b/>
              </w:rPr>
              <w:t>2014г.</w:t>
            </w:r>
          </w:p>
        </w:tc>
        <w:tc>
          <w:tcPr>
            <w:tcW w:w="1646" w:type="dxa"/>
          </w:tcPr>
          <w:p w:rsidR="004E431C" w:rsidRPr="004E431C" w:rsidRDefault="004E431C" w:rsidP="004E431C">
            <w:pPr>
              <w:autoSpaceDE w:val="0"/>
              <w:autoSpaceDN w:val="0"/>
              <w:adjustRightInd w:val="0"/>
              <w:spacing w:line="360" w:lineRule="auto"/>
              <w:jc w:val="center"/>
              <w:rPr>
                <w:b/>
              </w:rPr>
            </w:pPr>
            <w:r w:rsidRPr="004E431C">
              <w:rPr>
                <w:b/>
              </w:rPr>
              <w:t>2015г</w:t>
            </w:r>
          </w:p>
        </w:tc>
        <w:tc>
          <w:tcPr>
            <w:tcW w:w="1665" w:type="dxa"/>
          </w:tcPr>
          <w:p w:rsidR="004E431C" w:rsidRPr="004E431C" w:rsidRDefault="004E431C" w:rsidP="004E431C">
            <w:pPr>
              <w:autoSpaceDE w:val="0"/>
              <w:autoSpaceDN w:val="0"/>
              <w:adjustRightInd w:val="0"/>
              <w:spacing w:line="360" w:lineRule="auto"/>
              <w:jc w:val="center"/>
              <w:rPr>
                <w:b/>
              </w:rPr>
            </w:pPr>
            <w:r w:rsidRPr="004E431C">
              <w:rPr>
                <w:b/>
              </w:rPr>
              <w:t>2016г.</w:t>
            </w:r>
          </w:p>
        </w:tc>
      </w:tr>
      <w:tr w:rsidR="004E431C" w:rsidRPr="004E431C" w:rsidTr="004E431C">
        <w:tc>
          <w:tcPr>
            <w:tcW w:w="2933" w:type="dxa"/>
          </w:tcPr>
          <w:p w:rsidR="004E431C" w:rsidRPr="004E431C" w:rsidRDefault="004E431C" w:rsidP="004E431C">
            <w:pPr>
              <w:autoSpaceDE w:val="0"/>
              <w:autoSpaceDN w:val="0"/>
              <w:adjustRightInd w:val="0"/>
              <w:rPr>
                <w:bCs/>
              </w:rPr>
            </w:pPr>
            <w:r w:rsidRPr="004E431C">
              <w:rPr>
                <w:bCs/>
              </w:rPr>
              <w:t xml:space="preserve">Всего </w:t>
            </w:r>
            <w:proofErr w:type="gramStart"/>
            <w:r w:rsidRPr="004E431C">
              <w:rPr>
                <w:bCs/>
              </w:rPr>
              <w:t>сельскохозяйственных</w:t>
            </w:r>
            <w:proofErr w:type="gramEnd"/>
          </w:p>
          <w:p w:rsidR="004E431C" w:rsidRPr="004E431C" w:rsidRDefault="004E431C" w:rsidP="004E431C">
            <w:pPr>
              <w:autoSpaceDE w:val="0"/>
              <w:autoSpaceDN w:val="0"/>
              <w:adjustRightInd w:val="0"/>
              <w:spacing w:line="360" w:lineRule="auto"/>
              <w:jc w:val="both"/>
            </w:pPr>
            <w:r w:rsidRPr="004E431C">
              <w:rPr>
                <w:bCs/>
              </w:rPr>
              <w:t>организаций</w:t>
            </w:r>
          </w:p>
        </w:tc>
        <w:tc>
          <w:tcPr>
            <w:tcW w:w="1663" w:type="dxa"/>
          </w:tcPr>
          <w:p w:rsidR="004E431C" w:rsidRPr="004E431C" w:rsidRDefault="004E431C" w:rsidP="004E431C">
            <w:pPr>
              <w:autoSpaceDE w:val="0"/>
              <w:autoSpaceDN w:val="0"/>
              <w:adjustRightInd w:val="0"/>
              <w:spacing w:line="360" w:lineRule="auto"/>
              <w:jc w:val="center"/>
            </w:pPr>
            <w:r w:rsidRPr="004E431C">
              <w:t>919</w:t>
            </w:r>
          </w:p>
        </w:tc>
        <w:tc>
          <w:tcPr>
            <w:tcW w:w="1664" w:type="dxa"/>
          </w:tcPr>
          <w:p w:rsidR="004E431C" w:rsidRPr="004E431C" w:rsidRDefault="004E431C" w:rsidP="004E431C">
            <w:pPr>
              <w:autoSpaceDE w:val="0"/>
              <w:autoSpaceDN w:val="0"/>
              <w:adjustRightInd w:val="0"/>
              <w:spacing w:line="360" w:lineRule="auto"/>
              <w:jc w:val="center"/>
            </w:pPr>
            <w:r w:rsidRPr="004E431C">
              <w:t>994</w:t>
            </w:r>
          </w:p>
        </w:tc>
        <w:tc>
          <w:tcPr>
            <w:tcW w:w="1646" w:type="dxa"/>
          </w:tcPr>
          <w:p w:rsidR="004E431C" w:rsidRPr="004E431C" w:rsidRDefault="004E431C" w:rsidP="004E431C">
            <w:pPr>
              <w:autoSpaceDE w:val="0"/>
              <w:autoSpaceDN w:val="0"/>
              <w:adjustRightInd w:val="0"/>
              <w:spacing w:line="360" w:lineRule="auto"/>
              <w:jc w:val="center"/>
            </w:pPr>
            <w:r w:rsidRPr="004E431C">
              <w:t>1033</w:t>
            </w:r>
          </w:p>
        </w:tc>
        <w:tc>
          <w:tcPr>
            <w:tcW w:w="1665" w:type="dxa"/>
          </w:tcPr>
          <w:p w:rsidR="004E431C" w:rsidRPr="004E431C" w:rsidRDefault="004E431C" w:rsidP="004E431C">
            <w:pPr>
              <w:autoSpaceDE w:val="0"/>
              <w:autoSpaceDN w:val="0"/>
              <w:adjustRightInd w:val="0"/>
              <w:spacing w:line="360" w:lineRule="auto"/>
              <w:jc w:val="center"/>
            </w:pPr>
            <w:r w:rsidRPr="004E431C">
              <w:t>986</w:t>
            </w:r>
          </w:p>
        </w:tc>
      </w:tr>
      <w:tr w:rsidR="004E431C" w:rsidRPr="004E431C" w:rsidTr="004E431C">
        <w:tc>
          <w:tcPr>
            <w:tcW w:w="2933" w:type="dxa"/>
          </w:tcPr>
          <w:p w:rsidR="004E431C" w:rsidRPr="004E431C" w:rsidRDefault="004E431C" w:rsidP="004E431C">
            <w:pPr>
              <w:autoSpaceDE w:val="0"/>
              <w:autoSpaceDN w:val="0"/>
              <w:adjustRightInd w:val="0"/>
              <w:rPr>
                <w:bCs/>
              </w:rPr>
            </w:pPr>
            <w:r w:rsidRPr="004E431C">
              <w:rPr>
                <w:bCs/>
              </w:rPr>
              <w:t>Из них:</w:t>
            </w:r>
          </w:p>
          <w:p w:rsidR="004E431C" w:rsidRPr="004E431C" w:rsidRDefault="004E431C" w:rsidP="004E431C">
            <w:pPr>
              <w:autoSpaceDE w:val="0"/>
              <w:autoSpaceDN w:val="0"/>
              <w:adjustRightInd w:val="0"/>
              <w:spacing w:line="360" w:lineRule="auto"/>
              <w:jc w:val="both"/>
            </w:pPr>
            <w:r w:rsidRPr="004E431C">
              <w:rPr>
                <w:bCs/>
              </w:rPr>
              <w:t>на общем режиме налог</w:t>
            </w:r>
            <w:r w:rsidRPr="004E431C">
              <w:rPr>
                <w:bCs/>
              </w:rPr>
              <w:t>о</w:t>
            </w:r>
            <w:r w:rsidRPr="004E431C">
              <w:rPr>
                <w:bCs/>
              </w:rPr>
              <w:t>обложения</w:t>
            </w:r>
          </w:p>
        </w:tc>
        <w:tc>
          <w:tcPr>
            <w:tcW w:w="1663" w:type="dxa"/>
          </w:tcPr>
          <w:p w:rsidR="004E431C" w:rsidRPr="004E431C" w:rsidRDefault="004E431C" w:rsidP="004E431C">
            <w:pPr>
              <w:autoSpaceDE w:val="0"/>
              <w:autoSpaceDN w:val="0"/>
              <w:adjustRightInd w:val="0"/>
              <w:spacing w:line="360" w:lineRule="auto"/>
              <w:jc w:val="center"/>
            </w:pPr>
            <w:r w:rsidRPr="004E431C">
              <w:t>52</w:t>
            </w:r>
          </w:p>
        </w:tc>
        <w:tc>
          <w:tcPr>
            <w:tcW w:w="1664" w:type="dxa"/>
          </w:tcPr>
          <w:p w:rsidR="004E431C" w:rsidRPr="004E431C" w:rsidRDefault="004E431C" w:rsidP="004E431C">
            <w:pPr>
              <w:autoSpaceDE w:val="0"/>
              <w:autoSpaceDN w:val="0"/>
              <w:adjustRightInd w:val="0"/>
              <w:spacing w:line="360" w:lineRule="auto"/>
              <w:jc w:val="center"/>
            </w:pPr>
            <w:r w:rsidRPr="004E431C">
              <w:t>61</w:t>
            </w:r>
          </w:p>
        </w:tc>
        <w:tc>
          <w:tcPr>
            <w:tcW w:w="1646" w:type="dxa"/>
          </w:tcPr>
          <w:p w:rsidR="004E431C" w:rsidRPr="004E431C" w:rsidRDefault="004E431C" w:rsidP="004E431C">
            <w:pPr>
              <w:autoSpaceDE w:val="0"/>
              <w:autoSpaceDN w:val="0"/>
              <w:adjustRightInd w:val="0"/>
              <w:spacing w:line="360" w:lineRule="auto"/>
              <w:jc w:val="center"/>
            </w:pPr>
            <w:r w:rsidRPr="004E431C">
              <w:t>61</w:t>
            </w:r>
          </w:p>
        </w:tc>
        <w:tc>
          <w:tcPr>
            <w:tcW w:w="1665" w:type="dxa"/>
          </w:tcPr>
          <w:p w:rsidR="004E431C" w:rsidRPr="004E431C" w:rsidRDefault="004E431C" w:rsidP="004E431C">
            <w:pPr>
              <w:autoSpaceDE w:val="0"/>
              <w:autoSpaceDN w:val="0"/>
              <w:adjustRightInd w:val="0"/>
              <w:spacing w:line="360" w:lineRule="auto"/>
              <w:jc w:val="center"/>
            </w:pPr>
            <w:r w:rsidRPr="004E431C">
              <w:t>34</w:t>
            </w:r>
          </w:p>
        </w:tc>
      </w:tr>
      <w:tr w:rsidR="004E431C" w:rsidRPr="004E431C" w:rsidTr="004E431C">
        <w:tc>
          <w:tcPr>
            <w:tcW w:w="2933" w:type="dxa"/>
          </w:tcPr>
          <w:p w:rsidR="004E431C" w:rsidRPr="004E431C" w:rsidRDefault="004E431C" w:rsidP="004E431C">
            <w:pPr>
              <w:autoSpaceDE w:val="0"/>
              <w:autoSpaceDN w:val="0"/>
              <w:adjustRightInd w:val="0"/>
              <w:spacing w:line="360" w:lineRule="auto"/>
              <w:jc w:val="both"/>
            </w:pPr>
            <w:r w:rsidRPr="004E431C">
              <w:rPr>
                <w:bCs/>
              </w:rPr>
              <w:t>% от общего числа</w:t>
            </w:r>
          </w:p>
        </w:tc>
        <w:tc>
          <w:tcPr>
            <w:tcW w:w="1663" w:type="dxa"/>
          </w:tcPr>
          <w:p w:rsidR="004E431C" w:rsidRPr="004E431C" w:rsidRDefault="004E431C" w:rsidP="004E431C">
            <w:pPr>
              <w:autoSpaceDE w:val="0"/>
              <w:autoSpaceDN w:val="0"/>
              <w:adjustRightInd w:val="0"/>
              <w:spacing w:line="360" w:lineRule="auto"/>
              <w:jc w:val="center"/>
            </w:pPr>
            <w:r w:rsidRPr="004E431C">
              <w:t>5,6</w:t>
            </w:r>
          </w:p>
        </w:tc>
        <w:tc>
          <w:tcPr>
            <w:tcW w:w="1664" w:type="dxa"/>
          </w:tcPr>
          <w:p w:rsidR="004E431C" w:rsidRPr="004E431C" w:rsidRDefault="004E431C" w:rsidP="004E431C">
            <w:pPr>
              <w:autoSpaceDE w:val="0"/>
              <w:autoSpaceDN w:val="0"/>
              <w:adjustRightInd w:val="0"/>
              <w:spacing w:line="360" w:lineRule="auto"/>
              <w:jc w:val="center"/>
            </w:pPr>
            <w:r w:rsidRPr="004E431C">
              <w:t>6,1</w:t>
            </w:r>
          </w:p>
        </w:tc>
        <w:tc>
          <w:tcPr>
            <w:tcW w:w="1646" w:type="dxa"/>
          </w:tcPr>
          <w:p w:rsidR="004E431C" w:rsidRPr="004E431C" w:rsidRDefault="004E431C" w:rsidP="004E431C">
            <w:pPr>
              <w:autoSpaceDE w:val="0"/>
              <w:autoSpaceDN w:val="0"/>
              <w:adjustRightInd w:val="0"/>
              <w:spacing w:line="360" w:lineRule="auto"/>
              <w:jc w:val="center"/>
            </w:pPr>
            <w:r w:rsidRPr="004E431C">
              <w:t>5,9</w:t>
            </w:r>
          </w:p>
        </w:tc>
        <w:tc>
          <w:tcPr>
            <w:tcW w:w="1665" w:type="dxa"/>
          </w:tcPr>
          <w:p w:rsidR="004E431C" w:rsidRPr="004E431C" w:rsidRDefault="004E431C" w:rsidP="004E431C">
            <w:pPr>
              <w:autoSpaceDE w:val="0"/>
              <w:autoSpaceDN w:val="0"/>
              <w:adjustRightInd w:val="0"/>
              <w:spacing w:line="360" w:lineRule="auto"/>
              <w:jc w:val="center"/>
            </w:pPr>
            <w:r w:rsidRPr="004E431C">
              <w:t>3,4</w:t>
            </w:r>
          </w:p>
        </w:tc>
      </w:tr>
      <w:tr w:rsidR="004E431C" w:rsidRPr="004E431C" w:rsidTr="004E431C">
        <w:tc>
          <w:tcPr>
            <w:tcW w:w="2933" w:type="dxa"/>
          </w:tcPr>
          <w:p w:rsidR="004E431C" w:rsidRPr="004E431C" w:rsidRDefault="004E431C" w:rsidP="004E431C">
            <w:pPr>
              <w:autoSpaceDE w:val="0"/>
              <w:autoSpaceDN w:val="0"/>
              <w:adjustRightInd w:val="0"/>
              <w:spacing w:line="360" w:lineRule="auto"/>
              <w:jc w:val="both"/>
            </w:pPr>
            <w:r w:rsidRPr="004E431C">
              <w:rPr>
                <w:bCs/>
              </w:rPr>
              <w:t>в режиме ЕСХН</w:t>
            </w:r>
          </w:p>
        </w:tc>
        <w:tc>
          <w:tcPr>
            <w:tcW w:w="1663" w:type="dxa"/>
          </w:tcPr>
          <w:p w:rsidR="004E431C" w:rsidRPr="004E431C" w:rsidRDefault="004E431C" w:rsidP="004E431C">
            <w:pPr>
              <w:autoSpaceDE w:val="0"/>
              <w:autoSpaceDN w:val="0"/>
              <w:adjustRightInd w:val="0"/>
              <w:spacing w:line="360" w:lineRule="auto"/>
              <w:jc w:val="center"/>
            </w:pPr>
            <w:r w:rsidRPr="004E431C">
              <w:t>867</w:t>
            </w:r>
          </w:p>
        </w:tc>
        <w:tc>
          <w:tcPr>
            <w:tcW w:w="1664" w:type="dxa"/>
          </w:tcPr>
          <w:p w:rsidR="004E431C" w:rsidRPr="004E431C" w:rsidRDefault="004E431C" w:rsidP="004E431C">
            <w:pPr>
              <w:autoSpaceDE w:val="0"/>
              <w:autoSpaceDN w:val="0"/>
              <w:adjustRightInd w:val="0"/>
              <w:spacing w:line="360" w:lineRule="auto"/>
              <w:jc w:val="center"/>
            </w:pPr>
            <w:r w:rsidRPr="004E431C">
              <w:t>912</w:t>
            </w:r>
          </w:p>
        </w:tc>
        <w:tc>
          <w:tcPr>
            <w:tcW w:w="1646" w:type="dxa"/>
          </w:tcPr>
          <w:p w:rsidR="004E431C" w:rsidRPr="004E431C" w:rsidRDefault="004E431C" w:rsidP="004E431C">
            <w:pPr>
              <w:autoSpaceDE w:val="0"/>
              <w:autoSpaceDN w:val="0"/>
              <w:adjustRightInd w:val="0"/>
              <w:spacing w:line="360" w:lineRule="auto"/>
              <w:jc w:val="center"/>
            </w:pPr>
            <w:r w:rsidRPr="004E431C">
              <w:t>972</w:t>
            </w:r>
          </w:p>
        </w:tc>
        <w:tc>
          <w:tcPr>
            <w:tcW w:w="1665" w:type="dxa"/>
          </w:tcPr>
          <w:p w:rsidR="004E431C" w:rsidRPr="004E431C" w:rsidRDefault="004E431C" w:rsidP="004E431C">
            <w:pPr>
              <w:autoSpaceDE w:val="0"/>
              <w:autoSpaceDN w:val="0"/>
              <w:adjustRightInd w:val="0"/>
              <w:spacing w:line="360" w:lineRule="auto"/>
              <w:jc w:val="center"/>
            </w:pPr>
            <w:r w:rsidRPr="004E431C">
              <w:t>952</w:t>
            </w:r>
          </w:p>
        </w:tc>
      </w:tr>
      <w:tr w:rsidR="004E431C" w:rsidRPr="004E431C" w:rsidTr="004E431C">
        <w:tc>
          <w:tcPr>
            <w:tcW w:w="2933" w:type="dxa"/>
          </w:tcPr>
          <w:p w:rsidR="004E431C" w:rsidRPr="004E431C" w:rsidRDefault="004E431C" w:rsidP="004E431C">
            <w:pPr>
              <w:autoSpaceDE w:val="0"/>
              <w:autoSpaceDN w:val="0"/>
              <w:adjustRightInd w:val="0"/>
              <w:jc w:val="both"/>
              <w:rPr>
                <w:bCs/>
              </w:rPr>
            </w:pPr>
            <w:r w:rsidRPr="004E431C">
              <w:rPr>
                <w:bCs/>
              </w:rPr>
              <w:t>% от общего числа</w:t>
            </w:r>
          </w:p>
        </w:tc>
        <w:tc>
          <w:tcPr>
            <w:tcW w:w="1663" w:type="dxa"/>
          </w:tcPr>
          <w:p w:rsidR="004E431C" w:rsidRPr="004E431C" w:rsidRDefault="004E431C" w:rsidP="004E431C">
            <w:pPr>
              <w:autoSpaceDE w:val="0"/>
              <w:autoSpaceDN w:val="0"/>
              <w:adjustRightInd w:val="0"/>
              <w:spacing w:line="360" w:lineRule="auto"/>
              <w:jc w:val="center"/>
            </w:pPr>
            <w:r w:rsidRPr="004E431C">
              <w:t>94,3</w:t>
            </w:r>
          </w:p>
        </w:tc>
        <w:tc>
          <w:tcPr>
            <w:tcW w:w="1664" w:type="dxa"/>
          </w:tcPr>
          <w:p w:rsidR="004E431C" w:rsidRPr="004E431C" w:rsidRDefault="004E431C" w:rsidP="004E431C">
            <w:pPr>
              <w:autoSpaceDE w:val="0"/>
              <w:autoSpaceDN w:val="0"/>
              <w:adjustRightInd w:val="0"/>
              <w:spacing w:line="360" w:lineRule="auto"/>
              <w:jc w:val="center"/>
            </w:pPr>
            <w:r w:rsidRPr="004E431C">
              <w:t>93,8</w:t>
            </w:r>
          </w:p>
        </w:tc>
        <w:tc>
          <w:tcPr>
            <w:tcW w:w="1646" w:type="dxa"/>
          </w:tcPr>
          <w:p w:rsidR="004E431C" w:rsidRPr="004E431C" w:rsidRDefault="004E431C" w:rsidP="004E431C">
            <w:pPr>
              <w:autoSpaceDE w:val="0"/>
              <w:autoSpaceDN w:val="0"/>
              <w:adjustRightInd w:val="0"/>
              <w:spacing w:line="360" w:lineRule="auto"/>
              <w:jc w:val="center"/>
            </w:pPr>
            <w:r w:rsidRPr="004E431C">
              <w:t>94,1</w:t>
            </w:r>
          </w:p>
        </w:tc>
        <w:tc>
          <w:tcPr>
            <w:tcW w:w="1665" w:type="dxa"/>
          </w:tcPr>
          <w:p w:rsidR="004E431C" w:rsidRPr="004E431C" w:rsidRDefault="004E431C" w:rsidP="004E431C">
            <w:pPr>
              <w:autoSpaceDE w:val="0"/>
              <w:autoSpaceDN w:val="0"/>
              <w:adjustRightInd w:val="0"/>
              <w:spacing w:line="360" w:lineRule="auto"/>
              <w:jc w:val="center"/>
            </w:pPr>
            <w:r w:rsidRPr="004E431C">
              <w:t>96,6</w:t>
            </w:r>
          </w:p>
        </w:tc>
      </w:tr>
    </w:tbl>
    <w:p w:rsidR="004E431C" w:rsidRPr="004E431C" w:rsidRDefault="004E431C" w:rsidP="004E431C">
      <w:pPr>
        <w:shd w:val="clear" w:color="auto" w:fill="FFFFFF"/>
        <w:autoSpaceDE w:val="0"/>
        <w:autoSpaceDN w:val="0"/>
        <w:adjustRightInd w:val="0"/>
        <w:spacing w:after="0" w:line="360" w:lineRule="auto"/>
        <w:jc w:val="both"/>
        <w:rPr>
          <w:rFonts w:ascii="Times New Roman" w:eastAsia="Times New Roman" w:hAnsi="Times New Roman" w:cs="Times New Roman"/>
          <w:sz w:val="24"/>
          <w:szCs w:val="24"/>
        </w:rPr>
      </w:pPr>
      <w:r w:rsidRPr="004E431C">
        <w:rPr>
          <w:rFonts w:ascii="Times New Roman" w:eastAsia="Times New Roman" w:hAnsi="Times New Roman" w:cs="Times New Roman"/>
          <w:sz w:val="24"/>
          <w:szCs w:val="24"/>
        </w:rPr>
        <w:t>Источник: статистические данные РД</w:t>
      </w:r>
    </w:p>
    <w:p w:rsidR="004E431C" w:rsidRPr="004E431C" w:rsidRDefault="004E431C" w:rsidP="004E431C">
      <w:pPr>
        <w:shd w:val="clear" w:color="auto" w:fill="FFFFFF"/>
        <w:autoSpaceDE w:val="0"/>
        <w:autoSpaceDN w:val="0"/>
        <w:adjustRightInd w:val="0"/>
        <w:spacing w:after="0" w:line="240" w:lineRule="auto"/>
        <w:ind w:firstLine="708"/>
        <w:jc w:val="both"/>
        <w:rPr>
          <w:rFonts w:ascii="Times New Roman" w:eastAsia="Calibri" w:hAnsi="Times New Roman" w:cs="Times New Roman"/>
          <w:sz w:val="24"/>
          <w:szCs w:val="24"/>
        </w:rPr>
      </w:pPr>
      <w:r w:rsidRPr="004E431C">
        <w:rPr>
          <w:rFonts w:ascii="Times New Roman" w:eastAsia="Times New Roman" w:hAnsi="Times New Roman" w:cs="Times New Roman"/>
          <w:sz w:val="24"/>
          <w:szCs w:val="24"/>
        </w:rPr>
        <w:t>В 2013году  общее число сельскохо</w:t>
      </w:r>
      <w:r w:rsidRPr="004E431C">
        <w:rPr>
          <w:rFonts w:ascii="Times New Roman" w:eastAsia="Times New Roman" w:hAnsi="Times New Roman" w:cs="Times New Roman"/>
          <w:sz w:val="24"/>
          <w:szCs w:val="24"/>
        </w:rPr>
        <w:softHyphen/>
        <w:t>зяйственных организаций по РД составля</w:t>
      </w:r>
      <w:r w:rsidRPr="004E431C">
        <w:rPr>
          <w:rFonts w:ascii="Times New Roman" w:eastAsia="Times New Roman" w:hAnsi="Times New Roman" w:cs="Times New Roman"/>
          <w:sz w:val="24"/>
          <w:szCs w:val="24"/>
        </w:rPr>
        <w:softHyphen/>
        <w:t>ло 919, из них единый сельскохозяй</w:t>
      </w:r>
      <w:r w:rsidRPr="004E431C">
        <w:rPr>
          <w:rFonts w:ascii="Times New Roman" w:eastAsia="Times New Roman" w:hAnsi="Times New Roman" w:cs="Times New Roman"/>
          <w:sz w:val="24"/>
          <w:szCs w:val="24"/>
        </w:rPr>
        <w:softHyphen/>
        <w:t>ственный налог уплачивали 867 организаций (94,3%).  В 2016году произошло увеличение числа предприятий, так, общее число сельскохозя</w:t>
      </w:r>
      <w:r w:rsidRPr="004E431C">
        <w:rPr>
          <w:rFonts w:ascii="Times New Roman" w:eastAsia="Times New Roman" w:hAnsi="Times New Roman" w:cs="Times New Roman"/>
          <w:sz w:val="24"/>
          <w:szCs w:val="24"/>
        </w:rPr>
        <w:t>й</w:t>
      </w:r>
      <w:r w:rsidRPr="004E431C">
        <w:rPr>
          <w:rFonts w:ascii="Times New Roman" w:eastAsia="Times New Roman" w:hAnsi="Times New Roman" w:cs="Times New Roman"/>
          <w:sz w:val="24"/>
          <w:szCs w:val="24"/>
        </w:rPr>
        <w:t>ственных предприятий составило 986, из них плательщиков ЕСХН - 952  (96,6 %).</w:t>
      </w:r>
    </w:p>
    <w:p w:rsidR="004E431C" w:rsidRPr="004E431C" w:rsidRDefault="004E431C" w:rsidP="004E431C">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4E431C">
        <w:rPr>
          <w:rFonts w:ascii="Times New Roman" w:eastAsia="Times New Roman" w:hAnsi="Times New Roman" w:cs="Times New Roman"/>
          <w:sz w:val="24"/>
          <w:szCs w:val="24"/>
        </w:rPr>
        <w:t>Если сельхоз организации, нахо</w:t>
      </w:r>
      <w:r w:rsidRPr="004E431C">
        <w:rPr>
          <w:rFonts w:ascii="Times New Roman" w:eastAsia="Times New Roman" w:hAnsi="Times New Roman" w:cs="Times New Roman"/>
          <w:sz w:val="24"/>
          <w:szCs w:val="24"/>
        </w:rPr>
        <w:softHyphen/>
        <w:t>дящиеся на специальных налоговых режимах (ЕСХН, УСН, ЕНВД), освобождены от уплаты налога на до</w:t>
      </w:r>
      <w:r w:rsidRPr="004E431C">
        <w:rPr>
          <w:rFonts w:ascii="Times New Roman" w:eastAsia="Times New Roman" w:hAnsi="Times New Roman" w:cs="Times New Roman"/>
          <w:sz w:val="24"/>
          <w:szCs w:val="24"/>
        </w:rPr>
        <w:softHyphen/>
        <w:t>бавленную стоимость, то ра</w:t>
      </w:r>
      <w:r w:rsidRPr="004E431C">
        <w:rPr>
          <w:rFonts w:ascii="Times New Roman" w:eastAsia="Times New Roman" w:hAnsi="Times New Roman" w:cs="Times New Roman"/>
          <w:sz w:val="24"/>
          <w:szCs w:val="24"/>
        </w:rPr>
        <w:t>с</w:t>
      </w:r>
      <w:r w:rsidRPr="004E431C">
        <w:rPr>
          <w:rFonts w:ascii="Times New Roman" w:eastAsia="Times New Roman" w:hAnsi="Times New Roman" w:cs="Times New Roman"/>
          <w:sz w:val="24"/>
          <w:szCs w:val="24"/>
        </w:rPr>
        <w:t>ходы, связанные с его уплатой при приоб</w:t>
      </w:r>
      <w:r w:rsidRPr="004E431C">
        <w:rPr>
          <w:rFonts w:ascii="Times New Roman" w:eastAsia="Times New Roman" w:hAnsi="Times New Roman" w:cs="Times New Roman"/>
          <w:sz w:val="24"/>
          <w:szCs w:val="24"/>
        </w:rPr>
        <w:softHyphen/>
        <w:t>ретении товарно-материальных цен</w:t>
      </w:r>
      <w:r w:rsidRPr="004E431C">
        <w:rPr>
          <w:rFonts w:ascii="Times New Roman" w:eastAsia="Times New Roman" w:hAnsi="Times New Roman" w:cs="Times New Roman"/>
          <w:sz w:val="24"/>
          <w:szCs w:val="24"/>
        </w:rPr>
        <w:softHyphen/>
        <w:t>ностей, опл</w:t>
      </w:r>
      <w:r w:rsidRPr="004E431C">
        <w:rPr>
          <w:rFonts w:ascii="Times New Roman" w:eastAsia="Times New Roman" w:hAnsi="Times New Roman" w:cs="Times New Roman"/>
          <w:sz w:val="24"/>
          <w:szCs w:val="24"/>
        </w:rPr>
        <w:t>а</w:t>
      </w:r>
      <w:r w:rsidRPr="004E431C">
        <w:rPr>
          <w:rFonts w:ascii="Times New Roman" w:eastAsia="Times New Roman" w:hAnsi="Times New Roman" w:cs="Times New Roman"/>
          <w:sz w:val="24"/>
          <w:szCs w:val="24"/>
        </w:rPr>
        <w:t>те услуг, относят на из</w:t>
      </w:r>
      <w:r w:rsidRPr="004E431C">
        <w:rPr>
          <w:rFonts w:ascii="Times New Roman" w:eastAsia="Times New Roman" w:hAnsi="Times New Roman" w:cs="Times New Roman"/>
          <w:sz w:val="24"/>
          <w:szCs w:val="24"/>
        </w:rPr>
        <w:softHyphen/>
        <w:t>держки производства (расходы). В целом новая редакция гл. 26.1 Налогового   кодекса  обеспечивает более благоприятные условия на</w:t>
      </w:r>
      <w:r w:rsidRPr="004E431C">
        <w:rPr>
          <w:rFonts w:ascii="Times New Roman" w:eastAsia="Times New Roman" w:hAnsi="Times New Roman" w:cs="Times New Roman"/>
          <w:sz w:val="24"/>
          <w:szCs w:val="24"/>
        </w:rPr>
        <w:softHyphen/>
        <w:t>логообложения для сельскохозяй</w:t>
      </w:r>
      <w:r w:rsidRPr="004E431C">
        <w:rPr>
          <w:rFonts w:ascii="Times New Roman" w:eastAsia="Times New Roman" w:hAnsi="Times New Roman" w:cs="Times New Roman"/>
          <w:sz w:val="24"/>
          <w:szCs w:val="24"/>
        </w:rPr>
        <w:softHyphen/>
        <w:t>ственных товаропроизводителей, и на уплату ЕСХН перешла большая часть аграрных предприятий Республики Дагестан. Это объясняется еще и тем, что основная часть сельско</w:t>
      </w:r>
      <w:r w:rsidRPr="004E431C">
        <w:rPr>
          <w:rFonts w:ascii="Times New Roman" w:eastAsia="Times New Roman" w:hAnsi="Times New Roman" w:cs="Times New Roman"/>
          <w:sz w:val="24"/>
          <w:szCs w:val="24"/>
        </w:rPr>
        <w:softHyphen/>
        <w:t xml:space="preserve">хозяйственных     товаропроизводителей республики - мелкие предприятия, то есть хозяйствующие </w:t>
      </w:r>
      <w:proofErr w:type="gramStart"/>
      <w:r w:rsidRPr="004E431C">
        <w:rPr>
          <w:rFonts w:ascii="Times New Roman" w:eastAsia="Times New Roman" w:hAnsi="Times New Roman" w:cs="Times New Roman"/>
          <w:sz w:val="24"/>
          <w:szCs w:val="24"/>
          <w:lang w:val="en-US"/>
        </w:rPr>
        <w:t>cy</w:t>
      </w:r>
      <w:proofErr w:type="spellStart"/>
      <w:proofErr w:type="gramEnd"/>
      <w:r w:rsidRPr="004E431C">
        <w:rPr>
          <w:rFonts w:ascii="Times New Roman" w:eastAsia="Times New Roman" w:hAnsi="Times New Roman" w:cs="Times New Roman"/>
          <w:sz w:val="24"/>
          <w:szCs w:val="24"/>
        </w:rPr>
        <w:t>бъекты</w:t>
      </w:r>
      <w:proofErr w:type="spellEnd"/>
      <w:r w:rsidRPr="004E431C">
        <w:rPr>
          <w:rFonts w:ascii="Times New Roman" w:eastAsia="Times New Roman" w:hAnsi="Times New Roman" w:cs="Times New Roman"/>
          <w:sz w:val="24"/>
          <w:szCs w:val="24"/>
        </w:rPr>
        <w:t>, которым, в частности, выгод</w:t>
      </w:r>
      <w:r w:rsidRPr="004E431C">
        <w:rPr>
          <w:rFonts w:ascii="Times New Roman" w:eastAsia="Times New Roman" w:hAnsi="Times New Roman" w:cs="Times New Roman"/>
          <w:sz w:val="24"/>
          <w:szCs w:val="24"/>
        </w:rPr>
        <w:softHyphen/>
        <w:t>но освобождение от испо</w:t>
      </w:r>
      <w:r w:rsidRPr="004E431C">
        <w:rPr>
          <w:rFonts w:ascii="Times New Roman" w:eastAsia="Times New Roman" w:hAnsi="Times New Roman" w:cs="Times New Roman"/>
          <w:sz w:val="24"/>
          <w:szCs w:val="24"/>
        </w:rPr>
        <w:t>л</w:t>
      </w:r>
      <w:r w:rsidRPr="004E431C">
        <w:rPr>
          <w:rFonts w:ascii="Times New Roman" w:eastAsia="Times New Roman" w:hAnsi="Times New Roman" w:cs="Times New Roman"/>
          <w:sz w:val="24"/>
          <w:szCs w:val="24"/>
        </w:rPr>
        <w:lastRenderedPageBreak/>
        <w:t>нения налоговой обязанности по НДС. Кроме того, критерий применения единого сел</w:t>
      </w:r>
      <w:r w:rsidRPr="004E431C">
        <w:rPr>
          <w:rFonts w:ascii="Times New Roman" w:eastAsia="Times New Roman" w:hAnsi="Times New Roman" w:cs="Times New Roman"/>
          <w:sz w:val="24"/>
          <w:szCs w:val="24"/>
        </w:rPr>
        <w:t>ь</w:t>
      </w:r>
      <w:r w:rsidRPr="004E431C">
        <w:rPr>
          <w:rFonts w:ascii="Times New Roman" w:eastAsia="Times New Roman" w:hAnsi="Times New Roman" w:cs="Times New Roman"/>
          <w:sz w:val="24"/>
          <w:szCs w:val="24"/>
        </w:rPr>
        <w:t xml:space="preserve">скохозяйственного налога – выручка от реализации сельскохозяйственной продукции в размере 70% от общей выручки, а крупные </w:t>
      </w:r>
      <w:proofErr w:type="spellStart"/>
      <w:r w:rsidRPr="004E431C">
        <w:rPr>
          <w:rFonts w:ascii="Times New Roman" w:eastAsia="Times New Roman" w:hAnsi="Times New Roman" w:cs="Times New Roman"/>
          <w:sz w:val="24"/>
          <w:szCs w:val="24"/>
        </w:rPr>
        <w:t>сельхозорганизации</w:t>
      </w:r>
      <w:proofErr w:type="spellEnd"/>
      <w:r w:rsidRPr="004E431C">
        <w:rPr>
          <w:rFonts w:ascii="Times New Roman" w:eastAsia="Times New Roman" w:hAnsi="Times New Roman" w:cs="Times New Roman"/>
          <w:sz w:val="24"/>
          <w:szCs w:val="24"/>
        </w:rPr>
        <w:t xml:space="preserve"> редко соответствуют да</w:t>
      </w:r>
      <w:r w:rsidRPr="004E431C">
        <w:rPr>
          <w:rFonts w:ascii="Times New Roman" w:eastAsia="Times New Roman" w:hAnsi="Times New Roman" w:cs="Times New Roman"/>
          <w:sz w:val="24"/>
          <w:szCs w:val="24"/>
        </w:rPr>
        <w:t>н</w:t>
      </w:r>
      <w:r w:rsidRPr="004E431C">
        <w:rPr>
          <w:rFonts w:ascii="Times New Roman" w:eastAsia="Times New Roman" w:hAnsi="Times New Roman" w:cs="Times New Roman"/>
          <w:sz w:val="24"/>
          <w:szCs w:val="24"/>
        </w:rPr>
        <w:t>ному критерию, поскольку они в основном много</w:t>
      </w:r>
      <w:r w:rsidRPr="004E431C">
        <w:rPr>
          <w:rFonts w:ascii="Times New Roman" w:eastAsia="Times New Roman" w:hAnsi="Times New Roman" w:cs="Times New Roman"/>
          <w:sz w:val="24"/>
          <w:szCs w:val="24"/>
        </w:rPr>
        <w:softHyphen/>
        <w:t>отраслевые.</w:t>
      </w:r>
    </w:p>
    <w:p w:rsidR="004E431C" w:rsidRPr="004E431C" w:rsidRDefault="004E431C" w:rsidP="004E431C">
      <w:pPr>
        <w:shd w:val="clear" w:color="auto" w:fill="FFFFFF"/>
        <w:autoSpaceDE w:val="0"/>
        <w:autoSpaceDN w:val="0"/>
        <w:adjustRightInd w:val="0"/>
        <w:spacing w:after="0" w:line="240" w:lineRule="auto"/>
        <w:jc w:val="right"/>
        <w:rPr>
          <w:rFonts w:ascii="Times New Roman" w:eastAsia="Times New Roman" w:hAnsi="Times New Roman" w:cs="Times New Roman"/>
          <w:bCs/>
          <w:sz w:val="24"/>
          <w:szCs w:val="24"/>
        </w:rPr>
      </w:pPr>
    </w:p>
    <w:p w:rsidR="004E431C" w:rsidRPr="004E431C" w:rsidRDefault="004E431C" w:rsidP="004E431C">
      <w:pPr>
        <w:shd w:val="clear" w:color="auto" w:fill="FFFFFF"/>
        <w:autoSpaceDE w:val="0"/>
        <w:autoSpaceDN w:val="0"/>
        <w:adjustRightInd w:val="0"/>
        <w:spacing w:after="0" w:line="240" w:lineRule="auto"/>
        <w:jc w:val="right"/>
        <w:rPr>
          <w:rFonts w:ascii="Times New Roman" w:eastAsia="Times New Roman" w:hAnsi="Times New Roman" w:cs="Times New Roman"/>
          <w:bCs/>
          <w:sz w:val="24"/>
          <w:szCs w:val="24"/>
        </w:rPr>
      </w:pPr>
    </w:p>
    <w:p w:rsidR="004E431C" w:rsidRPr="004E431C" w:rsidRDefault="004E431C" w:rsidP="004E431C">
      <w:pPr>
        <w:shd w:val="clear" w:color="auto" w:fill="FFFFFF"/>
        <w:autoSpaceDE w:val="0"/>
        <w:autoSpaceDN w:val="0"/>
        <w:adjustRightInd w:val="0"/>
        <w:spacing w:after="0" w:line="240" w:lineRule="auto"/>
        <w:rPr>
          <w:rFonts w:ascii="Times New Roman" w:eastAsia="Times New Roman" w:hAnsi="Times New Roman" w:cs="Times New Roman"/>
          <w:bCs/>
          <w:sz w:val="24"/>
          <w:szCs w:val="24"/>
        </w:rPr>
      </w:pPr>
      <w:r w:rsidRPr="004E431C">
        <w:rPr>
          <w:rFonts w:ascii="Times New Roman" w:eastAsia="Times New Roman" w:hAnsi="Times New Roman" w:cs="Times New Roman"/>
          <w:bCs/>
          <w:sz w:val="24"/>
          <w:szCs w:val="24"/>
        </w:rPr>
        <w:t>Динамика финансовых результатов плательщиков ЕСХН в РД отражена в таблице 2.</w:t>
      </w:r>
    </w:p>
    <w:p w:rsidR="004E431C" w:rsidRPr="004E431C" w:rsidRDefault="004E431C" w:rsidP="004E431C">
      <w:pPr>
        <w:shd w:val="clear" w:color="auto" w:fill="FFFFFF"/>
        <w:autoSpaceDE w:val="0"/>
        <w:autoSpaceDN w:val="0"/>
        <w:adjustRightInd w:val="0"/>
        <w:spacing w:after="0" w:line="240" w:lineRule="auto"/>
        <w:jc w:val="right"/>
        <w:rPr>
          <w:rFonts w:ascii="Times New Roman" w:eastAsia="Times New Roman" w:hAnsi="Times New Roman" w:cs="Times New Roman"/>
          <w:bCs/>
          <w:sz w:val="24"/>
          <w:szCs w:val="24"/>
        </w:rPr>
      </w:pPr>
      <w:r w:rsidRPr="004E431C">
        <w:rPr>
          <w:rFonts w:ascii="Times New Roman" w:eastAsia="Times New Roman" w:hAnsi="Times New Roman" w:cs="Times New Roman"/>
          <w:bCs/>
          <w:sz w:val="24"/>
          <w:szCs w:val="24"/>
        </w:rPr>
        <w:t>Таблица 2</w:t>
      </w:r>
    </w:p>
    <w:p w:rsidR="004E431C" w:rsidRPr="004E431C" w:rsidRDefault="004E431C" w:rsidP="004E431C">
      <w:pPr>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rPr>
      </w:pPr>
      <w:r w:rsidRPr="004E431C">
        <w:rPr>
          <w:rFonts w:ascii="Times New Roman" w:eastAsia="Times New Roman" w:hAnsi="Times New Roman" w:cs="Times New Roman"/>
          <w:bCs/>
          <w:sz w:val="24"/>
          <w:szCs w:val="24"/>
        </w:rPr>
        <w:t>Динамика финансовых результатов плательщиков единого сельскохозяйственного налога в Республике Дагестан</w:t>
      </w:r>
    </w:p>
    <w:p w:rsidR="004E431C" w:rsidRPr="004E431C" w:rsidRDefault="004E431C" w:rsidP="004E431C">
      <w:pPr>
        <w:shd w:val="clear" w:color="auto" w:fill="FFFFFF"/>
        <w:autoSpaceDE w:val="0"/>
        <w:autoSpaceDN w:val="0"/>
        <w:adjustRightInd w:val="0"/>
        <w:spacing w:after="0" w:line="240" w:lineRule="auto"/>
        <w:rPr>
          <w:rFonts w:ascii="Times New Roman" w:eastAsia="Calibri" w:hAnsi="Times New Roman" w:cs="Times New Roman"/>
          <w:sz w:val="24"/>
          <w:szCs w:val="24"/>
        </w:rPr>
      </w:pPr>
    </w:p>
    <w:tbl>
      <w:tblPr>
        <w:tblW w:w="9464" w:type="dxa"/>
        <w:tblLayout w:type="fixed"/>
        <w:tblLook w:val="04A0" w:firstRow="1" w:lastRow="0" w:firstColumn="1" w:lastColumn="0" w:noHBand="0" w:noVBand="1"/>
      </w:tblPr>
      <w:tblGrid>
        <w:gridCol w:w="4077"/>
        <w:gridCol w:w="1134"/>
        <w:gridCol w:w="1134"/>
        <w:gridCol w:w="1134"/>
        <w:gridCol w:w="993"/>
        <w:gridCol w:w="992"/>
      </w:tblGrid>
      <w:tr w:rsidR="004E431C" w:rsidRPr="004E431C" w:rsidTr="004E431C">
        <w:tc>
          <w:tcPr>
            <w:tcW w:w="4077" w:type="dxa"/>
          </w:tcPr>
          <w:p w:rsidR="004E431C" w:rsidRPr="004E431C" w:rsidRDefault="004E431C" w:rsidP="004E431C">
            <w:pPr>
              <w:autoSpaceDE w:val="0"/>
              <w:autoSpaceDN w:val="0"/>
              <w:adjustRightInd w:val="0"/>
              <w:jc w:val="center"/>
              <w:rPr>
                <w:b/>
              </w:rPr>
            </w:pPr>
            <w:r w:rsidRPr="004E431C">
              <w:rPr>
                <w:b/>
              </w:rPr>
              <w:t>Показатели</w:t>
            </w:r>
          </w:p>
        </w:tc>
        <w:tc>
          <w:tcPr>
            <w:tcW w:w="1134" w:type="dxa"/>
          </w:tcPr>
          <w:p w:rsidR="004E431C" w:rsidRPr="004E431C" w:rsidRDefault="004E431C" w:rsidP="004E431C">
            <w:pPr>
              <w:autoSpaceDE w:val="0"/>
              <w:autoSpaceDN w:val="0"/>
              <w:adjustRightInd w:val="0"/>
              <w:jc w:val="center"/>
              <w:rPr>
                <w:b/>
              </w:rPr>
            </w:pPr>
            <w:r w:rsidRPr="004E431C">
              <w:rPr>
                <w:b/>
              </w:rPr>
              <w:t>2013г.</w:t>
            </w:r>
          </w:p>
        </w:tc>
        <w:tc>
          <w:tcPr>
            <w:tcW w:w="1134" w:type="dxa"/>
          </w:tcPr>
          <w:p w:rsidR="004E431C" w:rsidRPr="004E431C" w:rsidRDefault="004E431C" w:rsidP="004E431C">
            <w:pPr>
              <w:autoSpaceDE w:val="0"/>
              <w:autoSpaceDN w:val="0"/>
              <w:adjustRightInd w:val="0"/>
              <w:jc w:val="center"/>
              <w:rPr>
                <w:b/>
              </w:rPr>
            </w:pPr>
            <w:r w:rsidRPr="004E431C">
              <w:rPr>
                <w:b/>
              </w:rPr>
              <w:t>2014г.</w:t>
            </w:r>
          </w:p>
        </w:tc>
        <w:tc>
          <w:tcPr>
            <w:tcW w:w="1134" w:type="dxa"/>
          </w:tcPr>
          <w:p w:rsidR="004E431C" w:rsidRPr="004E431C" w:rsidRDefault="004E431C" w:rsidP="004E431C">
            <w:pPr>
              <w:autoSpaceDE w:val="0"/>
              <w:autoSpaceDN w:val="0"/>
              <w:adjustRightInd w:val="0"/>
              <w:jc w:val="center"/>
              <w:rPr>
                <w:b/>
              </w:rPr>
            </w:pPr>
            <w:r w:rsidRPr="004E431C">
              <w:rPr>
                <w:b/>
              </w:rPr>
              <w:t>2015г.</w:t>
            </w:r>
          </w:p>
        </w:tc>
        <w:tc>
          <w:tcPr>
            <w:tcW w:w="993" w:type="dxa"/>
          </w:tcPr>
          <w:p w:rsidR="004E431C" w:rsidRPr="004E431C" w:rsidRDefault="004E431C" w:rsidP="004E431C">
            <w:pPr>
              <w:autoSpaceDE w:val="0"/>
              <w:autoSpaceDN w:val="0"/>
              <w:adjustRightInd w:val="0"/>
              <w:jc w:val="center"/>
              <w:rPr>
                <w:b/>
              </w:rPr>
            </w:pPr>
            <w:r w:rsidRPr="004E431C">
              <w:rPr>
                <w:b/>
              </w:rPr>
              <w:t>2016г.</w:t>
            </w:r>
          </w:p>
        </w:tc>
        <w:tc>
          <w:tcPr>
            <w:tcW w:w="992" w:type="dxa"/>
          </w:tcPr>
          <w:p w:rsidR="004E431C" w:rsidRPr="004E431C" w:rsidRDefault="004E431C" w:rsidP="004E431C">
            <w:pPr>
              <w:autoSpaceDE w:val="0"/>
              <w:autoSpaceDN w:val="0"/>
              <w:adjustRightInd w:val="0"/>
              <w:rPr>
                <w:b/>
              </w:rPr>
            </w:pPr>
            <w:r w:rsidRPr="004E431C">
              <w:rPr>
                <w:b/>
              </w:rPr>
              <w:t>2016гв % к 2013г</w:t>
            </w:r>
          </w:p>
        </w:tc>
      </w:tr>
      <w:tr w:rsidR="004E431C" w:rsidRPr="004E431C" w:rsidTr="004E431C">
        <w:tc>
          <w:tcPr>
            <w:tcW w:w="4077" w:type="dxa"/>
          </w:tcPr>
          <w:p w:rsidR="004E431C" w:rsidRPr="004E431C" w:rsidRDefault="004E431C" w:rsidP="004E431C">
            <w:pPr>
              <w:autoSpaceDE w:val="0"/>
              <w:autoSpaceDN w:val="0"/>
              <w:adjustRightInd w:val="0"/>
            </w:pPr>
            <w:r w:rsidRPr="004E431C">
              <w:t>Число организаци</w:t>
            </w:r>
            <w:proofErr w:type="gramStart"/>
            <w:r w:rsidRPr="004E431C">
              <w:t>й-</w:t>
            </w:r>
            <w:proofErr w:type="gramEnd"/>
            <w:r w:rsidRPr="004E431C">
              <w:t xml:space="preserve"> плательщиков ЕСХН, всего</w:t>
            </w:r>
          </w:p>
        </w:tc>
        <w:tc>
          <w:tcPr>
            <w:tcW w:w="1134" w:type="dxa"/>
          </w:tcPr>
          <w:p w:rsidR="004E431C" w:rsidRPr="004E431C" w:rsidRDefault="004E431C" w:rsidP="004E431C">
            <w:pPr>
              <w:autoSpaceDE w:val="0"/>
              <w:autoSpaceDN w:val="0"/>
              <w:adjustRightInd w:val="0"/>
            </w:pPr>
          </w:p>
          <w:p w:rsidR="004E431C" w:rsidRPr="004E431C" w:rsidRDefault="004E431C" w:rsidP="004E431C">
            <w:pPr>
              <w:autoSpaceDE w:val="0"/>
              <w:autoSpaceDN w:val="0"/>
              <w:adjustRightInd w:val="0"/>
            </w:pPr>
            <w:r w:rsidRPr="004E431C">
              <w:t>630</w:t>
            </w:r>
          </w:p>
        </w:tc>
        <w:tc>
          <w:tcPr>
            <w:tcW w:w="1134" w:type="dxa"/>
          </w:tcPr>
          <w:p w:rsidR="004E431C" w:rsidRPr="004E431C" w:rsidRDefault="004E431C" w:rsidP="004E431C">
            <w:pPr>
              <w:autoSpaceDE w:val="0"/>
              <w:autoSpaceDN w:val="0"/>
              <w:adjustRightInd w:val="0"/>
            </w:pPr>
          </w:p>
          <w:p w:rsidR="004E431C" w:rsidRPr="004E431C" w:rsidRDefault="004E431C" w:rsidP="004E431C">
            <w:pPr>
              <w:autoSpaceDE w:val="0"/>
              <w:autoSpaceDN w:val="0"/>
              <w:adjustRightInd w:val="0"/>
            </w:pPr>
            <w:r w:rsidRPr="004E431C">
              <w:t>912</w:t>
            </w:r>
          </w:p>
          <w:p w:rsidR="004E431C" w:rsidRPr="004E431C" w:rsidRDefault="004E431C" w:rsidP="004E431C">
            <w:pPr>
              <w:autoSpaceDE w:val="0"/>
              <w:autoSpaceDN w:val="0"/>
              <w:adjustRightInd w:val="0"/>
            </w:pPr>
          </w:p>
        </w:tc>
        <w:tc>
          <w:tcPr>
            <w:tcW w:w="1134" w:type="dxa"/>
          </w:tcPr>
          <w:p w:rsidR="004E431C" w:rsidRPr="004E431C" w:rsidRDefault="004E431C" w:rsidP="004E431C">
            <w:pPr>
              <w:autoSpaceDE w:val="0"/>
              <w:autoSpaceDN w:val="0"/>
              <w:adjustRightInd w:val="0"/>
            </w:pPr>
          </w:p>
          <w:p w:rsidR="004E431C" w:rsidRPr="004E431C" w:rsidRDefault="004E431C" w:rsidP="004E431C">
            <w:pPr>
              <w:autoSpaceDE w:val="0"/>
              <w:autoSpaceDN w:val="0"/>
              <w:adjustRightInd w:val="0"/>
            </w:pPr>
            <w:r w:rsidRPr="004E431C">
              <w:t>972</w:t>
            </w:r>
          </w:p>
        </w:tc>
        <w:tc>
          <w:tcPr>
            <w:tcW w:w="993" w:type="dxa"/>
          </w:tcPr>
          <w:p w:rsidR="004E431C" w:rsidRPr="004E431C" w:rsidRDefault="004E431C" w:rsidP="004E431C">
            <w:pPr>
              <w:autoSpaceDE w:val="0"/>
              <w:autoSpaceDN w:val="0"/>
              <w:adjustRightInd w:val="0"/>
            </w:pPr>
          </w:p>
          <w:p w:rsidR="004E431C" w:rsidRPr="004E431C" w:rsidRDefault="004E431C" w:rsidP="004E431C">
            <w:pPr>
              <w:autoSpaceDE w:val="0"/>
              <w:autoSpaceDN w:val="0"/>
              <w:adjustRightInd w:val="0"/>
            </w:pPr>
            <w:r w:rsidRPr="004E431C">
              <w:t>952</w:t>
            </w:r>
          </w:p>
        </w:tc>
        <w:tc>
          <w:tcPr>
            <w:tcW w:w="992" w:type="dxa"/>
          </w:tcPr>
          <w:p w:rsidR="004E431C" w:rsidRPr="004E431C" w:rsidRDefault="004E431C" w:rsidP="004E431C">
            <w:pPr>
              <w:autoSpaceDE w:val="0"/>
              <w:autoSpaceDN w:val="0"/>
              <w:adjustRightInd w:val="0"/>
            </w:pPr>
          </w:p>
          <w:p w:rsidR="004E431C" w:rsidRPr="004E431C" w:rsidRDefault="004E431C" w:rsidP="004E431C">
            <w:pPr>
              <w:autoSpaceDE w:val="0"/>
              <w:autoSpaceDN w:val="0"/>
              <w:adjustRightInd w:val="0"/>
            </w:pPr>
            <w:r w:rsidRPr="004E431C">
              <w:t>109,8</w:t>
            </w:r>
          </w:p>
        </w:tc>
      </w:tr>
      <w:tr w:rsidR="004E431C" w:rsidRPr="004E431C" w:rsidTr="004E431C">
        <w:tc>
          <w:tcPr>
            <w:tcW w:w="4077" w:type="dxa"/>
          </w:tcPr>
          <w:p w:rsidR="004E431C" w:rsidRPr="004E431C" w:rsidRDefault="004E431C" w:rsidP="004E431C">
            <w:pPr>
              <w:autoSpaceDE w:val="0"/>
              <w:autoSpaceDN w:val="0"/>
              <w:adjustRightInd w:val="0"/>
            </w:pPr>
            <w:r w:rsidRPr="004E431C">
              <w:t>В том числе:</w:t>
            </w:r>
          </w:p>
        </w:tc>
        <w:tc>
          <w:tcPr>
            <w:tcW w:w="1134" w:type="dxa"/>
          </w:tcPr>
          <w:p w:rsidR="004E431C" w:rsidRPr="004E431C" w:rsidRDefault="004E431C" w:rsidP="004E431C">
            <w:pPr>
              <w:autoSpaceDE w:val="0"/>
              <w:autoSpaceDN w:val="0"/>
              <w:adjustRightInd w:val="0"/>
            </w:pPr>
          </w:p>
        </w:tc>
        <w:tc>
          <w:tcPr>
            <w:tcW w:w="1134" w:type="dxa"/>
          </w:tcPr>
          <w:p w:rsidR="004E431C" w:rsidRPr="004E431C" w:rsidRDefault="004E431C" w:rsidP="004E431C">
            <w:pPr>
              <w:autoSpaceDE w:val="0"/>
              <w:autoSpaceDN w:val="0"/>
              <w:adjustRightInd w:val="0"/>
            </w:pPr>
          </w:p>
        </w:tc>
        <w:tc>
          <w:tcPr>
            <w:tcW w:w="1134" w:type="dxa"/>
          </w:tcPr>
          <w:p w:rsidR="004E431C" w:rsidRPr="004E431C" w:rsidRDefault="004E431C" w:rsidP="004E431C">
            <w:pPr>
              <w:autoSpaceDE w:val="0"/>
              <w:autoSpaceDN w:val="0"/>
              <w:adjustRightInd w:val="0"/>
            </w:pPr>
          </w:p>
        </w:tc>
        <w:tc>
          <w:tcPr>
            <w:tcW w:w="993" w:type="dxa"/>
          </w:tcPr>
          <w:p w:rsidR="004E431C" w:rsidRPr="004E431C" w:rsidRDefault="004E431C" w:rsidP="004E431C">
            <w:pPr>
              <w:autoSpaceDE w:val="0"/>
              <w:autoSpaceDN w:val="0"/>
              <w:adjustRightInd w:val="0"/>
            </w:pPr>
          </w:p>
        </w:tc>
        <w:tc>
          <w:tcPr>
            <w:tcW w:w="992" w:type="dxa"/>
          </w:tcPr>
          <w:p w:rsidR="004E431C" w:rsidRPr="004E431C" w:rsidRDefault="004E431C" w:rsidP="004E431C">
            <w:pPr>
              <w:autoSpaceDE w:val="0"/>
              <w:autoSpaceDN w:val="0"/>
              <w:adjustRightInd w:val="0"/>
            </w:pPr>
          </w:p>
        </w:tc>
      </w:tr>
      <w:tr w:rsidR="004E431C" w:rsidRPr="004E431C" w:rsidTr="004E431C">
        <w:tc>
          <w:tcPr>
            <w:tcW w:w="4077" w:type="dxa"/>
          </w:tcPr>
          <w:p w:rsidR="004E431C" w:rsidRPr="004E431C" w:rsidRDefault="004E431C" w:rsidP="004E431C">
            <w:pPr>
              <w:autoSpaceDE w:val="0"/>
              <w:autoSpaceDN w:val="0"/>
              <w:adjustRightInd w:val="0"/>
            </w:pPr>
            <w:r w:rsidRPr="004E431C">
              <w:t>-</w:t>
            </w:r>
            <w:proofErr w:type="gramStart"/>
            <w:r w:rsidRPr="004E431C">
              <w:t>получивших</w:t>
            </w:r>
            <w:proofErr w:type="gramEnd"/>
            <w:r w:rsidRPr="004E431C">
              <w:t xml:space="preserve"> прибыль</w:t>
            </w:r>
          </w:p>
        </w:tc>
        <w:tc>
          <w:tcPr>
            <w:tcW w:w="1134" w:type="dxa"/>
          </w:tcPr>
          <w:p w:rsidR="004E431C" w:rsidRPr="004E431C" w:rsidRDefault="004E431C" w:rsidP="004E431C">
            <w:pPr>
              <w:autoSpaceDE w:val="0"/>
              <w:autoSpaceDN w:val="0"/>
              <w:adjustRightInd w:val="0"/>
            </w:pPr>
            <w:r w:rsidRPr="004E431C">
              <w:t>524</w:t>
            </w:r>
          </w:p>
        </w:tc>
        <w:tc>
          <w:tcPr>
            <w:tcW w:w="1134" w:type="dxa"/>
          </w:tcPr>
          <w:p w:rsidR="004E431C" w:rsidRPr="004E431C" w:rsidRDefault="004E431C" w:rsidP="004E431C">
            <w:pPr>
              <w:autoSpaceDE w:val="0"/>
              <w:autoSpaceDN w:val="0"/>
              <w:adjustRightInd w:val="0"/>
            </w:pPr>
            <w:r w:rsidRPr="004E431C">
              <w:t>785</w:t>
            </w:r>
          </w:p>
        </w:tc>
        <w:tc>
          <w:tcPr>
            <w:tcW w:w="1134" w:type="dxa"/>
          </w:tcPr>
          <w:p w:rsidR="004E431C" w:rsidRPr="004E431C" w:rsidRDefault="004E431C" w:rsidP="004E431C">
            <w:pPr>
              <w:autoSpaceDE w:val="0"/>
              <w:autoSpaceDN w:val="0"/>
              <w:adjustRightInd w:val="0"/>
            </w:pPr>
            <w:r w:rsidRPr="004E431C">
              <w:t>944</w:t>
            </w:r>
          </w:p>
        </w:tc>
        <w:tc>
          <w:tcPr>
            <w:tcW w:w="993" w:type="dxa"/>
          </w:tcPr>
          <w:p w:rsidR="004E431C" w:rsidRPr="004E431C" w:rsidRDefault="004E431C" w:rsidP="004E431C">
            <w:pPr>
              <w:autoSpaceDE w:val="0"/>
              <w:autoSpaceDN w:val="0"/>
              <w:adjustRightInd w:val="0"/>
            </w:pPr>
            <w:r w:rsidRPr="004E431C">
              <w:t>879</w:t>
            </w:r>
          </w:p>
        </w:tc>
        <w:tc>
          <w:tcPr>
            <w:tcW w:w="992" w:type="dxa"/>
          </w:tcPr>
          <w:p w:rsidR="004E431C" w:rsidRPr="004E431C" w:rsidRDefault="004E431C" w:rsidP="004E431C">
            <w:pPr>
              <w:autoSpaceDE w:val="0"/>
              <w:autoSpaceDN w:val="0"/>
              <w:adjustRightInd w:val="0"/>
            </w:pPr>
            <w:r w:rsidRPr="004E431C">
              <w:t>111,5</w:t>
            </w:r>
          </w:p>
        </w:tc>
      </w:tr>
      <w:tr w:rsidR="004E431C" w:rsidRPr="004E431C" w:rsidTr="004E431C">
        <w:tc>
          <w:tcPr>
            <w:tcW w:w="4077" w:type="dxa"/>
          </w:tcPr>
          <w:p w:rsidR="004E431C" w:rsidRPr="004E431C" w:rsidRDefault="004E431C" w:rsidP="004E431C">
            <w:pPr>
              <w:autoSpaceDE w:val="0"/>
              <w:autoSpaceDN w:val="0"/>
              <w:adjustRightInd w:val="0"/>
            </w:pPr>
            <w:r w:rsidRPr="004E431C">
              <w:t>-получивши х убыток</w:t>
            </w:r>
          </w:p>
        </w:tc>
        <w:tc>
          <w:tcPr>
            <w:tcW w:w="1134" w:type="dxa"/>
          </w:tcPr>
          <w:p w:rsidR="004E431C" w:rsidRPr="004E431C" w:rsidRDefault="004E431C" w:rsidP="004E431C">
            <w:pPr>
              <w:autoSpaceDE w:val="0"/>
              <w:autoSpaceDN w:val="0"/>
              <w:adjustRightInd w:val="0"/>
            </w:pPr>
            <w:r w:rsidRPr="004E431C">
              <w:t>106</w:t>
            </w:r>
          </w:p>
        </w:tc>
        <w:tc>
          <w:tcPr>
            <w:tcW w:w="1134" w:type="dxa"/>
          </w:tcPr>
          <w:p w:rsidR="004E431C" w:rsidRPr="004E431C" w:rsidRDefault="004E431C" w:rsidP="004E431C">
            <w:pPr>
              <w:autoSpaceDE w:val="0"/>
              <w:autoSpaceDN w:val="0"/>
              <w:adjustRightInd w:val="0"/>
            </w:pPr>
            <w:r w:rsidRPr="004E431C">
              <w:t>127</w:t>
            </w:r>
          </w:p>
        </w:tc>
        <w:tc>
          <w:tcPr>
            <w:tcW w:w="1134" w:type="dxa"/>
          </w:tcPr>
          <w:p w:rsidR="004E431C" w:rsidRPr="004E431C" w:rsidRDefault="004E431C" w:rsidP="004E431C">
            <w:pPr>
              <w:autoSpaceDE w:val="0"/>
              <w:autoSpaceDN w:val="0"/>
              <w:adjustRightInd w:val="0"/>
            </w:pPr>
            <w:r w:rsidRPr="004E431C">
              <w:t>89</w:t>
            </w:r>
          </w:p>
        </w:tc>
        <w:tc>
          <w:tcPr>
            <w:tcW w:w="993" w:type="dxa"/>
          </w:tcPr>
          <w:p w:rsidR="004E431C" w:rsidRPr="004E431C" w:rsidRDefault="004E431C" w:rsidP="004E431C">
            <w:pPr>
              <w:autoSpaceDE w:val="0"/>
              <w:autoSpaceDN w:val="0"/>
              <w:adjustRightInd w:val="0"/>
            </w:pPr>
            <w:r w:rsidRPr="004E431C">
              <w:t>73</w:t>
            </w:r>
          </w:p>
        </w:tc>
        <w:tc>
          <w:tcPr>
            <w:tcW w:w="992" w:type="dxa"/>
          </w:tcPr>
          <w:p w:rsidR="004E431C" w:rsidRPr="004E431C" w:rsidRDefault="004E431C" w:rsidP="004E431C">
            <w:pPr>
              <w:autoSpaceDE w:val="0"/>
              <w:autoSpaceDN w:val="0"/>
              <w:adjustRightInd w:val="0"/>
            </w:pPr>
            <w:r w:rsidRPr="004E431C">
              <w:t>55,7</w:t>
            </w:r>
          </w:p>
        </w:tc>
      </w:tr>
      <w:tr w:rsidR="004E431C" w:rsidRPr="004E431C" w:rsidTr="004E431C">
        <w:tc>
          <w:tcPr>
            <w:tcW w:w="4077" w:type="dxa"/>
          </w:tcPr>
          <w:p w:rsidR="004E431C" w:rsidRPr="004E431C" w:rsidRDefault="004E431C" w:rsidP="004E431C">
            <w:pPr>
              <w:autoSpaceDE w:val="0"/>
              <w:autoSpaceDN w:val="0"/>
              <w:adjustRightInd w:val="0"/>
            </w:pPr>
            <w:r w:rsidRPr="004E431C">
              <w:t>Выручка от реализации продукции (р</w:t>
            </w:r>
            <w:r w:rsidRPr="004E431C">
              <w:t>а</w:t>
            </w:r>
            <w:r w:rsidRPr="004E431C">
              <w:t xml:space="preserve">бот, услуг), </w:t>
            </w:r>
            <w:proofErr w:type="spellStart"/>
            <w:r w:rsidRPr="004E431C">
              <w:t>тыс</w:t>
            </w:r>
            <w:proofErr w:type="gramStart"/>
            <w:r w:rsidRPr="004E431C">
              <w:t>.р</w:t>
            </w:r>
            <w:proofErr w:type="gramEnd"/>
            <w:r w:rsidRPr="004E431C">
              <w:t>уб</w:t>
            </w:r>
            <w:proofErr w:type="spellEnd"/>
            <w:r w:rsidRPr="004E431C">
              <w:t>.</w:t>
            </w:r>
          </w:p>
        </w:tc>
        <w:tc>
          <w:tcPr>
            <w:tcW w:w="1134" w:type="dxa"/>
          </w:tcPr>
          <w:p w:rsidR="004E431C" w:rsidRPr="004E431C" w:rsidRDefault="004E431C" w:rsidP="004E431C">
            <w:pPr>
              <w:autoSpaceDE w:val="0"/>
              <w:autoSpaceDN w:val="0"/>
              <w:adjustRightInd w:val="0"/>
            </w:pPr>
            <w:r w:rsidRPr="004E431C">
              <w:t>3175761</w:t>
            </w:r>
          </w:p>
        </w:tc>
        <w:tc>
          <w:tcPr>
            <w:tcW w:w="1134" w:type="dxa"/>
          </w:tcPr>
          <w:p w:rsidR="004E431C" w:rsidRPr="004E431C" w:rsidRDefault="004E431C" w:rsidP="004E431C">
            <w:pPr>
              <w:autoSpaceDE w:val="0"/>
              <w:autoSpaceDN w:val="0"/>
              <w:adjustRightInd w:val="0"/>
            </w:pPr>
            <w:r w:rsidRPr="004E431C">
              <w:t>4282314</w:t>
            </w:r>
          </w:p>
        </w:tc>
        <w:tc>
          <w:tcPr>
            <w:tcW w:w="1134" w:type="dxa"/>
          </w:tcPr>
          <w:p w:rsidR="004E431C" w:rsidRPr="004E431C" w:rsidRDefault="004E431C" w:rsidP="004E431C">
            <w:pPr>
              <w:autoSpaceDE w:val="0"/>
              <w:autoSpaceDN w:val="0"/>
              <w:adjustRightInd w:val="0"/>
            </w:pPr>
            <w:r w:rsidRPr="004E431C">
              <w:t>5303039</w:t>
            </w:r>
          </w:p>
        </w:tc>
        <w:tc>
          <w:tcPr>
            <w:tcW w:w="993" w:type="dxa"/>
          </w:tcPr>
          <w:p w:rsidR="004E431C" w:rsidRPr="004E431C" w:rsidRDefault="004E431C" w:rsidP="004E431C">
            <w:pPr>
              <w:autoSpaceDE w:val="0"/>
              <w:autoSpaceDN w:val="0"/>
              <w:adjustRightInd w:val="0"/>
            </w:pPr>
            <w:r w:rsidRPr="004E431C">
              <w:t>6479163</w:t>
            </w:r>
          </w:p>
        </w:tc>
        <w:tc>
          <w:tcPr>
            <w:tcW w:w="992" w:type="dxa"/>
          </w:tcPr>
          <w:p w:rsidR="004E431C" w:rsidRPr="004E431C" w:rsidRDefault="004E431C" w:rsidP="004E431C">
            <w:pPr>
              <w:autoSpaceDE w:val="0"/>
              <w:autoSpaceDN w:val="0"/>
              <w:adjustRightInd w:val="0"/>
            </w:pPr>
            <w:r w:rsidRPr="004E431C">
              <w:t>166,7</w:t>
            </w:r>
          </w:p>
        </w:tc>
      </w:tr>
      <w:tr w:rsidR="004E431C" w:rsidRPr="004E431C" w:rsidTr="004E431C">
        <w:tc>
          <w:tcPr>
            <w:tcW w:w="4077" w:type="dxa"/>
          </w:tcPr>
          <w:p w:rsidR="004E431C" w:rsidRPr="004E431C" w:rsidRDefault="004E431C" w:rsidP="004E431C">
            <w:pPr>
              <w:autoSpaceDE w:val="0"/>
              <w:autoSpaceDN w:val="0"/>
              <w:adjustRightInd w:val="0"/>
            </w:pPr>
            <w:r w:rsidRPr="004E431C">
              <w:t xml:space="preserve">Себестоимость реализованных товаров (работ, услуг), </w:t>
            </w:r>
            <w:proofErr w:type="spellStart"/>
            <w:r w:rsidRPr="004E431C">
              <w:t>тыс</w:t>
            </w:r>
            <w:proofErr w:type="gramStart"/>
            <w:r w:rsidRPr="004E431C">
              <w:t>.р</w:t>
            </w:r>
            <w:proofErr w:type="gramEnd"/>
            <w:r w:rsidRPr="004E431C">
              <w:t>уб</w:t>
            </w:r>
            <w:proofErr w:type="spellEnd"/>
            <w:r w:rsidRPr="004E431C">
              <w:t>.</w:t>
            </w:r>
          </w:p>
        </w:tc>
        <w:tc>
          <w:tcPr>
            <w:tcW w:w="1134" w:type="dxa"/>
          </w:tcPr>
          <w:p w:rsidR="004E431C" w:rsidRPr="004E431C" w:rsidRDefault="004E431C" w:rsidP="004E431C">
            <w:pPr>
              <w:autoSpaceDE w:val="0"/>
              <w:autoSpaceDN w:val="0"/>
              <w:adjustRightInd w:val="0"/>
            </w:pPr>
          </w:p>
          <w:p w:rsidR="004E431C" w:rsidRPr="004E431C" w:rsidRDefault="004E431C" w:rsidP="004E431C">
            <w:pPr>
              <w:autoSpaceDE w:val="0"/>
              <w:autoSpaceDN w:val="0"/>
              <w:adjustRightInd w:val="0"/>
            </w:pPr>
            <w:r w:rsidRPr="004E431C">
              <w:t>2915201</w:t>
            </w:r>
          </w:p>
        </w:tc>
        <w:tc>
          <w:tcPr>
            <w:tcW w:w="1134" w:type="dxa"/>
          </w:tcPr>
          <w:p w:rsidR="004E431C" w:rsidRPr="004E431C" w:rsidRDefault="004E431C" w:rsidP="004E431C">
            <w:pPr>
              <w:autoSpaceDE w:val="0"/>
              <w:autoSpaceDN w:val="0"/>
              <w:adjustRightInd w:val="0"/>
            </w:pPr>
          </w:p>
          <w:p w:rsidR="004E431C" w:rsidRPr="004E431C" w:rsidRDefault="004E431C" w:rsidP="004E431C">
            <w:pPr>
              <w:autoSpaceDE w:val="0"/>
              <w:autoSpaceDN w:val="0"/>
              <w:adjustRightInd w:val="0"/>
            </w:pPr>
            <w:r w:rsidRPr="004E431C">
              <w:t>3944811</w:t>
            </w:r>
          </w:p>
        </w:tc>
        <w:tc>
          <w:tcPr>
            <w:tcW w:w="1134" w:type="dxa"/>
          </w:tcPr>
          <w:p w:rsidR="004E431C" w:rsidRPr="004E431C" w:rsidRDefault="004E431C" w:rsidP="004E431C">
            <w:pPr>
              <w:autoSpaceDE w:val="0"/>
              <w:autoSpaceDN w:val="0"/>
              <w:adjustRightInd w:val="0"/>
            </w:pPr>
          </w:p>
          <w:p w:rsidR="004E431C" w:rsidRPr="004E431C" w:rsidRDefault="004E431C" w:rsidP="004E431C">
            <w:pPr>
              <w:autoSpaceDE w:val="0"/>
              <w:autoSpaceDN w:val="0"/>
              <w:adjustRightInd w:val="0"/>
            </w:pPr>
            <w:r w:rsidRPr="004E431C">
              <w:t>4841042</w:t>
            </w:r>
          </w:p>
        </w:tc>
        <w:tc>
          <w:tcPr>
            <w:tcW w:w="993" w:type="dxa"/>
          </w:tcPr>
          <w:p w:rsidR="004E431C" w:rsidRPr="004E431C" w:rsidRDefault="004E431C" w:rsidP="004E431C">
            <w:pPr>
              <w:autoSpaceDE w:val="0"/>
              <w:autoSpaceDN w:val="0"/>
              <w:adjustRightInd w:val="0"/>
            </w:pPr>
          </w:p>
          <w:p w:rsidR="004E431C" w:rsidRPr="004E431C" w:rsidRDefault="004E431C" w:rsidP="004E431C">
            <w:pPr>
              <w:autoSpaceDE w:val="0"/>
              <w:autoSpaceDN w:val="0"/>
              <w:adjustRightInd w:val="0"/>
            </w:pPr>
            <w:r w:rsidRPr="004E431C">
              <w:t>5839456</w:t>
            </w:r>
          </w:p>
        </w:tc>
        <w:tc>
          <w:tcPr>
            <w:tcW w:w="992" w:type="dxa"/>
          </w:tcPr>
          <w:p w:rsidR="004E431C" w:rsidRPr="004E431C" w:rsidRDefault="004E431C" w:rsidP="004E431C">
            <w:pPr>
              <w:autoSpaceDE w:val="0"/>
              <w:autoSpaceDN w:val="0"/>
              <w:adjustRightInd w:val="0"/>
            </w:pPr>
          </w:p>
          <w:p w:rsidR="004E431C" w:rsidRPr="004E431C" w:rsidRDefault="004E431C" w:rsidP="004E431C">
            <w:pPr>
              <w:autoSpaceDE w:val="0"/>
              <w:autoSpaceDN w:val="0"/>
              <w:adjustRightInd w:val="0"/>
            </w:pPr>
            <w:r w:rsidRPr="004E431C">
              <w:t>164,1</w:t>
            </w:r>
          </w:p>
        </w:tc>
      </w:tr>
      <w:tr w:rsidR="004E431C" w:rsidRPr="004E431C" w:rsidTr="004E431C">
        <w:tc>
          <w:tcPr>
            <w:tcW w:w="4077" w:type="dxa"/>
          </w:tcPr>
          <w:p w:rsidR="004E431C" w:rsidRPr="004E431C" w:rsidRDefault="004E431C" w:rsidP="004E431C">
            <w:pPr>
              <w:autoSpaceDE w:val="0"/>
              <w:autoSpaceDN w:val="0"/>
              <w:adjustRightInd w:val="0"/>
            </w:pPr>
            <w:r w:rsidRPr="004E431C">
              <w:t xml:space="preserve">Налоговая база для исчисления ЕСХН, </w:t>
            </w:r>
            <w:proofErr w:type="spellStart"/>
            <w:r w:rsidRPr="004E431C">
              <w:t>тыс</w:t>
            </w:r>
            <w:proofErr w:type="gramStart"/>
            <w:r w:rsidRPr="004E431C">
              <w:t>.р</w:t>
            </w:r>
            <w:proofErr w:type="gramEnd"/>
            <w:r w:rsidRPr="004E431C">
              <w:t>уб</w:t>
            </w:r>
            <w:proofErr w:type="spellEnd"/>
            <w:r w:rsidRPr="004E431C">
              <w:t>.</w:t>
            </w:r>
          </w:p>
        </w:tc>
        <w:tc>
          <w:tcPr>
            <w:tcW w:w="1134" w:type="dxa"/>
          </w:tcPr>
          <w:p w:rsidR="004E431C" w:rsidRPr="004E431C" w:rsidRDefault="004E431C" w:rsidP="004E431C">
            <w:pPr>
              <w:autoSpaceDE w:val="0"/>
              <w:autoSpaceDN w:val="0"/>
              <w:adjustRightInd w:val="0"/>
            </w:pPr>
          </w:p>
          <w:p w:rsidR="004E431C" w:rsidRPr="004E431C" w:rsidRDefault="004E431C" w:rsidP="004E431C">
            <w:pPr>
              <w:autoSpaceDE w:val="0"/>
              <w:autoSpaceDN w:val="0"/>
              <w:adjustRightInd w:val="0"/>
            </w:pPr>
            <w:r w:rsidRPr="004E431C">
              <w:t>146757</w:t>
            </w:r>
          </w:p>
        </w:tc>
        <w:tc>
          <w:tcPr>
            <w:tcW w:w="1134" w:type="dxa"/>
          </w:tcPr>
          <w:p w:rsidR="004E431C" w:rsidRPr="004E431C" w:rsidRDefault="004E431C" w:rsidP="004E431C">
            <w:pPr>
              <w:autoSpaceDE w:val="0"/>
              <w:autoSpaceDN w:val="0"/>
              <w:adjustRightInd w:val="0"/>
            </w:pPr>
          </w:p>
          <w:p w:rsidR="004E431C" w:rsidRPr="004E431C" w:rsidRDefault="004E431C" w:rsidP="004E431C">
            <w:pPr>
              <w:autoSpaceDE w:val="0"/>
              <w:autoSpaceDN w:val="0"/>
              <w:adjustRightInd w:val="0"/>
            </w:pPr>
            <w:r w:rsidRPr="004E431C">
              <w:t>186000</w:t>
            </w:r>
          </w:p>
        </w:tc>
        <w:tc>
          <w:tcPr>
            <w:tcW w:w="1134" w:type="dxa"/>
          </w:tcPr>
          <w:p w:rsidR="004E431C" w:rsidRPr="004E431C" w:rsidRDefault="004E431C" w:rsidP="004E431C">
            <w:pPr>
              <w:autoSpaceDE w:val="0"/>
              <w:autoSpaceDN w:val="0"/>
              <w:adjustRightInd w:val="0"/>
            </w:pPr>
          </w:p>
          <w:p w:rsidR="004E431C" w:rsidRPr="004E431C" w:rsidRDefault="004E431C" w:rsidP="004E431C">
            <w:pPr>
              <w:autoSpaceDE w:val="0"/>
              <w:autoSpaceDN w:val="0"/>
              <w:adjustRightInd w:val="0"/>
            </w:pPr>
            <w:r w:rsidRPr="004E431C">
              <w:t>316696</w:t>
            </w:r>
          </w:p>
        </w:tc>
        <w:tc>
          <w:tcPr>
            <w:tcW w:w="993" w:type="dxa"/>
          </w:tcPr>
          <w:p w:rsidR="004E431C" w:rsidRPr="004E431C" w:rsidRDefault="004E431C" w:rsidP="004E431C">
            <w:pPr>
              <w:autoSpaceDE w:val="0"/>
              <w:autoSpaceDN w:val="0"/>
              <w:adjustRightInd w:val="0"/>
            </w:pPr>
          </w:p>
          <w:p w:rsidR="004E431C" w:rsidRPr="004E431C" w:rsidRDefault="004E431C" w:rsidP="004E431C">
            <w:pPr>
              <w:autoSpaceDE w:val="0"/>
              <w:autoSpaceDN w:val="0"/>
              <w:adjustRightInd w:val="0"/>
            </w:pPr>
            <w:r w:rsidRPr="004E431C">
              <w:t>391644</w:t>
            </w:r>
          </w:p>
        </w:tc>
        <w:tc>
          <w:tcPr>
            <w:tcW w:w="992" w:type="dxa"/>
          </w:tcPr>
          <w:p w:rsidR="004E431C" w:rsidRPr="004E431C" w:rsidRDefault="004E431C" w:rsidP="004E431C">
            <w:pPr>
              <w:autoSpaceDE w:val="0"/>
              <w:autoSpaceDN w:val="0"/>
              <w:adjustRightInd w:val="0"/>
            </w:pPr>
          </w:p>
          <w:p w:rsidR="004E431C" w:rsidRPr="004E431C" w:rsidRDefault="004E431C" w:rsidP="004E431C">
            <w:pPr>
              <w:autoSpaceDE w:val="0"/>
              <w:autoSpaceDN w:val="0"/>
              <w:adjustRightInd w:val="0"/>
            </w:pPr>
            <w:r w:rsidRPr="004E431C">
              <w:t>в 2р.</w:t>
            </w:r>
          </w:p>
        </w:tc>
      </w:tr>
      <w:tr w:rsidR="004E431C" w:rsidRPr="004E431C" w:rsidTr="004E431C">
        <w:tc>
          <w:tcPr>
            <w:tcW w:w="4077" w:type="dxa"/>
          </w:tcPr>
          <w:p w:rsidR="004E431C" w:rsidRPr="004E431C" w:rsidRDefault="004E431C" w:rsidP="004E431C">
            <w:pPr>
              <w:autoSpaceDE w:val="0"/>
              <w:autoSpaceDN w:val="0"/>
              <w:adjustRightInd w:val="0"/>
            </w:pPr>
            <w:r w:rsidRPr="004E431C">
              <w:t>Начисленный единый сельскохозя</w:t>
            </w:r>
            <w:r w:rsidRPr="004E431C">
              <w:t>й</w:t>
            </w:r>
            <w:r w:rsidRPr="004E431C">
              <w:t xml:space="preserve">ственный налог, </w:t>
            </w:r>
            <w:proofErr w:type="spellStart"/>
            <w:r w:rsidRPr="004E431C">
              <w:t>тыс</w:t>
            </w:r>
            <w:proofErr w:type="gramStart"/>
            <w:r w:rsidRPr="004E431C">
              <w:t>.р</w:t>
            </w:r>
            <w:proofErr w:type="gramEnd"/>
            <w:r w:rsidRPr="004E431C">
              <w:t>уб</w:t>
            </w:r>
            <w:proofErr w:type="spellEnd"/>
          </w:p>
        </w:tc>
        <w:tc>
          <w:tcPr>
            <w:tcW w:w="1134" w:type="dxa"/>
          </w:tcPr>
          <w:p w:rsidR="004E431C" w:rsidRPr="004E431C" w:rsidRDefault="004E431C" w:rsidP="004E431C">
            <w:pPr>
              <w:autoSpaceDE w:val="0"/>
              <w:autoSpaceDN w:val="0"/>
              <w:adjustRightInd w:val="0"/>
            </w:pPr>
          </w:p>
          <w:p w:rsidR="004E431C" w:rsidRPr="004E431C" w:rsidRDefault="004E431C" w:rsidP="004E431C">
            <w:pPr>
              <w:autoSpaceDE w:val="0"/>
              <w:autoSpaceDN w:val="0"/>
              <w:adjustRightInd w:val="0"/>
            </w:pPr>
            <w:r w:rsidRPr="004E431C">
              <w:t>8954</w:t>
            </w:r>
          </w:p>
        </w:tc>
        <w:tc>
          <w:tcPr>
            <w:tcW w:w="1134" w:type="dxa"/>
          </w:tcPr>
          <w:p w:rsidR="004E431C" w:rsidRPr="004E431C" w:rsidRDefault="004E431C" w:rsidP="004E431C">
            <w:pPr>
              <w:autoSpaceDE w:val="0"/>
              <w:autoSpaceDN w:val="0"/>
              <w:adjustRightInd w:val="0"/>
            </w:pPr>
          </w:p>
          <w:p w:rsidR="004E431C" w:rsidRPr="004E431C" w:rsidRDefault="004E431C" w:rsidP="004E431C">
            <w:pPr>
              <w:autoSpaceDE w:val="0"/>
              <w:autoSpaceDN w:val="0"/>
              <w:adjustRightInd w:val="0"/>
            </w:pPr>
            <w:r w:rsidRPr="004E431C">
              <w:t>1116</w:t>
            </w:r>
          </w:p>
        </w:tc>
        <w:tc>
          <w:tcPr>
            <w:tcW w:w="1134" w:type="dxa"/>
          </w:tcPr>
          <w:p w:rsidR="004E431C" w:rsidRPr="004E431C" w:rsidRDefault="004E431C" w:rsidP="004E431C">
            <w:pPr>
              <w:autoSpaceDE w:val="0"/>
              <w:autoSpaceDN w:val="0"/>
              <w:adjustRightInd w:val="0"/>
            </w:pPr>
          </w:p>
          <w:p w:rsidR="004E431C" w:rsidRPr="004E431C" w:rsidRDefault="004E431C" w:rsidP="004E431C">
            <w:pPr>
              <w:autoSpaceDE w:val="0"/>
              <w:autoSpaceDN w:val="0"/>
              <w:adjustRightInd w:val="0"/>
            </w:pPr>
            <w:r w:rsidRPr="004E431C">
              <w:t>19882</w:t>
            </w:r>
          </w:p>
        </w:tc>
        <w:tc>
          <w:tcPr>
            <w:tcW w:w="993" w:type="dxa"/>
          </w:tcPr>
          <w:p w:rsidR="004E431C" w:rsidRPr="004E431C" w:rsidRDefault="004E431C" w:rsidP="004E431C">
            <w:pPr>
              <w:autoSpaceDE w:val="0"/>
              <w:autoSpaceDN w:val="0"/>
              <w:adjustRightInd w:val="0"/>
            </w:pPr>
          </w:p>
          <w:p w:rsidR="004E431C" w:rsidRPr="004E431C" w:rsidRDefault="004E431C" w:rsidP="004E431C">
            <w:pPr>
              <w:autoSpaceDE w:val="0"/>
              <w:autoSpaceDN w:val="0"/>
              <w:adjustRightInd w:val="0"/>
            </w:pPr>
            <w:r w:rsidRPr="004E431C">
              <w:t>22209</w:t>
            </w:r>
          </w:p>
        </w:tc>
        <w:tc>
          <w:tcPr>
            <w:tcW w:w="992" w:type="dxa"/>
          </w:tcPr>
          <w:p w:rsidR="004E431C" w:rsidRPr="004E431C" w:rsidRDefault="004E431C" w:rsidP="004E431C">
            <w:pPr>
              <w:autoSpaceDE w:val="0"/>
              <w:autoSpaceDN w:val="0"/>
              <w:adjustRightInd w:val="0"/>
            </w:pPr>
          </w:p>
          <w:p w:rsidR="004E431C" w:rsidRPr="004E431C" w:rsidRDefault="004E431C" w:rsidP="004E431C">
            <w:pPr>
              <w:autoSpaceDE w:val="0"/>
              <w:autoSpaceDN w:val="0"/>
              <w:adjustRightInd w:val="0"/>
            </w:pPr>
            <w:r w:rsidRPr="004E431C">
              <w:t>191,0</w:t>
            </w:r>
          </w:p>
        </w:tc>
      </w:tr>
    </w:tbl>
    <w:p w:rsidR="004E431C" w:rsidRPr="004E431C" w:rsidRDefault="004E431C" w:rsidP="004E431C">
      <w:pPr>
        <w:shd w:val="clear" w:color="auto" w:fill="FFFFFF"/>
        <w:autoSpaceDE w:val="0"/>
        <w:autoSpaceDN w:val="0"/>
        <w:adjustRightInd w:val="0"/>
        <w:spacing w:after="0" w:line="240" w:lineRule="auto"/>
        <w:rPr>
          <w:rFonts w:ascii="Times New Roman" w:eastAsia="Calibri" w:hAnsi="Times New Roman" w:cs="Times New Roman"/>
          <w:sz w:val="24"/>
          <w:szCs w:val="24"/>
        </w:rPr>
      </w:pPr>
      <w:r w:rsidRPr="004E431C">
        <w:rPr>
          <w:rFonts w:ascii="Times New Roman" w:eastAsia="Calibri" w:hAnsi="Times New Roman" w:cs="Times New Roman"/>
          <w:sz w:val="24"/>
          <w:szCs w:val="24"/>
        </w:rPr>
        <w:t>Источник: статистические данные РД</w:t>
      </w:r>
    </w:p>
    <w:p w:rsidR="004E431C" w:rsidRPr="004E431C" w:rsidRDefault="004E431C" w:rsidP="004E431C">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8"/>
          <w:szCs w:val="28"/>
        </w:rPr>
      </w:pPr>
    </w:p>
    <w:p w:rsidR="004E431C" w:rsidRPr="004E431C" w:rsidRDefault="004E431C" w:rsidP="004E431C">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4E431C">
        <w:rPr>
          <w:rFonts w:ascii="Times New Roman" w:eastAsia="Times New Roman" w:hAnsi="Times New Roman" w:cs="Times New Roman"/>
          <w:sz w:val="24"/>
          <w:szCs w:val="24"/>
        </w:rPr>
        <w:t>Применение единого сельскохо</w:t>
      </w:r>
      <w:r w:rsidRPr="004E431C">
        <w:rPr>
          <w:rFonts w:ascii="Times New Roman" w:eastAsia="Times New Roman" w:hAnsi="Times New Roman" w:cs="Times New Roman"/>
          <w:sz w:val="24"/>
          <w:szCs w:val="24"/>
        </w:rPr>
        <w:softHyphen/>
        <w:t>зяйственного налога в организациях Республики Дагестан дало положитель</w:t>
      </w:r>
      <w:r w:rsidRPr="004E431C">
        <w:rPr>
          <w:rFonts w:ascii="Times New Roman" w:eastAsia="Times New Roman" w:hAnsi="Times New Roman" w:cs="Times New Roman"/>
          <w:sz w:val="24"/>
          <w:szCs w:val="24"/>
        </w:rPr>
        <w:softHyphen/>
        <w:t>ные результаты. Из 952 предприятий в 2016г. 879 получили прибыль. Вы</w:t>
      </w:r>
      <w:r w:rsidRPr="004E431C">
        <w:rPr>
          <w:rFonts w:ascii="Times New Roman" w:eastAsia="Times New Roman" w:hAnsi="Times New Roman" w:cs="Times New Roman"/>
          <w:sz w:val="24"/>
          <w:szCs w:val="24"/>
        </w:rPr>
        <w:softHyphen/>
        <w:t>ручка от реализации сельскохозяйст</w:t>
      </w:r>
      <w:r w:rsidRPr="004E431C">
        <w:rPr>
          <w:rFonts w:ascii="Times New Roman" w:eastAsia="Times New Roman" w:hAnsi="Times New Roman" w:cs="Times New Roman"/>
          <w:sz w:val="24"/>
          <w:szCs w:val="24"/>
        </w:rPr>
        <w:softHyphen/>
        <w:t>венной продукции соответственно в</w:t>
      </w:r>
      <w:r w:rsidRPr="004E431C">
        <w:rPr>
          <w:rFonts w:ascii="Times New Roman" w:eastAsia="Times New Roman" w:hAnsi="Times New Roman" w:cs="Times New Roman"/>
          <w:sz w:val="24"/>
          <w:szCs w:val="24"/>
        </w:rPr>
        <w:t>ы</w:t>
      </w:r>
      <w:r w:rsidRPr="004E431C">
        <w:rPr>
          <w:rFonts w:ascii="Times New Roman" w:eastAsia="Times New Roman" w:hAnsi="Times New Roman" w:cs="Times New Roman"/>
          <w:sz w:val="24"/>
          <w:szCs w:val="24"/>
        </w:rPr>
        <w:t>росла  и в 2016 г. превысила 6 млрд. руб.</w:t>
      </w:r>
    </w:p>
    <w:p w:rsidR="004E431C" w:rsidRPr="004E431C" w:rsidRDefault="004E431C" w:rsidP="004E431C">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4E431C">
        <w:rPr>
          <w:rFonts w:ascii="Times New Roman" w:eastAsia="Times New Roman" w:hAnsi="Times New Roman" w:cs="Times New Roman"/>
          <w:sz w:val="24"/>
          <w:szCs w:val="24"/>
        </w:rPr>
        <w:t>Динамика и структура уплачен</w:t>
      </w:r>
      <w:r w:rsidRPr="004E431C">
        <w:rPr>
          <w:rFonts w:ascii="Times New Roman" w:eastAsia="Times New Roman" w:hAnsi="Times New Roman" w:cs="Times New Roman"/>
          <w:sz w:val="24"/>
          <w:szCs w:val="24"/>
        </w:rPr>
        <w:softHyphen/>
        <w:t>ных  налоговых платежей сельхоз организациями Республики Дагестан представлена в таблице 3.</w:t>
      </w:r>
    </w:p>
    <w:p w:rsidR="004E431C" w:rsidRPr="004E431C" w:rsidRDefault="004E431C" w:rsidP="004E431C">
      <w:pPr>
        <w:shd w:val="clear" w:color="auto" w:fill="FFFFFF"/>
        <w:autoSpaceDE w:val="0"/>
        <w:autoSpaceDN w:val="0"/>
        <w:adjustRightInd w:val="0"/>
        <w:spacing w:after="0" w:line="240" w:lineRule="auto"/>
        <w:jc w:val="both"/>
        <w:rPr>
          <w:rFonts w:ascii="Times New Roman" w:eastAsia="Times New Roman" w:hAnsi="Times New Roman" w:cs="Times New Roman"/>
          <w:b/>
          <w:bCs/>
          <w:sz w:val="24"/>
          <w:szCs w:val="24"/>
        </w:rPr>
      </w:pPr>
      <w:r w:rsidRPr="004E431C">
        <w:rPr>
          <w:rFonts w:ascii="Times New Roman" w:eastAsia="Times New Roman" w:hAnsi="Times New Roman" w:cs="Times New Roman"/>
          <w:sz w:val="24"/>
          <w:szCs w:val="24"/>
        </w:rPr>
        <w:t>Анализ налоговых платежей по</w:t>
      </w:r>
      <w:r w:rsidRPr="004E431C">
        <w:rPr>
          <w:rFonts w:ascii="Times New Roman" w:eastAsia="Times New Roman" w:hAnsi="Times New Roman" w:cs="Times New Roman"/>
          <w:sz w:val="24"/>
          <w:szCs w:val="24"/>
        </w:rPr>
        <w:softHyphen/>
        <w:t>казал, что общая сумма налогов, поступающих в бюджет, увеличива</w:t>
      </w:r>
      <w:r w:rsidRPr="004E431C">
        <w:rPr>
          <w:rFonts w:ascii="Times New Roman" w:eastAsia="Times New Roman" w:hAnsi="Times New Roman" w:cs="Times New Roman"/>
          <w:sz w:val="24"/>
          <w:szCs w:val="24"/>
        </w:rPr>
        <w:softHyphen/>
        <w:t xml:space="preserve">ется и составила  в 2016 году 513187  тыс. руб. против 428338 тыс. руб. в </w:t>
      </w:r>
      <w:r w:rsidRPr="004E431C">
        <w:rPr>
          <w:rFonts w:ascii="Times New Roman" w:eastAsia="Times New Roman" w:hAnsi="Times New Roman" w:cs="Times New Roman"/>
          <w:sz w:val="24"/>
          <w:szCs w:val="24"/>
        </w:rPr>
        <w:lastRenderedPageBreak/>
        <w:t>2013году, т.е. на 19,8 %. Заметное увеличение произошло и по другим налогам: налог на доходы физических лиц,  налог на прибыль, НДФЛ, земельный налог, страховые взносы.</w:t>
      </w:r>
    </w:p>
    <w:p w:rsidR="004E431C" w:rsidRPr="004E431C" w:rsidRDefault="004E431C" w:rsidP="004E431C">
      <w:pPr>
        <w:shd w:val="clear" w:color="auto" w:fill="FFFFFF"/>
        <w:autoSpaceDE w:val="0"/>
        <w:autoSpaceDN w:val="0"/>
        <w:adjustRightInd w:val="0"/>
        <w:spacing w:after="0" w:line="240" w:lineRule="auto"/>
        <w:jc w:val="right"/>
        <w:rPr>
          <w:rFonts w:ascii="Times New Roman" w:eastAsia="Times New Roman" w:hAnsi="Times New Roman" w:cs="Times New Roman"/>
          <w:bCs/>
          <w:sz w:val="24"/>
          <w:szCs w:val="24"/>
        </w:rPr>
      </w:pPr>
    </w:p>
    <w:p w:rsidR="004E431C" w:rsidRPr="004E431C" w:rsidRDefault="004E431C" w:rsidP="004E431C">
      <w:pPr>
        <w:shd w:val="clear" w:color="auto" w:fill="FFFFFF"/>
        <w:autoSpaceDE w:val="0"/>
        <w:autoSpaceDN w:val="0"/>
        <w:adjustRightInd w:val="0"/>
        <w:spacing w:after="0" w:line="240" w:lineRule="auto"/>
        <w:jc w:val="right"/>
        <w:rPr>
          <w:rFonts w:ascii="Times New Roman" w:eastAsia="Times New Roman" w:hAnsi="Times New Roman" w:cs="Times New Roman"/>
          <w:bCs/>
          <w:sz w:val="24"/>
          <w:szCs w:val="24"/>
        </w:rPr>
      </w:pPr>
      <w:r w:rsidRPr="004E431C">
        <w:rPr>
          <w:rFonts w:ascii="Times New Roman" w:eastAsia="Times New Roman" w:hAnsi="Times New Roman" w:cs="Times New Roman"/>
          <w:bCs/>
          <w:sz w:val="24"/>
          <w:szCs w:val="24"/>
        </w:rPr>
        <w:t>Таблица 3</w:t>
      </w:r>
    </w:p>
    <w:p w:rsidR="004E431C" w:rsidRPr="004E431C" w:rsidRDefault="004E431C" w:rsidP="004E431C">
      <w:pPr>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rPr>
      </w:pPr>
      <w:r w:rsidRPr="004E431C">
        <w:rPr>
          <w:rFonts w:ascii="Times New Roman" w:eastAsia="Times New Roman" w:hAnsi="Times New Roman" w:cs="Times New Roman"/>
          <w:bCs/>
          <w:sz w:val="24"/>
          <w:szCs w:val="24"/>
        </w:rPr>
        <w:t>Динамика и структура уплаченных в бюджет налоговых платежей сельскохозяйственн</w:t>
      </w:r>
      <w:r w:rsidRPr="004E431C">
        <w:rPr>
          <w:rFonts w:ascii="Times New Roman" w:eastAsia="Times New Roman" w:hAnsi="Times New Roman" w:cs="Times New Roman"/>
          <w:bCs/>
          <w:sz w:val="24"/>
          <w:szCs w:val="24"/>
        </w:rPr>
        <w:t>ы</w:t>
      </w:r>
      <w:r w:rsidRPr="004E431C">
        <w:rPr>
          <w:rFonts w:ascii="Times New Roman" w:eastAsia="Times New Roman" w:hAnsi="Times New Roman" w:cs="Times New Roman"/>
          <w:bCs/>
          <w:sz w:val="24"/>
          <w:szCs w:val="24"/>
        </w:rPr>
        <w:t>ми организациями Республики Дагестан</w:t>
      </w:r>
    </w:p>
    <w:p w:rsidR="004E431C" w:rsidRPr="004E431C" w:rsidRDefault="004E431C" w:rsidP="004E431C">
      <w:pPr>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rPr>
      </w:pPr>
    </w:p>
    <w:p w:rsidR="004E431C" w:rsidRPr="004E431C" w:rsidRDefault="004E431C" w:rsidP="004E431C">
      <w:pPr>
        <w:shd w:val="clear" w:color="auto" w:fill="FFFFFF"/>
        <w:autoSpaceDE w:val="0"/>
        <w:autoSpaceDN w:val="0"/>
        <w:adjustRightInd w:val="0"/>
        <w:spacing w:after="0" w:line="240" w:lineRule="auto"/>
        <w:rPr>
          <w:rFonts w:ascii="Times New Roman" w:eastAsia="Calibri" w:hAnsi="Times New Roman" w:cs="Times New Roman"/>
          <w:sz w:val="28"/>
          <w:szCs w:val="28"/>
        </w:rPr>
      </w:pPr>
    </w:p>
    <w:tbl>
      <w:tblPr>
        <w:tblW w:w="9180" w:type="dxa"/>
        <w:tblLayout w:type="fixed"/>
        <w:tblLook w:val="04A0" w:firstRow="1" w:lastRow="0" w:firstColumn="1" w:lastColumn="0" w:noHBand="0" w:noVBand="1"/>
      </w:tblPr>
      <w:tblGrid>
        <w:gridCol w:w="3369"/>
        <w:gridCol w:w="1275"/>
        <w:gridCol w:w="851"/>
        <w:gridCol w:w="1134"/>
        <w:gridCol w:w="709"/>
        <w:gridCol w:w="1134"/>
        <w:gridCol w:w="708"/>
      </w:tblGrid>
      <w:tr w:rsidR="004E431C" w:rsidRPr="004E431C" w:rsidTr="004E431C">
        <w:tc>
          <w:tcPr>
            <w:tcW w:w="3369" w:type="dxa"/>
            <w:vMerge w:val="restart"/>
          </w:tcPr>
          <w:p w:rsidR="004E431C" w:rsidRPr="004E431C" w:rsidRDefault="004E431C" w:rsidP="004E431C">
            <w:pPr>
              <w:autoSpaceDE w:val="0"/>
              <w:autoSpaceDN w:val="0"/>
              <w:adjustRightInd w:val="0"/>
              <w:jc w:val="center"/>
              <w:rPr>
                <w:b/>
              </w:rPr>
            </w:pPr>
            <w:r w:rsidRPr="004E431C">
              <w:rPr>
                <w:b/>
              </w:rPr>
              <w:t>Вид налога</w:t>
            </w:r>
          </w:p>
          <w:p w:rsidR="004E431C" w:rsidRPr="004E431C" w:rsidRDefault="004E431C" w:rsidP="004E431C">
            <w:pPr>
              <w:autoSpaceDE w:val="0"/>
              <w:autoSpaceDN w:val="0"/>
              <w:adjustRightInd w:val="0"/>
              <w:jc w:val="center"/>
              <w:rPr>
                <w:b/>
              </w:rPr>
            </w:pPr>
          </w:p>
        </w:tc>
        <w:tc>
          <w:tcPr>
            <w:tcW w:w="2126" w:type="dxa"/>
            <w:gridSpan w:val="2"/>
          </w:tcPr>
          <w:p w:rsidR="004E431C" w:rsidRPr="004E431C" w:rsidRDefault="004E431C" w:rsidP="004E431C">
            <w:pPr>
              <w:autoSpaceDE w:val="0"/>
              <w:autoSpaceDN w:val="0"/>
              <w:adjustRightInd w:val="0"/>
              <w:jc w:val="center"/>
              <w:rPr>
                <w:b/>
              </w:rPr>
            </w:pPr>
            <w:r w:rsidRPr="004E431C">
              <w:rPr>
                <w:b/>
              </w:rPr>
              <w:t>2014г.</w:t>
            </w:r>
          </w:p>
        </w:tc>
        <w:tc>
          <w:tcPr>
            <w:tcW w:w="1843" w:type="dxa"/>
            <w:gridSpan w:val="2"/>
          </w:tcPr>
          <w:p w:rsidR="004E431C" w:rsidRPr="004E431C" w:rsidRDefault="004E431C" w:rsidP="004E431C">
            <w:pPr>
              <w:autoSpaceDE w:val="0"/>
              <w:autoSpaceDN w:val="0"/>
              <w:adjustRightInd w:val="0"/>
              <w:jc w:val="center"/>
              <w:rPr>
                <w:b/>
              </w:rPr>
            </w:pPr>
            <w:r w:rsidRPr="004E431C">
              <w:rPr>
                <w:b/>
              </w:rPr>
              <w:t>2015г.</w:t>
            </w:r>
          </w:p>
        </w:tc>
        <w:tc>
          <w:tcPr>
            <w:tcW w:w="1842" w:type="dxa"/>
            <w:gridSpan w:val="2"/>
          </w:tcPr>
          <w:p w:rsidR="004E431C" w:rsidRPr="004E431C" w:rsidRDefault="004E431C" w:rsidP="004E431C">
            <w:pPr>
              <w:autoSpaceDE w:val="0"/>
              <w:autoSpaceDN w:val="0"/>
              <w:adjustRightInd w:val="0"/>
              <w:jc w:val="center"/>
              <w:rPr>
                <w:b/>
              </w:rPr>
            </w:pPr>
            <w:r w:rsidRPr="004E431C">
              <w:rPr>
                <w:b/>
              </w:rPr>
              <w:t>2016г.</w:t>
            </w:r>
          </w:p>
        </w:tc>
      </w:tr>
      <w:tr w:rsidR="004E431C" w:rsidRPr="004E431C" w:rsidTr="004E431C">
        <w:tc>
          <w:tcPr>
            <w:tcW w:w="3369" w:type="dxa"/>
            <w:vMerge/>
          </w:tcPr>
          <w:p w:rsidR="004E431C" w:rsidRPr="004E431C" w:rsidRDefault="004E431C" w:rsidP="004E431C">
            <w:pPr>
              <w:autoSpaceDE w:val="0"/>
              <w:autoSpaceDN w:val="0"/>
              <w:adjustRightInd w:val="0"/>
              <w:rPr>
                <w:b/>
              </w:rPr>
            </w:pPr>
          </w:p>
        </w:tc>
        <w:tc>
          <w:tcPr>
            <w:tcW w:w="1275" w:type="dxa"/>
          </w:tcPr>
          <w:p w:rsidR="004E431C" w:rsidRPr="004E431C" w:rsidRDefault="004E431C" w:rsidP="004E431C">
            <w:pPr>
              <w:autoSpaceDE w:val="0"/>
              <w:autoSpaceDN w:val="0"/>
              <w:adjustRightInd w:val="0"/>
              <w:rPr>
                <w:b/>
              </w:rPr>
            </w:pPr>
            <w:r w:rsidRPr="004E431C">
              <w:rPr>
                <w:b/>
              </w:rPr>
              <w:t>тыс.</w:t>
            </w:r>
          </w:p>
          <w:p w:rsidR="004E431C" w:rsidRPr="004E431C" w:rsidRDefault="004E431C" w:rsidP="004E431C">
            <w:pPr>
              <w:autoSpaceDE w:val="0"/>
              <w:autoSpaceDN w:val="0"/>
              <w:adjustRightInd w:val="0"/>
              <w:rPr>
                <w:b/>
              </w:rPr>
            </w:pPr>
            <w:r w:rsidRPr="004E431C">
              <w:rPr>
                <w:b/>
              </w:rPr>
              <w:t>руб.</w:t>
            </w:r>
          </w:p>
        </w:tc>
        <w:tc>
          <w:tcPr>
            <w:tcW w:w="851" w:type="dxa"/>
          </w:tcPr>
          <w:p w:rsidR="004E431C" w:rsidRPr="004E431C" w:rsidRDefault="004E431C" w:rsidP="004E431C">
            <w:pPr>
              <w:autoSpaceDE w:val="0"/>
              <w:autoSpaceDN w:val="0"/>
              <w:adjustRightInd w:val="0"/>
              <w:rPr>
                <w:b/>
              </w:rPr>
            </w:pPr>
            <w:r w:rsidRPr="004E431C">
              <w:rPr>
                <w:b/>
              </w:rPr>
              <w:t>уд.</w:t>
            </w:r>
          </w:p>
          <w:p w:rsidR="004E431C" w:rsidRPr="004E431C" w:rsidRDefault="004E431C" w:rsidP="004E431C">
            <w:pPr>
              <w:autoSpaceDE w:val="0"/>
              <w:autoSpaceDN w:val="0"/>
              <w:adjustRightInd w:val="0"/>
              <w:rPr>
                <w:b/>
              </w:rPr>
            </w:pPr>
            <w:r w:rsidRPr="004E431C">
              <w:rPr>
                <w:b/>
              </w:rPr>
              <w:t>вес</w:t>
            </w:r>
          </w:p>
        </w:tc>
        <w:tc>
          <w:tcPr>
            <w:tcW w:w="1134" w:type="dxa"/>
          </w:tcPr>
          <w:p w:rsidR="004E431C" w:rsidRPr="004E431C" w:rsidRDefault="004E431C" w:rsidP="004E431C">
            <w:pPr>
              <w:autoSpaceDE w:val="0"/>
              <w:autoSpaceDN w:val="0"/>
              <w:adjustRightInd w:val="0"/>
              <w:rPr>
                <w:b/>
              </w:rPr>
            </w:pPr>
            <w:r w:rsidRPr="004E431C">
              <w:rPr>
                <w:b/>
              </w:rPr>
              <w:t>тыс.</w:t>
            </w:r>
          </w:p>
          <w:p w:rsidR="004E431C" w:rsidRPr="004E431C" w:rsidRDefault="004E431C" w:rsidP="004E431C">
            <w:pPr>
              <w:autoSpaceDE w:val="0"/>
              <w:autoSpaceDN w:val="0"/>
              <w:adjustRightInd w:val="0"/>
              <w:rPr>
                <w:b/>
              </w:rPr>
            </w:pPr>
            <w:r w:rsidRPr="004E431C">
              <w:rPr>
                <w:b/>
              </w:rPr>
              <w:t>руб.</w:t>
            </w:r>
          </w:p>
        </w:tc>
        <w:tc>
          <w:tcPr>
            <w:tcW w:w="709" w:type="dxa"/>
          </w:tcPr>
          <w:p w:rsidR="004E431C" w:rsidRPr="004E431C" w:rsidRDefault="004E431C" w:rsidP="004E431C">
            <w:pPr>
              <w:autoSpaceDE w:val="0"/>
              <w:autoSpaceDN w:val="0"/>
              <w:adjustRightInd w:val="0"/>
              <w:rPr>
                <w:b/>
              </w:rPr>
            </w:pPr>
            <w:r w:rsidRPr="004E431C">
              <w:rPr>
                <w:b/>
              </w:rPr>
              <w:t>уд.</w:t>
            </w:r>
          </w:p>
          <w:p w:rsidR="004E431C" w:rsidRPr="004E431C" w:rsidRDefault="004E431C" w:rsidP="004E431C">
            <w:pPr>
              <w:autoSpaceDE w:val="0"/>
              <w:autoSpaceDN w:val="0"/>
              <w:adjustRightInd w:val="0"/>
              <w:rPr>
                <w:b/>
              </w:rPr>
            </w:pPr>
            <w:r w:rsidRPr="004E431C">
              <w:rPr>
                <w:b/>
              </w:rPr>
              <w:t>вес</w:t>
            </w:r>
          </w:p>
        </w:tc>
        <w:tc>
          <w:tcPr>
            <w:tcW w:w="1134" w:type="dxa"/>
          </w:tcPr>
          <w:p w:rsidR="004E431C" w:rsidRPr="004E431C" w:rsidRDefault="004E431C" w:rsidP="004E431C">
            <w:pPr>
              <w:autoSpaceDE w:val="0"/>
              <w:autoSpaceDN w:val="0"/>
              <w:adjustRightInd w:val="0"/>
              <w:rPr>
                <w:b/>
              </w:rPr>
            </w:pPr>
            <w:r w:rsidRPr="004E431C">
              <w:rPr>
                <w:b/>
              </w:rPr>
              <w:t>тыс.</w:t>
            </w:r>
          </w:p>
          <w:p w:rsidR="004E431C" w:rsidRPr="004E431C" w:rsidRDefault="004E431C" w:rsidP="004E431C">
            <w:pPr>
              <w:autoSpaceDE w:val="0"/>
              <w:autoSpaceDN w:val="0"/>
              <w:adjustRightInd w:val="0"/>
              <w:rPr>
                <w:b/>
              </w:rPr>
            </w:pPr>
            <w:r w:rsidRPr="004E431C">
              <w:rPr>
                <w:b/>
              </w:rPr>
              <w:t>руб.</w:t>
            </w:r>
          </w:p>
        </w:tc>
        <w:tc>
          <w:tcPr>
            <w:tcW w:w="708" w:type="dxa"/>
          </w:tcPr>
          <w:p w:rsidR="004E431C" w:rsidRPr="004E431C" w:rsidRDefault="004E431C" w:rsidP="004E431C">
            <w:pPr>
              <w:autoSpaceDE w:val="0"/>
              <w:autoSpaceDN w:val="0"/>
              <w:adjustRightInd w:val="0"/>
              <w:rPr>
                <w:b/>
              </w:rPr>
            </w:pPr>
            <w:r w:rsidRPr="004E431C">
              <w:rPr>
                <w:b/>
              </w:rPr>
              <w:t>уд.</w:t>
            </w:r>
          </w:p>
          <w:p w:rsidR="004E431C" w:rsidRPr="004E431C" w:rsidRDefault="004E431C" w:rsidP="004E431C">
            <w:pPr>
              <w:autoSpaceDE w:val="0"/>
              <w:autoSpaceDN w:val="0"/>
              <w:adjustRightInd w:val="0"/>
              <w:rPr>
                <w:b/>
              </w:rPr>
            </w:pPr>
            <w:r w:rsidRPr="004E431C">
              <w:rPr>
                <w:b/>
              </w:rPr>
              <w:t>вес</w:t>
            </w:r>
          </w:p>
        </w:tc>
      </w:tr>
      <w:tr w:rsidR="004E431C" w:rsidRPr="004E431C" w:rsidTr="004E431C">
        <w:tc>
          <w:tcPr>
            <w:tcW w:w="3369" w:type="dxa"/>
          </w:tcPr>
          <w:p w:rsidR="004E431C" w:rsidRPr="004E431C" w:rsidRDefault="004E431C" w:rsidP="004E431C">
            <w:pPr>
              <w:autoSpaceDE w:val="0"/>
              <w:autoSpaceDN w:val="0"/>
              <w:adjustRightInd w:val="0"/>
            </w:pPr>
            <w:r w:rsidRPr="004E431C">
              <w:t>Налог на прибыль организаций</w:t>
            </w:r>
          </w:p>
        </w:tc>
        <w:tc>
          <w:tcPr>
            <w:tcW w:w="1275" w:type="dxa"/>
          </w:tcPr>
          <w:p w:rsidR="004E431C" w:rsidRPr="004E431C" w:rsidRDefault="004E431C" w:rsidP="004E431C">
            <w:pPr>
              <w:autoSpaceDE w:val="0"/>
              <w:autoSpaceDN w:val="0"/>
              <w:adjustRightInd w:val="0"/>
            </w:pPr>
            <w:r w:rsidRPr="004E431C">
              <w:t>6079</w:t>
            </w:r>
          </w:p>
        </w:tc>
        <w:tc>
          <w:tcPr>
            <w:tcW w:w="851" w:type="dxa"/>
          </w:tcPr>
          <w:p w:rsidR="004E431C" w:rsidRPr="004E431C" w:rsidRDefault="004E431C" w:rsidP="004E431C">
            <w:pPr>
              <w:autoSpaceDE w:val="0"/>
              <w:autoSpaceDN w:val="0"/>
              <w:adjustRightInd w:val="0"/>
            </w:pPr>
            <w:r w:rsidRPr="004E431C">
              <w:t>1,0</w:t>
            </w:r>
          </w:p>
        </w:tc>
        <w:tc>
          <w:tcPr>
            <w:tcW w:w="1134" w:type="dxa"/>
          </w:tcPr>
          <w:p w:rsidR="004E431C" w:rsidRPr="004E431C" w:rsidRDefault="004E431C" w:rsidP="004E431C">
            <w:pPr>
              <w:autoSpaceDE w:val="0"/>
              <w:autoSpaceDN w:val="0"/>
              <w:adjustRightInd w:val="0"/>
            </w:pPr>
            <w:r w:rsidRPr="004E431C">
              <w:t>9317</w:t>
            </w:r>
          </w:p>
        </w:tc>
        <w:tc>
          <w:tcPr>
            <w:tcW w:w="709" w:type="dxa"/>
          </w:tcPr>
          <w:p w:rsidR="004E431C" w:rsidRPr="004E431C" w:rsidRDefault="004E431C" w:rsidP="004E431C">
            <w:pPr>
              <w:autoSpaceDE w:val="0"/>
              <w:autoSpaceDN w:val="0"/>
              <w:adjustRightInd w:val="0"/>
            </w:pPr>
            <w:r w:rsidRPr="004E431C">
              <w:t>1,6</w:t>
            </w:r>
          </w:p>
        </w:tc>
        <w:tc>
          <w:tcPr>
            <w:tcW w:w="1134" w:type="dxa"/>
          </w:tcPr>
          <w:p w:rsidR="004E431C" w:rsidRPr="004E431C" w:rsidRDefault="004E431C" w:rsidP="004E431C">
            <w:pPr>
              <w:autoSpaceDE w:val="0"/>
              <w:autoSpaceDN w:val="0"/>
              <w:adjustRightInd w:val="0"/>
            </w:pPr>
            <w:r w:rsidRPr="004E431C">
              <w:t>1576</w:t>
            </w:r>
          </w:p>
        </w:tc>
        <w:tc>
          <w:tcPr>
            <w:tcW w:w="708" w:type="dxa"/>
          </w:tcPr>
          <w:p w:rsidR="004E431C" w:rsidRPr="004E431C" w:rsidRDefault="004E431C" w:rsidP="004E431C">
            <w:pPr>
              <w:autoSpaceDE w:val="0"/>
              <w:autoSpaceDN w:val="0"/>
              <w:adjustRightInd w:val="0"/>
            </w:pPr>
            <w:r w:rsidRPr="004E431C">
              <w:t>0,6</w:t>
            </w:r>
          </w:p>
        </w:tc>
      </w:tr>
      <w:tr w:rsidR="004E431C" w:rsidRPr="004E431C" w:rsidTr="004E431C">
        <w:tc>
          <w:tcPr>
            <w:tcW w:w="3369" w:type="dxa"/>
          </w:tcPr>
          <w:p w:rsidR="004E431C" w:rsidRPr="004E431C" w:rsidRDefault="004E431C" w:rsidP="004E431C">
            <w:pPr>
              <w:autoSpaceDE w:val="0"/>
              <w:autoSpaceDN w:val="0"/>
              <w:adjustRightInd w:val="0"/>
            </w:pPr>
            <w:r w:rsidRPr="004E431C">
              <w:t>НДС</w:t>
            </w:r>
          </w:p>
        </w:tc>
        <w:tc>
          <w:tcPr>
            <w:tcW w:w="1275" w:type="dxa"/>
          </w:tcPr>
          <w:p w:rsidR="004E431C" w:rsidRPr="004E431C" w:rsidRDefault="004E431C" w:rsidP="004E431C">
            <w:pPr>
              <w:autoSpaceDE w:val="0"/>
              <w:autoSpaceDN w:val="0"/>
              <w:adjustRightInd w:val="0"/>
            </w:pPr>
            <w:r w:rsidRPr="004E431C">
              <w:t>188495</w:t>
            </w:r>
          </w:p>
        </w:tc>
        <w:tc>
          <w:tcPr>
            <w:tcW w:w="851" w:type="dxa"/>
          </w:tcPr>
          <w:p w:rsidR="004E431C" w:rsidRPr="004E431C" w:rsidRDefault="004E431C" w:rsidP="004E431C">
            <w:pPr>
              <w:autoSpaceDE w:val="0"/>
              <w:autoSpaceDN w:val="0"/>
              <w:adjustRightInd w:val="0"/>
            </w:pPr>
            <w:r w:rsidRPr="004E431C">
              <w:t>31,1</w:t>
            </w:r>
          </w:p>
        </w:tc>
        <w:tc>
          <w:tcPr>
            <w:tcW w:w="1134" w:type="dxa"/>
          </w:tcPr>
          <w:p w:rsidR="004E431C" w:rsidRPr="004E431C" w:rsidRDefault="004E431C" w:rsidP="004E431C">
            <w:pPr>
              <w:autoSpaceDE w:val="0"/>
              <w:autoSpaceDN w:val="0"/>
              <w:adjustRightInd w:val="0"/>
            </w:pPr>
            <w:r w:rsidRPr="004E431C">
              <w:t>195663</w:t>
            </w:r>
          </w:p>
        </w:tc>
        <w:tc>
          <w:tcPr>
            <w:tcW w:w="709" w:type="dxa"/>
          </w:tcPr>
          <w:p w:rsidR="004E431C" w:rsidRPr="004E431C" w:rsidRDefault="004E431C" w:rsidP="004E431C">
            <w:pPr>
              <w:autoSpaceDE w:val="0"/>
              <w:autoSpaceDN w:val="0"/>
              <w:adjustRightInd w:val="0"/>
            </w:pPr>
            <w:r w:rsidRPr="004E431C">
              <w:t>33,8</w:t>
            </w:r>
          </w:p>
        </w:tc>
        <w:tc>
          <w:tcPr>
            <w:tcW w:w="1134" w:type="dxa"/>
          </w:tcPr>
          <w:p w:rsidR="004E431C" w:rsidRPr="004E431C" w:rsidRDefault="004E431C" w:rsidP="004E431C">
            <w:pPr>
              <w:autoSpaceDE w:val="0"/>
              <w:autoSpaceDN w:val="0"/>
              <w:adjustRightInd w:val="0"/>
            </w:pPr>
            <w:r w:rsidRPr="004E431C">
              <w:t>106899</w:t>
            </w:r>
          </w:p>
        </w:tc>
        <w:tc>
          <w:tcPr>
            <w:tcW w:w="708" w:type="dxa"/>
          </w:tcPr>
          <w:p w:rsidR="004E431C" w:rsidRPr="004E431C" w:rsidRDefault="004E431C" w:rsidP="004E431C">
            <w:pPr>
              <w:autoSpaceDE w:val="0"/>
              <w:autoSpaceDN w:val="0"/>
              <w:adjustRightInd w:val="0"/>
            </w:pPr>
            <w:r w:rsidRPr="004E431C">
              <w:t>40,5</w:t>
            </w:r>
          </w:p>
        </w:tc>
      </w:tr>
      <w:tr w:rsidR="004E431C" w:rsidRPr="004E431C" w:rsidTr="004E431C">
        <w:tc>
          <w:tcPr>
            <w:tcW w:w="3369" w:type="dxa"/>
          </w:tcPr>
          <w:p w:rsidR="004E431C" w:rsidRPr="004E431C" w:rsidRDefault="004E431C" w:rsidP="004E431C">
            <w:pPr>
              <w:autoSpaceDE w:val="0"/>
              <w:autoSpaceDN w:val="0"/>
              <w:adjustRightInd w:val="0"/>
            </w:pPr>
            <w:r w:rsidRPr="004E431C">
              <w:t>Акцизы</w:t>
            </w:r>
          </w:p>
        </w:tc>
        <w:tc>
          <w:tcPr>
            <w:tcW w:w="1275" w:type="dxa"/>
          </w:tcPr>
          <w:p w:rsidR="004E431C" w:rsidRPr="004E431C" w:rsidRDefault="004E431C" w:rsidP="004E431C">
            <w:pPr>
              <w:autoSpaceDE w:val="0"/>
              <w:autoSpaceDN w:val="0"/>
              <w:adjustRightInd w:val="0"/>
            </w:pPr>
            <w:r w:rsidRPr="004E431C">
              <w:t>1298</w:t>
            </w:r>
          </w:p>
        </w:tc>
        <w:tc>
          <w:tcPr>
            <w:tcW w:w="851" w:type="dxa"/>
          </w:tcPr>
          <w:p w:rsidR="004E431C" w:rsidRPr="004E431C" w:rsidRDefault="004E431C" w:rsidP="004E431C">
            <w:pPr>
              <w:autoSpaceDE w:val="0"/>
              <w:autoSpaceDN w:val="0"/>
              <w:adjustRightInd w:val="0"/>
            </w:pPr>
            <w:r w:rsidRPr="004E431C">
              <w:t>0,2</w:t>
            </w:r>
          </w:p>
        </w:tc>
        <w:tc>
          <w:tcPr>
            <w:tcW w:w="1134" w:type="dxa"/>
          </w:tcPr>
          <w:p w:rsidR="004E431C" w:rsidRPr="004E431C" w:rsidRDefault="004E431C" w:rsidP="004E431C">
            <w:pPr>
              <w:autoSpaceDE w:val="0"/>
              <w:autoSpaceDN w:val="0"/>
              <w:adjustRightInd w:val="0"/>
            </w:pPr>
            <w:r w:rsidRPr="004E431C">
              <w:t>82</w:t>
            </w:r>
          </w:p>
        </w:tc>
        <w:tc>
          <w:tcPr>
            <w:tcW w:w="709" w:type="dxa"/>
          </w:tcPr>
          <w:p w:rsidR="004E431C" w:rsidRPr="004E431C" w:rsidRDefault="004E431C" w:rsidP="004E431C">
            <w:pPr>
              <w:autoSpaceDE w:val="0"/>
              <w:autoSpaceDN w:val="0"/>
              <w:adjustRightInd w:val="0"/>
            </w:pPr>
            <w:r w:rsidRPr="004E431C">
              <w:t>-</w:t>
            </w:r>
          </w:p>
        </w:tc>
        <w:tc>
          <w:tcPr>
            <w:tcW w:w="1134" w:type="dxa"/>
          </w:tcPr>
          <w:p w:rsidR="004E431C" w:rsidRPr="004E431C" w:rsidRDefault="004E431C" w:rsidP="004E431C">
            <w:pPr>
              <w:autoSpaceDE w:val="0"/>
              <w:autoSpaceDN w:val="0"/>
              <w:adjustRightInd w:val="0"/>
            </w:pPr>
            <w:r w:rsidRPr="004E431C">
              <w:t>76</w:t>
            </w:r>
          </w:p>
        </w:tc>
        <w:tc>
          <w:tcPr>
            <w:tcW w:w="708" w:type="dxa"/>
          </w:tcPr>
          <w:p w:rsidR="004E431C" w:rsidRPr="004E431C" w:rsidRDefault="004E431C" w:rsidP="004E431C">
            <w:pPr>
              <w:autoSpaceDE w:val="0"/>
              <w:autoSpaceDN w:val="0"/>
              <w:adjustRightInd w:val="0"/>
            </w:pPr>
            <w:r w:rsidRPr="004E431C">
              <w:t>0,02</w:t>
            </w:r>
          </w:p>
        </w:tc>
      </w:tr>
      <w:tr w:rsidR="004E431C" w:rsidRPr="004E431C" w:rsidTr="004E431C">
        <w:tc>
          <w:tcPr>
            <w:tcW w:w="3369" w:type="dxa"/>
          </w:tcPr>
          <w:p w:rsidR="004E431C" w:rsidRPr="004E431C" w:rsidRDefault="004E431C" w:rsidP="004E431C">
            <w:pPr>
              <w:autoSpaceDE w:val="0"/>
              <w:autoSpaceDN w:val="0"/>
              <w:adjustRightInd w:val="0"/>
            </w:pPr>
            <w:r w:rsidRPr="004E431C">
              <w:t>НДФЛ</w:t>
            </w:r>
          </w:p>
        </w:tc>
        <w:tc>
          <w:tcPr>
            <w:tcW w:w="1275" w:type="dxa"/>
          </w:tcPr>
          <w:p w:rsidR="004E431C" w:rsidRPr="004E431C" w:rsidRDefault="004E431C" w:rsidP="004E431C">
            <w:pPr>
              <w:autoSpaceDE w:val="0"/>
              <w:autoSpaceDN w:val="0"/>
              <w:adjustRightInd w:val="0"/>
            </w:pPr>
            <w:r w:rsidRPr="004E431C">
              <w:t>52108</w:t>
            </w:r>
          </w:p>
        </w:tc>
        <w:tc>
          <w:tcPr>
            <w:tcW w:w="851" w:type="dxa"/>
          </w:tcPr>
          <w:p w:rsidR="004E431C" w:rsidRPr="004E431C" w:rsidRDefault="004E431C" w:rsidP="004E431C">
            <w:pPr>
              <w:autoSpaceDE w:val="0"/>
              <w:autoSpaceDN w:val="0"/>
              <w:adjustRightInd w:val="0"/>
            </w:pPr>
            <w:r w:rsidRPr="004E431C">
              <w:t>8,6</w:t>
            </w:r>
          </w:p>
        </w:tc>
        <w:tc>
          <w:tcPr>
            <w:tcW w:w="1134" w:type="dxa"/>
          </w:tcPr>
          <w:p w:rsidR="004E431C" w:rsidRPr="004E431C" w:rsidRDefault="004E431C" w:rsidP="004E431C">
            <w:pPr>
              <w:autoSpaceDE w:val="0"/>
              <w:autoSpaceDN w:val="0"/>
              <w:adjustRightInd w:val="0"/>
            </w:pPr>
            <w:r w:rsidRPr="004E431C">
              <w:t>65494</w:t>
            </w:r>
          </w:p>
        </w:tc>
        <w:tc>
          <w:tcPr>
            <w:tcW w:w="709" w:type="dxa"/>
          </w:tcPr>
          <w:p w:rsidR="004E431C" w:rsidRPr="004E431C" w:rsidRDefault="004E431C" w:rsidP="004E431C">
            <w:pPr>
              <w:autoSpaceDE w:val="0"/>
              <w:autoSpaceDN w:val="0"/>
              <w:adjustRightInd w:val="0"/>
            </w:pPr>
            <w:r w:rsidRPr="004E431C">
              <w:t>11,3</w:t>
            </w:r>
          </w:p>
        </w:tc>
        <w:tc>
          <w:tcPr>
            <w:tcW w:w="1134" w:type="dxa"/>
          </w:tcPr>
          <w:p w:rsidR="004E431C" w:rsidRPr="004E431C" w:rsidRDefault="004E431C" w:rsidP="004E431C">
            <w:pPr>
              <w:autoSpaceDE w:val="0"/>
              <w:autoSpaceDN w:val="0"/>
              <w:adjustRightInd w:val="0"/>
            </w:pPr>
            <w:r w:rsidRPr="004E431C">
              <w:t>77244</w:t>
            </w:r>
          </w:p>
        </w:tc>
        <w:tc>
          <w:tcPr>
            <w:tcW w:w="708" w:type="dxa"/>
          </w:tcPr>
          <w:p w:rsidR="004E431C" w:rsidRPr="004E431C" w:rsidRDefault="004E431C" w:rsidP="004E431C">
            <w:pPr>
              <w:autoSpaceDE w:val="0"/>
              <w:autoSpaceDN w:val="0"/>
              <w:adjustRightInd w:val="0"/>
            </w:pPr>
            <w:r w:rsidRPr="004E431C">
              <w:t>29,3</w:t>
            </w:r>
          </w:p>
        </w:tc>
      </w:tr>
      <w:tr w:rsidR="004E431C" w:rsidRPr="004E431C" w:rsidTr="004E431C">
        <w:tc>
          <w:tcPr>
            <w:tcW w:w="3369" w:type="dxa"/>
          </w:tcPr>
          <w:p w:rsidR="004E431C" w:rsidRPr="004E431C" w:rsidRDefault="004E431C" w:rsidP="004E431C">
            <w:pPr>
              <w:autoSpaceDE w:val="0"/>
              <w:autoSpaceDN w:val="0"/>
              <w:adjustRightInd w:val="0"/>
            </w:pPr>
            <w:r w:rsidRPr="004E431C">
              <w:t>Страховые взносы</w:t>
            </w:r>
          </w:p>
        </w:tc>
        <w:tc>
          <w:tcPr>
            <w:tcW w:w="1275" w:type="dxa"/>
          </w:tcPr>
          <w:p w:rsidR="004E431C" w:rsidRPr="004E431C" w:rsidRDefault="004E431C" w:rsidP="004E431C">
            <w:pPr>
              <w:autoSpaceDE w:val="0"/>
              <w:autoSpaceDN w:val="0"/>
              <w:adjustRightInd w:val="0"/>
            </w:pPr>
            <w:r w:rsidRPr="004E431C">
              <w:t>147952</w:t>
            </w:r>
          </w:p>
        </w:tc>
        <w:tc>
          <w:tcPr>
            <w:tcW w:w="851" w:type="dxa"/>
          </w:tcPr>
          <w:p w:rsidR="004E431C" w:rsidRPr="004E431C" w:rsidRDefault="004E431C" w:rsidP="004E431C">
            <w:pPr>
              <w:autoSpaceDE w:val="0"/>
              <w:autoSpaceDN w:val="0"/>
              <w:adjustRightInd w:val="0"/>
            </w:pPr>
            <w:r w:rsidRPr="004E431C">
              <w:t>24,4</w:t>
            </w:r>
          </w:p>
        </w:tc>
        <w:tc>
          <w:tcPr>
            <w:tcW w:w="1134" w:type="dxa"/>
          </w:tcPr>
          <w:p w:rsidR="004E431C" w:rsidRPr="004E431C" w:rsidRDefault="004E431C" w:rsidP="004E431C">
            <w:pPr>
              <w:autoSpaceDE w:val="0"/>
              <w:autoSpaceDN w:val="0"/>
              <w:adjustRightInd w:val="0"/>
            </w:pPr>
            <w:r w:rsidRPr="004E431C">
              <w:t>198029</w:t>
            </w:r>
          </w:p>
        </w:tc>
        <w:tc>
          <w:tcPr>
            <w:tcW w:w="709" w:type="dxa"/>
          </w:tcPr>
          <w:p w:rsidR="004E431C" w:rsidRPr="004E431C" w:rsidRDefault="004E431C" w:rsidP="004E431C">
            <w:pPr>
              <w:autoSpaceDE w:val="0"/>
              <w:autoSpaceDN w:val="0"/>
              <w:adjustRightInd w:val="0"/>
            </w:pPr>
            <w:r w:rsidRPr="004E431C">
              <w:t>34,2</w:t>
            </w:r>
          </w:p>
        </w:tc>
        <w:tc>
          <w:tcPr>
            <w:tcW w:w="1134" w:type="dxa"/>
          </w:tcPr>
          <w:p w:rsidR="004E431C" w:rsidRPr="004E431C" w:rsidRDefault="004E431C" w:rsidP="004E431C">
            <w:pPr>
              <w:autoSpaceDE w:val="0"/>
              <w:autoSpaceDN w:val="0"/>
              <w:adjustRightInd w:val="0"/>
            </w:pPr>
            <w:r w:rsidRPr="004E431C">
              <w:t>239243</w:t>
            </w:r>
          </w:p>
        </w:tc>
        <w:tc>
          <w:tcPr>
            <w:tcW w:w="708" w:type="dxa"/>
          </w:tcPr>
          <w:p w:rsidR="004E431C" w:rsidRPr="004E431C" w:rsidRDefault="004E431C" w:rsidP="004E431C">
            <w:pPr>
              <w:autoSpaceDE w:val="0"/>
              <w:autoSpaceDN w:val="0"/>
              <w:adjustRightInd w:val="0"/>
            </w:pPr>
            <w:r w:rsidRPr="004E431C">
              <w:t>46,6</w:t>
            </w:r>
          </w:p>
        </w:tc>
      </w:tr>
      <w:tr w:rsidR="004E431C" w:rsidRPr="004E431C" w:rsidTr="004E431C">
        <w:tc>
          <w:tcPr>
            <w:tcW w:w="3369" w:type="dxa"/>
          </w:tcPr>
          <w:p w:rsidR="004E431C" w:rsidRPr="004E431C" w:rsidRDefault="004E431C" w:rsidP="004E431C">
            <w:pPr>
              <w:autoSpaceDE w:val="0"/>
              <w:autoSpaceDN w:val="0"/>
              <w:adjustRightInd w:val="0"/>
            </w:pPr>
            <w:r w:rsidRPr="004E431C">
              <w:t>НИО</w:t>
            </w:r>
          </w:p>
        </w:tc>
        <w:tc>
          <w:tcPr>
            <w:tcW w:w="1275" w:type="dxa"/>
          </w:tcPr>
          <w:p w:rsidR="004E431C" w:rsidRPr="004E431C" w:rsidRDefault="004E431C" w:rsidP="004E431C">
            <w:pPr>
              <w:autoSpaceDE w:val="0"/>
              <w:autoSpaceDN w:val="0"/>
              <w:adjustRightInd w:val="0"/>
            </w:pPr>
            <w:r w:rsidRPr="004E431C">
              <w:t>4740</w:t>
            </w:r>
          </w:p>
        </w:tc>
        <w:tc>
          <w:tcPr>
            <w:tcW w:w="851" w:type="dxa"/>
          </w:tcPr>
          <w:p w:rsidR="004E431C" w:rsidRPr="004E431C" w:rsidRDefault="004E431C" w:rsidP="004E431C">
            <w:pPr>
              <w:autoSpaceDE w:val="0"/>
              <w:autoSpaceDN w:val="0"/>
              <w:adjustRightInd w:val="0"/>
            </w:pPr>
            <w:r w:rsidRPr="004E431C">
              <w:t>0,8</w:t>
            </w:r>
          </w:p>
        </w:tc>
        <w:tc>
          <w:tcPr>
            <w:tcW w:w="1134" w:type="dxa"/>
          </w:tcPr>
          <w:p w:rsidR="004E431C" w:rsidRPr="004E431C" w:rsidRDefault="004E431C" w:rsidP="004E431C">
            <w:pPr>
              <w:autoSpaceDE w:val="0"/>
              <w:autoSpaceDN w:val="0"/>
              <w:adjustRightInd w:val="0"/>
            </w:pPr>
            <w:r w:rsidRPr="004E431C">
              <w:t>4077</w:t>
            </w:r>
          </w:p>
        </w:tc>
        <w:tc>
          <w:tcPr>
            <w:tcW w:w="709" w:type="dxa"/>
          </w:tcPr>
          <w:p w:rsidR="004E431C" w:rsidRPr="004E431C" w:rsidRDefault="004E431C" w:rsidP="004E431C">
            <w:pPr>
              <w:autoSpaceDE w:val="0"/>
              <w:autoSpaceDN w:val="0"/>
              <w:adjustRightInd w:val="0"/>
            </w:pPr>
            <w:r w:rsidRPr="004E431C">
              <w:t>0,7</w:t>
            </w:r>
          </w:p>
        </w:tc>
        <w:tc>
          <w:tcPr>
            <w:tcW w:w="1134" w:type="dxa"/>
          </w:tcPr>
          <w:p w:rsidR="004E431C" w:rsidRPr="004E431C" w:rsidRDefault="004E431C" w:rsidP="004E431C">
            <w:pPr>
              <w:autoSpaceDE w:val="0"/>
              <w:autoSpaceDN w:val="0"/>
              <w:adjustRightInd w:val="0"/>
            </w:pPr>
            <w:r w:rsidRPr="004E431C">
              <w:t>2834</w:t>
            </w:r>
          </w:p>
        </w:tc>
        <w:tc>
          <w:tcPr>
            <w:tcW w:w="708" w:type="dxa"/>
          </w:tcPr>
          <w:p w:rsidR="004E431C" w:rsidRPr="004E431C" w:rsidRDefault="004E431C" w:rsidP="004E431C">
            <w:pPr>
              <w:autoSpaceDE w:val="0"/>
              <w:autoSpaceDN w:val="0"/>
              <w:adjustRightInd w:val="0"/>
            </w:pPr>
            <w:r w:rsidRPr="004E431C">
              <w:t>1,1</w:t>
            </w:r>
          </w:p>
        </w:tc>
      </w:tr>
      <w:tr w:rsidR="004E431C" w:rsidRPr="004E431C" w:rsidTr="004E431C">
        <w:tc>
          <w:tcPr>
            <w:tcW w:w="3369" w:type="dxa"/>
          </w:tcPr>
          <w:p w:rsidR="004E431C" w:rsidRPr="004E431C" w:rsidRDefault="004E431C" w:rsidP="004E431C">
            <w:pPr>
              <w:autoSpaceDE w:val="0"/>
              <w:autoSpaceDN w:val="0"/>
              <w:adjustRightInd w:val="0"/>
            </w:pPr>
            <w:r w:rsidRPr="004E431C">
              <w:t>Земельный налог</w:t>
            </w:r>
          </w:p>
        </w:tc>
        <w:tc>
          <w:tcPr>
            <w:tcW w:w="1275" w:type="dxa"/>
          </w:tcPr>
          <w:p w:rsidR="004E431C" w:rsidRPr="004E431C" w:rsidRDefault="004E431C" w:rsidP="004E431C">
            <w:pPr>
              <w:autoSpaceDE w:val="0"/>
              <w:autoSpaceDN w:val="0"/>
              <w:adjustRightInd w:val="0"/>
            </w:pPr>
            <w:r w:rsidRPr="004E431C">
              <w:t>32591</w:t>
            </w:r>
          </w:p>
        </w:tc>
        <w:tc>
          <w:tcPr>
            <w:tcW w:w="851" w:type="dxa"/>
          </w:tcPr>
          <w:p w:rsidR="004E431C" w:rsidRPr="004E431C" w:rsidRDefault="004E431C" w:rsidP="004E431C">
            <w:pPr>
              <w:autoSpaceDE w:val="0"/>
              <w:autoSpaceDN w:val="0"/>
              <w:adjustRightInd w:val="0"/>
            </w:pPr>
            <w:r w:rsidRPr="004E431C">
              <w:t>5,4</w:t>
            </w:r>
          </w:p>
        </w:tc>
        <w:tc>
          <w:tcPr>
            <w:tcW w:w="1134" w:type="dxa"/>
          </w:tcPr>
          <w:p w:rsidR="004E431C" w:rsidRPr="004E431C" w:rsidRDefault="004E431C" w:rsidP="004E431C">
            <w:pPr>
              <w:autoSpaceDE w:val="0"/>
              <w:autoSpaceDN w:val="0"/>
              <w:adjustRightInd w:val="0"/>
            </w:pPr>
            <w:r w:rsidRPr="004E431C">
              <w:t>33479</w:t>
            </w:r>
          </w:p>
        </w:tc>
        <w:tc>
          <w:tcPr>
            <w:tcW w:w="709" w:type="dxa"/>
          </w:tcPr>
          <w:p w:rsidR="004E431C" w:rsidRPr="004E431C" w:rsidRDefault="004E431C" w:rsidP="004E431C">
            <w:pPr>
              <w:autoSpaceDE w:val="0"/>
              <w:autoSpaceDN w:val="0"/>
              <w:adjustRightInd w:val="0"/>
            </w:pPr>
            <w:r w:rsidRPr="004E431C">
              <w:t>5,8</w:t>
            </w:r>
          </w:p>
        </w:tc>
        <w:tc>
          <w:tcPr>
            <w:tcW w:w="1134" w:type="dxa"/>
          </w:tcPr>
          <w:p w:rsidR="004E431C" w:rsidRPr="004E431C" w:rsidRDefault="004E431C" w:rsidP="004E431C">
            <w:pPr>
              <w:autoSpaceDE w:val="0"/>
              <w:autoSpaceDN w:val="0"/>
              <w:adjustRightInd w:val="0"/>
            </w:pPr>
            <w:r w:rsidRPr="004E431C">
              <w:t>29978</w:t>
            </w:r>
          </w:p>
        </w:tc>
        <w:tc>
          <w:tcPr>
            <w:tcW w:w="708" w:type="dxa"/>
          </w:tcPr>
          <w:p w:rsidR="004E431C" w:rsidRPr="004E431C" w:rsidRDefault="004E431C" w:rsidP="004E431C">
            <w:pPr>
              <w:autoSpaceDE w:val="0"/>
              <w:autoSpaceDN w:val="0"/>
              <w:adjustRightInd w:val="0"/>
            </w:pPr>
            <w:r w:rsidRPr="004E431C">
              <w:t>11,4</w:t>
            </w:r>
          </w:p>
        </w:tc>
      </w:tr>
      <w:tr w:rsidR="004E431C" w:rsidRPr="004E431C" w:rsidTr="004E431C">
        <w:tc>
          <w:tcPr>
            <w:tcW w:w="3369" w:type="dxa"/>
          </w:tcPr>
          <w:p w:rsidR="004E431C" w:rsidRPr="004E431C" w:rsidRDefault="004E431C" w:rsidP="004E431C">
            <w:pPr>
              <w:autoSpaceDE w:val="0"/>
              <w:autoSpaceDN w:val="0"/>
              <w:adjustRightInd w:val="0"/>
            </w:pPr>
            <w:r w:rsidRPr="004E431C">
              <w:t>Водный налог</w:t>
            </w:r>
          </w:p>
        </w:tc>
        <w:tc>
          <w:tcPr>
            <w:tcW w:w="1275" w:type="dxa"/>
          </w:tcPr>
          <w:p w:rsidR="004E431C" w:rsidRPr="004E431C" w:rsidRDefault="004E431C" w:rsidP="004E431C">
            <w:pPr>
              <w:autoSpaceDE w:val="0"/>
              <w:autoSpaceDN w:val="0"/>
              <w:adjustRightInd w:val="0"/>
            </w:pPr>
            <w:r w:rsidRPr="004E431C">
              <w:t>8</w:t>
            </w:r>
          </w:p>
        </w:tc>
        <w:tc>
          <w:tcPr>
            <w:tcW w:w="851" w:type="dxa"/>
          </w:tcPr>
          <w:p w:rsidR="004E431C" w:rsidRPr="004E431C" w:rsidRDefault="004E431C" w:rsidP="004E431C">
            <w:pPr>
              <w:autoSpaceDE w:val="0"/>
              <w:autoSpaceDN w:val="0"/>
              <w:adjustRightInd w:val="0"/>
            </w:pPr>
            <w:r w:rsidRPr="004E431C">
              <w:t>-</w:t>
            </w:r>
          </w:p>
        </w:tc>
        <w:tc>
          <w:tcPr>
            <w:tcW w:w="1134" w:type="dxa"/>
          </w:tcPr>
          <w:p w:rsidR="004E431C" w:rsidRPr="004E431C" w:rsidRDefault="004E431C" w:rsidP="004E431C">
            <w:pPr>
              <w:autoSpaceDE w:val="0"/>
              <w:autoSpaceDN w:val="0"/>
              <w:adjustRightInd w:val="0"/>
            </w:pPr>
            <w:r w:rsidRPr="004E431C">
              <w:t>6</w:t>
            </w:r>
          </w:p>
        </w:tc>
        <w:tc>
          <w:tcPr>
            <w:tcW w:w="709" w:type="dxa"/>
          </w:tcPr>
          <w:p w:rsidR="004E431C" w:rsidRPr="004E431C" w:rsidRDefault="004E431C" w:rsidP="004E431C">
            <w:pPr>
              <w:autoSpaceDE w:val="0"/>
              <w:autoSpaceDN w:val="0"/>
              <w:adjustRightInd w:val="0"/>
            </w:pPr>
            <w:r w:rsidRPr="004E431C">
              <w:t>-</w:t>
            </w:r>
          </w:p>
        </w:tc>
        <w:tc>
          <w:tcPr>
            <w:tcW w:w="1134" w:type="dxa"/>
          </w:tcPr>
          <w:p w:rsidR="004E431C" w:rsidRPr="004E431C" w:rsidRDefault="004E431C" w:rsidP="004E431C">
            <w:pPr>
              <w:autoSpaceDE w:val="0"/>
              <w:autoSpaceDN w:val="0"/>
              <w:adjustRightInd w:val="0"/>
            </w:pPr>
            <w:r w:rsidRPr="004E431C">
              <w:t>18</w:t>
            </w:r>
          </w:p>
        </w:tc>
        <w:tc>
          <w:tcPr>
            <w:tcW w:w="708" w:type="dxa"/>
          </w:tcPr>
          <w:p w:rsidR="004E431C" w:rsidRPr="004E431C" w:rsidRDefault="004E431C" w:rsidP="004E431C">
            <w:pPr>
              <w:autoSpaceDE w:val="0"/>
              <w:autoSpaceDN w:val="0"/>
              <w:adjustRightInd w:val="0"/>
            </w:pPr>
            <w:r w:rsidRPr="004E431C">
              <w:t>-</w:t>
            </w:r>
          </w:p>
        </w:tc>
      </w:tr>
      <w:tr w:rsidR="004E431C" w:rsidRPr="004E431C" w:rsidTr="004E431C">
        <w:tc>
          <w:tcPr>
            <w:tcW w:w="3369" w:type="dxa"/>
          </w:tcPr>
          <w:p w:rsidR="004E431C" w:rsidRPr="004E431C" w:rsidRDefault="004E431C" w:rsidP="004E431C">
            <w:pPr>
              <w:autoSpaceDE w:val="0"/>
              <w:autoSpaceDN w:val="0"/>
              <w:adjustRightInd w:val="0"/>
            </w:pPr>
            <w:r w:rsidRPr="004E431C">
              <w:t>ЕСХН</w:t>
            </w:r>
          </w:p>
        </w:tc>
        <w:tc>
          <w:tcPr>
            <w:tcW w:w="1275" w:type="dxa"/>
          </w:tcPr>
          <w:p w:rsidR="004E431C" w:rsidRPr="004E431C" w:rsidRDefault="004E431C" w:rsidP="004E431C">
            <w:pPr>
              <w:autoSpaceDE w:val="0"/>
              <w:autoSpaceDN w:val="0"/>
              <w:adjustRightInd w:val="0"/>
            </w:pPr>
            <w:r w:rsidRPr="004E431C">
              <w:t>10680</w:t>
            </w:r>
          </w:p>
        </w:tc>
        <w:tc>
          <w:tcPr>
            <w:tcW w:w="851" w:type="dxa"/>
          </w:tcPr>
          <w:p w:rsidR="004E431C" w:rsidRPr="004E431C" w:rsidRDefault="004E431C" w:rsidP="004E431C">
            <w:pPr>
              <w:autoSpaceDE w:val="0"/>
              <w:autoSpaceDN w:val="0"/>
              <w:adjustRightInd w:val="0"/>
            </w:pPr>
            <w:r w:rsidRPr="004E431C">
              <w:t>1,8</w:t>
            </w:r>
          </w:p>
        </w:tc>
        <w:tc>
          <w:tcPr>
            <w:tcW w:w="1134" w:type="dxa"/>
          </w:tcPr>
          <w:p w:rsidR="004E431C" w:rsidRPr="004E431C" w:rsidRDefault="004E431C" w:rsidP="004E431C">
            <w:pPr>
              <w:autoSpaceDE w:val="0"/>
              <w:autoSpaceDN w:val="0"/>
              <w:adjustRightInd w:val="0"/>
            </w:pPr>
            <w:r w:rsidRPr="004E431C">
              <w:t>14379</w:t>
            </w:r>
          </w:p>
        </w:tc>
        <w:tc>
          <w:tcPr>
            <w:tcW w:w="709" w:type="dxa"/>
          </w:tcPr>
          <w:p w:rsidR="004E431C" w:rsidRPr="004E431C" w:rsidRDefault="004E431C" w:rsidP="004E431C">
            <w:pPr>
              <w:autoSpaceDE w:val="0"/>
              <w:autoSpaceDN w:val="0"/>
              <w:adjustRightInd w:val="0"/>
            </w:pPr>
            <w:r w:rsidRPr="004E431C">
              <w:t>2,5</w:t>
            </w:r>
          </w:p>
        </w:tc>
        <w:tc>
          <w:tcPr>
            <w:tcW w:w="1134" w:type="dxa"/>
          </w:tcPr>
          <w:p w:rsidR="004E431C" w:rsidRPr="004E431C" w:rsidRDefault="004E431C" w:rsidP="004E431C">
            <w:pPr>
              <w:autoSpaceDE w:val="0"/>
              <w:autoSpaceDN w:val="0"/>
              <w:adjustRightInd w:val="0"/>
            </w:pPr>
            <w:r w:rsidRPr="004E431C">
              <w:t>30009</w:t>
            </w:r>
          </w:p>
        </w:tc>
        <w:tc>
          <w:tcPr>
            <w:tcW w:w="708" w:type="dxa"/>
          </w:tcPr>
          <w:p w:rsidR="004E431C" w:rsidRPr="004E431C" w:rsidRDefault="004E431C" w:rsidP="004E431C">
            <w:pPr>
              <w:autoSpaceDE w:val="0"/>
              <w:autoSpaceDN w:val="0"/>
              <w:adjustRightInd w:val="0"/>
            </w:pPr>
            <w:r w:rsidRPr="004E431C">
              <w:t>11,4</w:t>
            </w:r>
          </w:p>
        </w:tc>
      </w:tr>
      <w:tr w:rsidR="004E431C" w:rsidRPr="004E431C" w:rsidTr="004E431C">
        <w:tc>
          <w:tcPr>
            <w:tcW w:w="3369" w:type="dxa"/>
          </w:tcPr>
          <w:p w:rsidR="004E431C" w:rsidRPr="004E431C" w:rsidRDefault="004E431C" w:rsidP="004E431C">
            <w:pPr>
              <w:autoSpaceDE w:val="0"/>
              <w:autoSpaceDN w:val="0"/>
              <w:adjustRightInd w:val="0"/>
            </w:pPr>
            <w:r w:rsidRPr="004E431C">
              <w:t>ЕНВД</w:t>
            </w:r>
          </w:p>
        </w:tc>
        <w:tc>
          <w:tcPr>
            <w:tcW w:w="1275" w:type="dxa"/>
          </w:tcPr>
          <w:p w:rsidR="004E431C" w:rsidRPr="004E431C" w:rsidRDefault="004E431C" w:rsidP="004E431C">
            <w:pPr>
              <w:autoSpaceDE w:val="0"/>
              <w:autoSpaceDN w:val="0"/>
              <w:adjustRightInd w:val="0"/>
            </w:pPr>
            <w:r w:rsidRPr="004E431C">
              <w:t>34</w:t>
            </w:r>
          </w:p>
        </w:tc>
        <w:tc>
          <w:tcPr>
            <w:tcW w:w="851" w:type="dxa"/>
          </w:tcPr>
          <w:p w:rsidR="004E431C" w:rsidRPr="004E431C" w:rsidRDefault="004E431C" w:rsidP="004E431C">
            <w:pPr>
              <w:autoSpaceDE w:val="0"/>
              <w:autoSpaceDN w:val="0"/>
              <w:adjustRightInd w:val="0"/>
            </w:pPr>
            <w:r w:rsidRPr="004E431C">
              <w:t>-</w:t>
            </w:r>
          </w:p>
        </w:tc>
        <w:tc>
          <w:tcPr>
            <w:tcW w:w="1134" w:type="dxa"/>
          </w:tcPr>
          <w:p w:rsidR="004E431C" w:rsidRPr="004E431C" w:rsidRDefault="004E431C" w:rsidP="004E431C">
            <w:pPr>
              <w:autoSpaceDE w:val="0"/>
              <w:autoSpaceDN w:val="0"/>
              <w:adjustRightInd w:val="0"/>
            </w:pPr>
            <w:r w:rsidRPr="004E431C">
              <w:t>14</w:t>
            </w:r>
          </w:p>
        </w:tc>
        <w:tc>
          <w:tcPr>
            <w:tcW w:w="709" w:type="dxa"/>
          </w:tcPr>
          <w:p w:rsidR="004E431C" w:rsidRPr="004E431C" w:rsidRDefault="004E431C" w:rsidP="004E431C">
            <w:pPr>
              <w:autoSpaceDE w:val="0"/>
              <w:autoSpaceDN w:val="0"/>
              <w:adjustRightInd w:val="0"/>
            </w:pPr>
            <w:r w:rsidRPr="004E431C">
              <w:t>-</w:t>
            </w:r>
          </w:p>
        </w:tc>
        <w:tc>
          <w:tcPr>
            <w:tcW w:w="1134" w:type="dxa"/>
          </w:tcPr>
          <w:p w:rsidR="004E431C" w:rsidRPr="004E431C" w:rsidRDefault="004E431C" w:rsidP="004E431C">
            <w:pPr>
              <w:autoSpaceDE w:val="0"/>
              <w:autoSpaceDN w:val="0"/>
              <w:adjustRightInd w:val="0"/>
            </w:pPr>
            <w:r w:rsidRPr="004E431C">
              <w:t>92</w:t>
            </w:r>
          </w:p>
        </w:tc>
        <w:tc>
          <w:tcPr>
            <w:tcW w:w="708" w:type="dxa"/>
          </w:tcPr>
          <w:p w:rsidR="004E431C" w:rsidRPr="004E431C" w:rsidRDefault="004E431C" w:rsidP="004E431C">
            <w:pPr>
              <w:autoSpaceDE w:val="0"/>
              <w:autoSpaceDN w:val="0"/>
              <w:adjustRightInd w:val="0"/>
            </w:pPr>
            <w:r w:rsidRPr="004E431C">
              <w:t>0,03</w:t>
            </w:r>
          </w:p>
        </w:tc>
      </w:tr>
      <w:tr w:rsidR="004E431C" w:rsidRPr="004E431C" w:rsidTr="004E431C">
        <w:tc>
          <w:tcPr>
            <w:tcW w:w="3369" w:type="dxa"/>
          </w:tcPr>
          <w:p w:rsidR="004E431C" w:rsidRPr="004E431C" w:rsidRDefault="004E431C" w:rsidP="004E431C">
            <w:pPr>
              <w:autoSpaceDE w:val="0"/>
              <w:autoSpaceDN w:val="0"/>
              <w:adjustRightInd w:val="0"/>
            </w:pPr>
            <w:r w:rsidRPr="004E431C">
              <w:t>УСН</w:t>
            </w:r>
          </w:p>
        </w:tc>
        <w:tc>
          <w:tcPr>
            <w:tcW w:w="1275" w:type="dxa"/>
          </w:tcPr>
          <w:p w:rsidR="004E431C" w:rsidRPr="004E431C" w:rsidRDefault="004E431C" w:rsidP="004E431C">
            <w:pPr>
              <w:autoSpaceDE w:val="0"/>
              <w:autoSpaceDN w:val="0"/>
              <w:adjustRightInd w:val="0"/>
            </w:pPr>
            <w:r w:rsidRPr="004E431C">
              <w:t>8</w:t>
            </w:r>
          </w:p>
        </w:tc>
        <w:tc>
          <w:tcPr>
            <w:tcW w:w="851" w:type="dxa"/>
          </w:tcPr>
          <w:p w:rsidR="004E431C" w:rsidRPr="004E431C" w:rsidRDefault="004E431C" w:rsidP="004E431C">
            <w:pPr>
              <w:autoSpaceDE w:val="0"/>
              <w:autoSpaceDN w:val="0"/>
              <w:adjustRightInd w:val="0"/>
            </w:pPr>
            <w:r w:rsidRPr="004E431C">
              <w:t>-</w:t>
            </w:r>
          </w:p>
        </w:tc>
        <w:tc>
          <w:tcPr>
            <w:tcW w:w="1134" w:type="dxa"/>
          </w:tcPr>
          <w:p w:rsidR="004E431C" w:rsidRPr="004E431C" w:rsidRDefault="004E431C" w:rsidP="004E431C">
            <w:pPr>
              <w:autoSpaceDE w:val="0"/>
              <w:autoSpaceDN w:val="0"/>
              <w:adjustRightInd w:val="0"/>
            </w:pPr>
            <w:r w:rsidRPr="004E431C">
              <w:t>1609</w:t>
            </w:r>
          </w:p>
        </w:tc>
        <w:tc>
          <w:tcPr>
            <w:tcW w:w="709" w:type="dxa"/>
          </w:tcPr>
          <w:p w:rsidR="004E431C" w:rsidRPr="004E431C" w:rsidRDefault="004E431C" w:rsidP="004E431C">
            <w:pPr>
              <w:autoSpaceDE w:val="0"/>
              <w:autoSpaceDN w:val="0"/>
              <w:adjustRightInd w:val="0"/>
            </w:pPr>
            <w:r w:rsidRPr="004E431C">
              <w:t>0,3</w:t>
            </w:r>
          </w:p>
        </w:tc>
        <w:tc>
          <w:tcPr>
            <w:tcW w:w="1134" w:type="dxa"/>
          </w:tcPr>
          <w:p w:rsidR="004E431C" w:rsidRPr="004E431C" w:rsidRDefault="004E431C" w:rsidP="004E431C">
            <w:pPr>
              <w:autoSpaceDE w:val="0"/>
              <w:autoSpaceDN w:val="0"/>
              <w:adjustRightInd w:val="0"/>
            </w:pPr>
            <w:r w:rsidRPr="004E431C">
              <w:t>795</w:t>
            </w:r>
          </w:p>
        </w:tc>
        <w:tc>
          <w:tcPr>
            <w:tcW w:w="708" w:type="dxa"/>
          </w:tcPr>
          <w:p w:rsidR="004E431C" w:rsidRPr="004E431C" w:rsidRDefault="004E431C" w:rsidP="004E431C">
            <w:pPr>
              <w:autoSpaceDE w:val="0"/>
              <w:autoSpaceDN w:val="0"/>
              <w:adjustRightInd w:val="0"/>
            </w:pPr>
            <w:r w:rsidRPr="004E431C">
              <w:t>0,3</w:t>
            </w:r>
          </w:p>
        </w:tc>
      </w:tr>
      <w:tr w:rsidR="004E431C" w:rsidRPr="004E431C" w:rsidTr="004E431C">
        <w:tc>
          <w:tcPr>
            <w:tcW w:w="3369" w:type="dxa"/>
          </w:tcPr>
          <w:p w:rsidR="004E431C" w:rsidRPr="004E431C" w:rsidRDefault="004E431C" w:rsidP="004E431C">
            <w:pPr>
              <w:autoSpaceDE w:val="0"/>
              <w:autoSpaceDN w:val="0"/>
              <w:adjustRightInd w:val="0"/>
            </w:pPr>
            <w:r w:rsidRPr="004E431C">
              <w:t>Прочие налоги и сборы</w:t>
            </w:r>
          </w:p>
        </w:tc>
        <w:tc>
          <w:tcPr>
            <w:tcW w:w="1275" w:type="dxa"/>
          </w:tcPr>
          <w:p w:rsidR="004E431C" w:rsidRPr="004E431C" w:rsidRDefault="004E431C" w:rsidP="004E431C">
            <w:pPr>
              <w:autoSpaceDE w:val="0"/>
              <w:autoSpaceDN w:val="0"/>
              <w:adjustRightInd w:val="0"/>
            </w:pPr>
            <w:r w:rsidRPr="004E431C">
              <w:t>15426</w:t>
            </w:r>
          </w:p>
        </w:tc>
        <w:tc>
          <w:tcPr>
            <w:tcW w:w="851" w:type="dxa"/>
          </w:tcPr>
          <w:p w:rsidR="004E431C" w:rsidRPr="004E431C" w:rsidRDefault="004E431C" w:rsidP="004E431C">
            <w:pPr>
              <w:autoSpaceDE w:val="0"/>
              <w:autoSpaceDN w:val="0"/>
              <w:adjustRightInd w:val="0"/>
            </w:pPr>
            <w:r w:rsidRPr="004E431C">
              <w:t>25,5</w:t>
            </w:r>
          </w:p>
        </w:tc>
        <w:tc>
          <w:tcPr>
            <w:tcW w:w="1134" w:type="dxa"/>
          </w:tcPr>
          <w:p w:rsidR="004E431C" w:rsidRPr="004E431C" w:rsidRDefault="004E431C" w:rsidP="004E431C">
            <w:pPr>
              <w:autoSpaceDE w:val="0"/>
              <w:autoSpaceDN w:val="0"/>
              <w:adjustRightInd w:val="0"/>
            </w:pPr>
            <w:r w:rsidRPr="004E431C">
              <w:t>48327</w:t>
            </w:r>
          </w:p>
        </w:tc>
        <w:tc>
          <w:tcPr>
            <w:tcW w:w="709" w:type="dxa"/>
          </w:tcPr>
          <w:p w:rsidR="004E431C" w:rsidRPr="004E431C" w:rsidRDefault="004E431C" w:rsidP="004E431C">
            <w:pPr>
              <w:autoSpaceDE w:val="0"/>
              <w:autoSpaceDN w:val="0"/>
              <w:adjustRightInd w:val="0"/>
            </w:pPr>
            <w:r w:rsidRPr="004E431C">
              <w:t>8,4</w:t>
            </w:r>
          </w:p>
        </w:tc>
        <w:tc>
          <w:tcPr>
            <w:tcW w:w="1134" w:type="dxa"/>
          </w:tcPr>
          <w:p w:rsidR="004E431C" w:rsidRPr="004E431C" w:rsidRDefault="004E431C" w:rsidP="004E431C">
            <w:pPr>
              <w:autoSpaceDE w:val="0"/>
              <w:autoSpaceDN w:val="0"/>
              <w:adjustRightInd w:val="0"/>
            </w:pPr>
            <w:r w:rsidRPr="004E431C">
              <w:t>14389</w:t>
            </w:r>
          </w:p>
        </w:tc>
        <w:tc>
          <w:tcPr>
            <w:tcW w:w="708" w:type="dxa"/>
          </w:tcPr>
          <w:p w:rsidR="004E431C" w:rsidRPr="004E431C" w:rsidRDefault="004E431C" w:rsidP="004E431C">
            <w:pPr>
              <w:autoSpaceDE w:val="0"/>
              <w:autoSpaceDN w:val="0"/>
              <w:adjustRightInd w:val="0"/>
            </w:pPr>
            <w:r w:rsidRPr="004E431C">
              <w:t>5,5</w:t>
            </w:r>
          </w:p>
        </w:tc>
      </w:tr>
      <w:tr w:rsidR="004E431C" w:rsidRPr="004E431C" w:rsidTr="004E431C">
        <w:tc>
          <w:tcPr>
            <w:tcW w:w="3369" w:type="dxa"/>
          </w:tcPr>
          <w:p w:rsidR="004E431C" w:rsidRPr="004E431C" w:rsidRDefault="004E431C" w:rsidP="004E431C">
            <w:pPr>
              <w:autoSpaceDE w:val="0"/>
              <w:autoSpaceDN w:val="0"/>
              <w:adjustRightInd w:val="0"/>
            </w:pPr>
            <w:r w:rsidRPr="004E431C">
              <w:t>Взносы на страхование по тра</w:t>
            </w:r>
            <w:r w:rsidRPr="004E431C">
              <w:t>в</w:t>
            </w:r>
            <w:r w:rsidRPr="004E431C">
              <w:t>матизму</w:t>
            </w:r>
          </w:p>
        </w:tc>
        <w:tc>
          <w:tcPr>
            <w:tcW w:w="1275" w:type="dxa"/>
          </w:tcPr>
          <w:p w:rsidR="004E431C" w:rsidRPr="004E431C" w:rsidRDefault="004E431C" w:rsidP="004E431C">
            <w:pPr>
              <w:autoSpaceDE w:val="0"/>
              <w:autoSpaceDN w:val="0"/>
              <w:adjustRightInd w:val="0"/>
            </w:pPr>
            <w:r w:rsidRPr="004E431C">
              <w:t>7137</w:t>
            </w:r>
          </w:p>
        </w:tc>
        <w:tc>
          <w:tcPr>
            <w:tcW w:w="851" w:type="dxa"/>
          </w:tcPr>
          <w:p w:rsidR="004E431C" w:rsidRPr="004E431C" w:rsidRDefault="004E431C" w:rsidP="004E431C">
            <w:pPr>
              <w:autoSpaceDE w:val="0"/>
              <w:autoSpaceDN w:val="0"/>
              <w:adjustRightInd w:val="0"/>
            </w:pPr>
            <w:r w:rsidRPr="004E431C">
              <w:t>1,2</w:t>
            </w:r>
          </w:p>
        </w:tc>
        <w:tc>
          <w:tcPr>
            <w:tcW w:w="1134" w:type="dxa"/>
          </w:tcPr>
          <w:p w:rsidR="004E431C" w:rsidRPr="004E431C" w:rsidRDefault="004E431C" w:rsidP="004E431C">
            <w:pPr>
              <w:autoSpaceDE w:val="0"/>
              <w:autoSpaceDN w:val="0"/>
              <w:adjustRightInd w:val="0"/>
            </w:pPr>
            <w:r w:rsidRPr="004E431C">
              <w:t>7563</w:t>
            </w:r>
          </w:p>
        </w:tc>
        <w:tc>
          <w:tcPr>
            <w:tcW w:w="709" w:type="dxa"/>
          </w:tcPr>
          <w:p w:rsidR="004E431C" w:rsidRPr="004E431C" w:rsidRDefault="004E431C" w:rsidP="004E431C">
            <w:pPr>
              <w:autoSpaceDE w:val="0"/>
              <w:autoSpaceDN w:val="0"/>
              <w:adjustRightInd w:val="0"/>
            </w:pPr>
            <w:r w:rsidRPr="004E431C">
              <w:t>1,3</w:t>
            </w:r>
          </w:p>
        </w:tc>
        <w:tc>
          <w:tcPr>
            <w:tcW w:w="1134" w:type="dxa"/>
          </w:tcPr>
          <w:p w:rsidR="004E431C" w:rsidRPr="004E431C" w:rsidRDefault="004E431C" w:rsidP="004E431C">
            <w:pPr>
              <w:autoSpaceDE w:val="0"/>
              <w:autoSpaceDN w:val="0"/>
              <w:adjustRightInd w:val="0"/>
            </w:pPr>
            <w:r w:rsidRPr="004E431C">
              <w:t>10034</w:t>
            </w:r>
          </w:p>
        </w:tc>
        <w:tc>
          <w:tcPr>
            <w:tcW w:w="708" w:type="dxa"/>
          </w:tcPr>
          <w:p w:rsidR="004E431C" w:rsidRPr="004E431C" w:rsidRDefault="004E431C" w:rsidP="004E431C">
            <w:pPr>
              <w:autoSpaceDE w:val="0"/>
              <w:autoSpaceDN w:val="0"/>
              <w:adjustRightInd w:val="0"/>
            </w:pPr>
            <w:r w:rsidRPr="004E431C">
              <w:t>1,9</w:t>
            </w:r>
          </w:p>
        </w:tc>
      </w:tr>
      <w:tr w:rsidR="004E431C" w:rsidRPr="004E431C" w:rsidTr="004E431C">
        <w:tc>
          <w:tcPr>
            <w:tcW w:w="3369" w:type="dxa"/>
          </w:tcPr>
          <w:p w:rsidR="004E431C" w:rsidRPr="004E431C" w:rsidRDefault="004E431C" w:rsidP="004E431C">
            <w:pPr>
              <w:autoSpaceDE w:val="0"/>
              <w:autoSpaceDN w:val="0"/>
              <w:adjustRightInd w:val="0"/>
            </w:pPr>
            <w:r w:rsidRPr="004E431C">
              <w:t>Всего налогов и сборов</w:t>
            </w:r>
          </w:p>
        </w:tc>
        <w:tc>
          <w:tcPr>
            <w:tcW w:w="1275" w:type="dxa"/>
          </w:tcPr>
          <w:p w:rsidR="004E431C" w:rsidRPr="004E431C" w:rsidRDefault="004E431C" w:rsidP="004E431C">
            <w:pPr>
              <w:autoSpaceDE w:val="0"/>
              <w:autoSpaceDN w:val="0"/>
              <w:adjustRightInd w:val="0"/>
            </w:pPr>
            <w:r w:rsidRPr="004E431C">
              <w:t>605356</w:t>
            </w:r>
          </w:p>
        </w:tc>
        <w:tc>
          <w:tcPr>
            <w:tcW w:w="851" w:type="dxa"/>
          </w:tcPr>
          <w:p w:rsidR="004E431C" w:rsidRPr="004E431C" w:rsidRDefault="004E431C" w:rsidP="004E431C">
            <w:pPr>
              <w:autoSpaceDE w:val="0"/>
              <w:autoSpaceDN w:val="0"/>
              <w:adjustRightInd w:val="0"/>
            </w:pPr>
            <w:r w:rsidRPr="004E431C">
              <w:t>100,0</w:t>
            </w:r>
          </w:p>
        </w:tc>
        <w:tc>
          <w:tcPr>
            <w:tcW w:w="1134" w:type="dxa"/>
          </w:tcPr>
          <w:p w:rsidR="004E431C" w:rsidRPr="004E431C" w:rsidRDefault="004E431C" w:rsidP="004E431C">
            <w:pPr>
              <w:autoSpaceDE w:val="0"/>
              <w:autoSpaceDN w:val="0"/>
              <w:adjustRightInd w:val="0"/>
            </w:pPr>
            <w:r w:rsidRPr="004E431C">
              <w:t>578039</w:t>
            </w:r>
          </w:p>
        </w:tc>
        <w:tc>
          <w:tcPr>
            <w:tcW w:w="709" w:type="dxa"/>
          </w:tcPr>
          <w:p w:rsidR="004E431C" w:rsidRPr="004E431C" w:rsidRDefault="004E431C" w:rsidP="004E431C">
            <w:pPr>
              <w:autoSpaceDE w:val="0"/>
              <w:autoSpaceDN w:val="0"/>
              <w:adjustRightInd w:val="0"/>
            </w:pPr>
            <w:r w:rsidRPr="004E431C">
              <w:t>100,0</w:t>
            </w:r>
          </w:p>
        </w:tc>
        <w:tc>
          <w:tcPr>
            <w:tcW w:w="1134" w:type="dxa"/>
          </w:tcPr>
          <w:p w:rsidR="004E431C" w:rsidRPr="004E431C" w:rsidRDefault="004E431C" w:rsidP="004E431C">
            <w:pPr>
              <w:autoSpaceDE w:val="0"/>
              <w:autoSpaceDN w:val="0"/>
              <w:adjustRightInd w:val="0"/>
            </w:pPr>
            <w:r w:rsidRPr="004E431C">
              <w:t>513187</w:t>
            </w:r>
          </w:p>
        </w:tc>
        <w:tc>
          <w:tcPr>
            <w:tcW w:w="708" w:type="dxa"/>
          </w:tcPr>
          <w:p w:rsidR="004E431C" w:rsidRPr="004E431C" w:rsidRDefault="004E431C" w:rsidP="004E431C">
            <w:pPr>
              <w:autoSpaceDE w:val="0"/>
              <w:autoSpaceDN w:val="0"/>
              <w:adjustRightInd w:val="0"/>
            </w:pPr>
            <w:r w:rsidRPr="004E431C">
              <w:t>100,0</w:t>
            </w:r>
          </w:p>
        </w:tc>
      </w:tr>
    </w:tbl>
    <w:p w:rsidR="004E431C" w:rsidRPr="004E431C" w:rsidRDefault="004E431C" w:rsidP="004E431C">
      <w:pPr>
        <w:shd w:val="clear" w:color="auto" w:fill="FFFFFF"/>
        <w:autoSpaceDE w:val="0"/>
        <w:autoSpaceDN w:val="0"/>
        <w:adjustRightInd w:val="0"/>
        <w:spacing w:after="0" w:line="240" w:lineRule="auto"/>
        <w:rPr>
          <w:rFonts w:ascii="Times New Roman" w:eastAsia="Calibri" w:hAnsi="Times New Roman" w:cs="Times New Roman"/>
          <w:sz w:val="24"/>
          <w:szCs w:val="24"/>
        </w:rPr>
      </w:pPr>
    </w:p>
    <w:p w:rsidR="004E431C" w:rsidRPr="004E431C" w:rsidRDefault="004E431C" w:rsidP="004E431C">
      <w:pPr>
        <w:shd w:val="clear" w:color="auto" w:fill="FFFFFF"/>
        <w:autoSpaceDE w:val="0"/>
        <w:autoSpaceDN w:val="0"/>
        <w:adjustRightInd w:val="0"/>
        <w:spacing w:after="0" w:line="240" w:lineRule="auto"/>
        <w:rPr>
          <w:rFonts w:ascii="Times New Roman" w:eastAsia="Calibri" w:hAnsi="Times New Roman" w:cs="Times New Roman"/>
          <w:sz w:val="24"/>
          <w:szCs w:val="24"/>
        </w:rPr>
      </w:pPr>
      <w:r w:rsidRPr="004E431C">
        <w:rPr>
          <w:rFonts w:ascii="Times New Roman" w:eastAsia="Calibri" w:hAnsi="Times New Roman" w:cs="Times New Roman"/>
          <w:sz w:val="24"/>
          <w:szCs w:val="24"/>
        </w:rPr>
        <w:t>Источник: статистические данные РД</w:t>
      </w:r>
    </w:p>
    <w:p w:rsidR="004E431C" w:rsidRPr="004E431C" w:rsidRDefault="004E431C" w:rsidP="004E431C">
      <w:pPr>
        <w:autoSpaceDE w:val="0"/>
        <w:autoSpaceDN w:val="0"/>
        <w:adjustRightInd w:val="0"/>
        <w:spacing w:after="0" w:line="240" w:lineRule="auto"/>
        <w:rPr>
          <w:rFonts w:ascii="Times New Roman" w:eastAsia="Calibri" w:hAnsi="Times New Roman" w:cs="Times New Roman"/>
          <w:bCs/>
          <w:sz w:val="24"/>
          <w:szCs w:val="24"/>
        </w:rPr>
      </w:pPr>
    </w:p>
    <w:p w:rsidR="004E431C" w:rsidRPr="004E431C" w:rsidRDefault="004E431C" w:rsidP="004E431C">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4E431C">
        <w:rPr>
          <w:rFonts w:ascii="Times New Roman" w:eastAsia="Times New Roman" w:hAnsi="Times New Roman" w:cs="Times New Roman"/>
          <w:sz w:val="24"/>
          <w:szCs w:val="24"/>
        </w:rPr>
        <w:t>Увеличение наблю</w:t>
      </w:r>
      <w:r w:rsidRPr="004E431C">
        <w:rPr>
          <w:rFonts w:ascii="Times New Roman" w:eastAsia="Times New Roman" w:hAnsi="Times New Roman" w:cs="Times New Roman"/>
          <w:sz w:val="24"/>
          <w:szCs w:val="24"/>
        </w:rPr>
        <w:softHyphen/>
        <w:t>дается также суммы единого сельскохозяйственного налога. В 2016 году сумма платежей в бюджет по ЕСХН составила 30009 тыс. руб., тогда как в 2013 году  размер  был 7857  тыс. руб.</w:t>
      </w:r>
    </w:p>
    <w:p w:rsidR="004E431C" w:rsidRPr="004E431C" w:rsidRDefault="004E431C" w:rsidP="004E431C">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4E431C">
        <w:rPr>
          <w:rFonts w:ascii="Times New Roman" w:eastAsia="Times New Roman" w:hAnsi="Times New Roman" w:cs="Times New Roman"/>
          <w:sz w:val="24"/>
          <w:szCs w:val="24"/>
        </w:rPr>
        <w:t>Сокращение налоговых платежей наблюдается по НДС, акцизам, налогу на пр</w:t>
      </w:r>
      <w:r w:rsidRPr="004E431C">
        <w:rPr>
          <w:rFonts w:ascii="Times New Roman" w:eastAsia="Times New Roman" w:hAnsi="Times New Roman" w:cs="Times New Roman"/>
          <w:sz w:val="24"/>
          <w:szCs w:val="24"/>
        </w:rPr>
        <w:t>и</w:t>
      </w:r>
      <w:r w:rsidRPr="004E431C">
        <w:rPr>
          <w:rFonts w:ascii="Times New Roman" w:eastAsia="Times New Roman" w:hAnsi="Times New Roman" w:cs="Times New Roman"/>
          <w:sz w:val="24"/>
          <w:szCs w:val="24"/>
        </w:rPr>
        <w:t>быль организаций, налогу на имущество организаций. Данная ситуация объясняется тем, что в республике  увеличилось число предприятий, перешедших на специальный режим налогообложения в виде ЕСХН, так как преобладает количество мелких предприятий.</w:t>
      </w:r>
    </w:p>
    <w:p w:rsidR="004E431C" w:rsidRPr="004E431C" w:rsidRDefault="004E431C" w:rsidP="004E431C">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4E431C">
        <w:rPr>
          <w:rFonts w:ascii="Times New Roman" w:eastAsia="Times New Roman" w:hAnsi="Times New Roman" w:cs="Times New Roman"/>
          <w:sz w:val="24"/>
          <w:szCs w:val="24"/>
        </w:rPr>
        <w:lastRenderedPageBreak/>
        <w:t>Для крупных высокорентабель</w:t>
      </w:r>
      <w:r w:rsidRPr="004E431C">
        <w:rPr>
          <w:rFonts w:ascii="Times New Roman" w:eastAsia="Times New Roman" w:hAnsi="Times New Roman" w:cs="Times New Roman"/>
          <w:sz w:val="24"/>
          <w:szCs w:val="24"/>
        </w:rPr>
        <w:softHyphen/>
        <w:t>ных предприятий АПК,  специализирующихся  и</w:t>
      </w:r>
      <w:r w:rsidRPr="004E431C">
        <w:rPr>
          <w:rFonts w:ascii="Times New Roman" w:eastAsia="Times New Roman" w:hAnsi="Times New Roman" w:cs="Times New Roman"/>
          <w:sz w:val="24"/>
          <w:szCs w:val="24"/>
        </w:rPr>
        <w:t>с</w:t>
      </w:r>
      <w:r w:rsidRPr="004E431C">
        <w:rPr>
          <w:rFonts w:ascii="Times New Roman" w:eastAsia="Times New Roman" w:hAnsi="Times New Roman" w:cs="Times New Roman"/>
          <w:sz w:val="24"/>
          <w:szCs w:val="24"/>
        </w:rPr>
        <w:t>ключительно на произ</w:t>
      </w:r>
      <w:r w:rsidRPr="004E431C">
        <w:rPr>
          <w:rFonts w:ascii="Times New Roman" w:eastAsia="Times New Roman" w:hAnsi="Times New Roman" w:cs="Times New Roman"/>
          <w:sz w:val="24"/>
          <w:szCs w:val="24"/>
        </w:rPr>
        <w:softHyphen/>
        <w:t>водстве аграрной продукц</w:t>
      </w:r>
      <w:proofErr w:type="gramStart"/>
      <w:r w:rsidRPr="004E431C">
        <w:rPr>
          <w:rFonts w:ascii="Times New Roman" w:eastAsia="Times New Roman" w:hAnsi="Times New Roman" w:cs="Times New Roman"/>
          <w:sz w:val="24"/>
          <w:szCs w:val="24"/>
        </w:rPr>
        <w:t>ии и её</w:t>
      </w:r>
      <w:proofErr w:type="gramEnd"/>
      <w:r w:rsidRPr="004E431C">
        <w:rPr>
          <w:rFonts w:ascii="Times New Roman" w:eastAsia="Times New Roman" w:hAnsi="Times New Roman" w:cs="Times New Roman"/>
          <w:sz w:val="24"/>
          <w:szCs w:val="24"/>
        </w:rPr>
        <w:t xml:space="preserve"> по</w:t>
      </w:r>
      <w:r w:rsidRPr="004E431C">
        <w:rPr>
          <w:rFonts w:ascii="Times New Roman" w:eastAsia="Times New Roman" w:hAnsi="Times New Roman" w:cs="Times New Roman"/>
          <w:sz w:val="24"/>
          <w:szCs w:val="24"/>
        </w:rPr>
        <w:softHyphen/>
        <w:t>следующей переработке, общая сис</w:t>
      </w:r>
      <w:r w:rsidRPr="004E431C">
        <w:rPr>
          <w:rFonts w:ascii="Times New Roman" w:eastAsia="Times New Roman" w:hAnsi="Times New Roman" w:cs="Times New Roman"/>
          <w:sz w:val="24"/>
          <w:szCs w:val="24"/>
        </w:rPr>
        <w:softHyphen/>
        <w:t>тема налогообложения более при</w:t>
      </w:r>
      <w:r w:rsidRPr="004E431C">
        <w:rPr>
          <w:rFonts w:ascii="Times New Roman" w:eastAsia="Times New Roman" w:hAnsi="Times New Roman" w:cs="Times New Roman"/>
          <w:sz w:val="24"/>
          <w:szCs w:val="24"/>
        </w:rPr>
        <w:softHyphen/>
        <w:t>влекательна, так как основной налоговой префере</w:t>
      </w:r>
      <w:r w:rsidRPr="004E431C">
        <w:rPr>
          <w:rFonts w:ascii="Times New Roman" w:eastAsia="Times New Roman" w:hAnsi="Times New Roman" w:cs="Times New Roman"/>
          <w:sz w:val="24"/>
          <w:szCs w:val="24"/>
        </w:rPr>
        <w:t>н</w:t>
      </w:r>
      <w:r w:rsidRPr="004E431C">
        <w:rPr>
          <w:rFonts w:ascii="Times New Roman" w:eastAsia="Times New Roman" w:hAnsi="Times New Roman" w:cs="Times New Roman"/>
          <w:sz w:val="24"/>
          <w:szCs w:val="24"/>
        </w:rPr>
        <w:t>цией является нулевая  ставка по налогу на прибыль.</w:t>
      </w:r>
    </w:p>
    <w:p w:rsidR="004E431C" w:rsidRPr="004E431C" w:rsidRDefault="004E431C" w:rsidP="004E431C">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4E431C">
        <w:rPr>
          <w:rFonts w:ascii="Times New Roman" w:eastAsia="Times New Roman" w:hAnsi="Times New Roman" w:cs="Times New Roman"/>
          <w:sz w:val="24"/>
          <w:szCs w:val="24"/>
        </w:rPr>
        <w:t>Удельный вес ЕСХН в структуре всех уплаченных налогов составляет в 2016году 11,4%, а по страховым взносам  и НДФЛ составляет 46,6%, и 29,3% соответственно. Т</w:t>
      </w:r>
      <w:r w:rsidRPr="004E431C">
        <w:rPr>
          <w:rFonts w:ascii="Times New Roman" w:eastAsia="Times New Roman" w:hAnsi="Times New Roman" w:cs="Times New Roman"/>
          <w:sz w:val="24"/>
          <w:szCs w:val="24"/>
        </w:rPr>
        <w:t>а</w:t>
      </w:r>
      <w:r w:rsidRPr="004E431C">
        <w:rPr>
          <w:rFonts w:ascii="Times New Roman" w:eastAsia="Times New Roman" w:hAnsi="Times New Roman" w:cs="Times New Roman"/>
          <w:sz w:val="24"/>
          <w:szCs w:val="24"/>
        </w:rPr>
        <w:t>ким образом, проблема сельскохозяйственных товаропроизводителей заключается не в величине налоговых ставок, а в несовершенстве налогового законодательства. Вводя в НК РФ специальные налоговые режимы «без НДС», законодатель не уделил внимания вопр</w:t>
      </w:r>
      <w:r w:rsidRPr="004E431C">
        <w:rPr>
          <w:rFonts w:ascii="Times New Roman" w:eastAsia="Times New Roman" w:hAnsi="Times New Roman" w:cs="Times New Roman"/>
          <w:sz w:val="24"/>
          <w:szCs w:val="24"/>
        </w:rPr>
        <w:t>о</w:t>
      </w:r>
      <w:r w:rsidRPr="004E431C">
        <w:rPr>
          <w:rFonts w:ascii="Times New Roman" w:eastAsia="Times New Roman" w:hAnsi="Times New Roman" w:cs="Times New Roman"/>
          <w:sz w:val="24"/>
          <w:szCs w:val="24"/>
        </w:rPr>
        <w:t xml:space="preserve">су гармонизации </w:t>
      </w:r>
      <w:proofErr w:type="gramStart"/>
      <w:r w:rsidRPr="004E431C">
        <w:rPr>
          <w:rFonts w:ascii="Times New Roman" w:eastAsia="Times New Roman" w:hAnsi="Times New Roman" w:cs="Times New Roman"/>
          <w:sz w:val="24"/>
          <w:szCs w:val="24"/>
        </w:rPr>
        <w:t>ОСН</w:t>
      </w:r>
      <w:proofErr w:type="gramEnd"/>
      <w:r w:rsidRPr="004E431C">
        <w:rPr>
          <w:rFonts w:ascii="Times New Roman" w:eastAsia="Times New Roman" w:hAnsi="Times New Roman" w:cs="Times New Roman"/>
          <w:sz w:val="24"/>
          <w:szCs w:val="24"/>
        </w:rPr>
        <w:t xml:space="preserve"> и СНР. Согласно НК РФ стоимость товаров, работ и услуг, пол</w:t>
      </w:r>
      <w:r w:rsidRPr="004E431C">
        <w:rPr>
          <w:rFonts w:ascii="Times New Roman" w:eastAsia="Times New Roman" w:hAnsi="Times New Roman" w:cs="Times New Roman"/>
          <w:sz w:val="24"/>
          <w:szCs w:val="24"/>
        </w:rPr>
        <w:t>у</w:t>
      </w:r>
      <w:r w:rsidRPr="004E431C">
        <w:rPr>
          <w:rFonts w:ascii="Times New Roman" w:eastAsia="Times New Roman" w:hAnsi="Times New Roman" w:cs="Times New Roman"/>
          <w:sz w:val="24"/>
          <w:szCs w:val="24"/>
        </w:rPr>
        <w:t>ченных от поставщиков на специальных налоговых режимах, не уменьшает налоговую базу по НДС и не дает вклад в сумму налогового вычета по НДС, если выставляют счета-фактуры с выделенным НДС.</w:t>
      </w:r>
    </w:p>
    <w:p w:rsidR="004E431C" w:rsidRPr="004E431C" w:rsidRDefault="004E431C" w:rsidP="004E431C">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4E431C">
        <w:rPr>
          <w:rFonts w:ascii="Times New Roman" w:eastAsia="Times New Roman" w:hAnsi="Times New Roman" w:cs="Times New Roman"/>
          <w:sz w:val="24"/>
          <w:szCs w:val="24"/>
        </w:rPr>
        <w:t>Законодательно налогоплательщики, находящиеся на ЕСХН,  освобождены от  уплаты НДС, перенося это бремя на  покупателей  их товаров, которые на ОСНО, нарушая нейтральность налога.</w:t>
      </w:r>
    </w:p>
    <w:p w:rsidR="004E431C" w:rsidRPr="004E431C" w:rsidRDefault="004E431C" w:rsidP="004E431C">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4E431C">
        <w:rPr>
          <w:rFonts w:ascii="Times New Roman" w:eastAsia="Times New Roman" w:hAnsi="Times New Roman" w:cs="Times New Roman"/>
          <w:sz w:val="24"/>
          <w:szCs w:val="24"/>
        </w:rPr>
        <w:t>Проблемы сельскохозяйственных товаропроизводителей в налоговой сфере явл</w:t>
      </w:r>
      <w:r w:rsidRPr="004E431C">
        <w:rPr>
          <w:rFonts w:ascii="Times New Roman" w:eastAsia="Times New Roman" w:hAnsi="Times New Roman" w:cs="Times New Roman"/>
          <w:sz w:val="24"/>
          <w:szCs w:val="24"/>
        </w:rPr>
        <w:t>я</w:t>
      </w:r>
      <w:r w:rsidRPr="004E431C">
        <w:rPr>
          <w:rFonts w:ascii="Times New Roman" w:eastAsia="Times New Roman" w:hAnsi="Times New Roman" w:cs="Times New Roman"/>
          <w:sz w:val="24"/>
          <w:szCs w:val="24"/>
        </w:rPr>
        <w:t>ются частью общей проблемы НК РФ-несовершенства гл. 21 « НДС»</w:t>
      </w:r>
      <w:proofErr w:type="gramStart"/>
      <w:r w:rsidRPr="004E431C">
        <w:rPr>
          <w:rFonts w:ascii="Times New Roman" w:eastAsia="Times New Roman" w:hAnsi="Times New Roman" w:cs="Times New Roman"/>
          <w:sz w:val="24"/>
          <w:szCs w:val="24"/>
        </w:rPr>
        <w:t xml:space="preserve"> ,</w:t>
      </w:r>
      <w:proofErr w:type="gramEnd"/>
      <w:r w:rsidRPr="004E431C">
        <w:rPr>
          <w:rFonts w:ascii="Times New Roman" w:eastAsia="Times New Roman" w:hAnsi="Times New Roman" w:cs="Times New Roman"/>
          <w:sz w:val="24"/>
          <w:szCs w:val="24"/>
        </w:rPr>
        <w:t xml:space="preserve"> отсутствия гарм</w:t>
      </w:r>
      <w:r w:rsidRPr="004E431C">
        <w:rPr>
          <w:rFonts w:ascii="Times New Roman" w:eastAsia="Times New Roman" w:hAnsi="Times New Roman" w:cs="Times New Roman"/>
          <w:sz w:val="24"/>
          <w:szCs w:val="24"/>
        </w:rPr>
        <w:t>о</w:t>
      </w:r>
      <w:r w:rsidRPr="004E431C">
        <w:rPr>
          <w:rFonts w:ascii="Times New Roman" w:eastAsia="Times New Roman" w:hAnsi="Times New Roman" w:cs="Times New Roman"/>
          <w:sz w:val="24"/>
          <w:szCs w:val="24"/>
        </w:rPr>
        <w:t>низации специальных налоговых режимов и общей системы налогообложения. Решение возможно при изменениях в гл.21 НК РФ  (отменить  п.5 ст.173 НК РФ), в частности предоставлении права покупателям ставить на вычет сумму налога, указанную в счетах-фактурах продавцов на режиме ЕСХН.</w:t>
      </w:r>
    </w:p>
    <w:p w:rsidR="004E431C" w:rsidRPr="004E431C" w:rsidRDefault="004E431C" w:rsidP="004E431C">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4E431C">
        <w:rPr>
          <w:rFonts w:ascii="Times New Roman" w:eastAsia="Times New Roman" w:hAnsi="Times New Roman" w:cs="Times New Roman"/>
          <w:sz w:val="24"/>
          <w:szCs w:val="24"/>
        </w:rPr>
        <w:t>ЕСХН как льготный режим налогообложения может оставаться в НК РФ, но при условии его применения только мелкими сельхоз товаропроизводителями, у которых  преобладает ручной труд, при приобретении товаров (работ и услуг) используются серые схемы,  нет возможности в техническом перевооружении.</w:t>
      </w:r>
    </w:p>
    <w:p w:rsidR="004E431C" w:rsidRPr="004E431C" w:rsidRDefault="004E431C" w:rsidP="004E431C">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4E431C">
        <w:rPr>
          <w:rFonts w:ascii="Times New Roman" w:eastAsia="Times New Roman" w:hAnsi="Times New Roman" w:cs="Times New Roman"/>
          <w:sz w:val="24"/>
          <w:szCs w:val="24"/>
        </w:rPr>
        <w:t>В сельском хозяйстве Дагестан, как и по всей стране, по-прежнему актуален вопрос о минимизации налоговых платежей, диффе</w:t>
      </w:r>
      <w:r w:rsidRPr="004E431C">
        <w:rPr>
          <w:rFonts w:ascii="Times New Roman" w:eastAsia="Times New Roman" w:hAnsi="Times New Roman" w:cs="Times New Roman"/>
          <w:sz w:val="24"/>
          <w:szCs w:val="24"/>
        </w:rPr>
        <w:softHyphen/>
        <w:t>ренциации налоговых ставок с уче</w:t>
      </w:r>
      <w:r w:rsidRPr="004E431C">
        <w:rPr>
          <w:rFonts w:ascii="Times New Roman" w:eastAsia="Times New Roman" w:hAnsi="Times New Roman" w:cs="Times New Roman"/>
          <w:sz w:val="24"/>
          <w:szCs w:val="24"/>
        </w:rPr>
        <w:softHyphen/>
        <w:t>том спец</w:t>
      </w:r>
      <w:r w:rsidRPr="004E431C">
        <w:rPr>
          <w:rFonts w:ascii="Times New Roman" w:eastAsia="Times New Roman" w:hAnsi="Times New Roman" w:cs="Times New Roman"/>
          <w:sz w:val="24"/>
          <w:szCs w:val="24"/>
        </w:rPr>
        <w:t>и</w:t>
      </w:r>
      <w:r w:rsidRPr="004E431C">
        <w:rPr>
          <w:rFonts w:ascii="Times New Roman" w:eastAsia="Times New Roman" w:hAnsi="Times New Roman" w:cs="Times New Roman"/>
          <w:sz w:val="24"/>
          <w:szCs w:val="24"/>
        </w:rPr>
        <w:t>фических особенностей отрасли.</w:t>
      </w:r>
    </w:p>
    <w:p w:rsidR="004E431C" w:rsidRPr="004E431C" w:rsidRDefault="004E431C" w:rsidP="004E431C">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4E431C">
        <w:rPr>
          <w:rFonts w:ascii="Times New Roman" w:eastAsia="Times New Roman" w:hAnsi="Times New Roman" w:cs="Times New Roman"/>
          <w:sz w:val="24"/>
          <w:szCs w:val="24"/>
        </w:rPr>
        <w:t>Под оптимизацией налогообложения в современной публицистической литературе понимаются правомерные действия налогоплательщика, направленные на уменьшение величины налоговых обязательств, заключающиеся в использовании всех предоставле</w:t>
      </w:r>
      <w:r w:rsidRPr="004E431C">
        <w:rPr>
          <w:rFonts w:ascii="Times New Roman" w:eastAsia="Times New Roman" w:hAnsi="Times New Roman" w:cs="Times New Roman"/>
          <w:sz w:val="24"/>
          <w:szCs w:val="24"/>
        </w:rPr>
        <w:t>н</w:t>
      </w:r>
      <w:r w:rsidRPr="004E431C">
        <w:rPr>
          <w:rFonts w:ascii="Times New Roman" w:eastAsia="Times New Roman" w:hAnsi="Times New Roman" w:cs="Times New Roman"/>
          <w:sz w:val="24"/>
          <w:szCs w:val="24"/>
        </w:rPr>
        <w:t>ных законодательством налоговых льгот, освобождений и иных законных приемов и сп</w:t>
      </w:r>
      <w:r w:rsidRPr="004E431C">
        <w:rPr>
          <w:rFonts w:ascii="Times New Roman" w:eastAsia="Times New Roman" w:hAnsi="Times New Roman" w:cs="Times New Roman"/>
          <w:sz w:val="24"/>
          <w:szCs w:val="24"/>
        </w:rPr>
        <w:t>о</w:t>
      </w:r>
      <w:r w:rsidRPr="004E431C">
        <w:rPr>
          <w:rFonts w:ascii="Times New Roman" w:eastAsia="Times New Roman" w:hAnsi="Times New Roman" w:cs="Times New Roman"/>
          <w:sz w:val="24"/>
          <w:szCs w:val="24"/>
        </w:rPr>
        <w:t>собов минимизации налогов.</w:t>
      </w:r>
    </w:p>
    <w:p w:rsidR="004E431C" w:rsidRPr="004E431C" w:rsidRDefault="004E431C" w:rsidP="004E431C">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4E431C">
        <w:rPr>
          <w:rFonts w:ascii="Times New Roman" w:eastAsia="Times New Roman" w:hAnsi="Times New Roman" w:cs="Times New Roman"/>
          <w:sz w:val="24"/>
          <w:szCs w:val="24"/>
        </w:rPr>
        <w:t>Исследования основных направлений минимизации налогообложения позволили нам разработать механизм оптимизации налогообложения для сельскохозяйственных т</w:t>
      </w:r>
      <w:r w:rsidRPr="004E431C">
        <w:rPr>
          <w:rFonts w:ascii="Times New Roman" w:eastAsia="Times New Roman" w:hAnsi="Times New Roman" w:cs="Times New Roman"/>
          <w:sz w:val="24"/>
          <w:szCs w:val="24"/>
        </w:rPr>
        <w:t>о</w:t>
      </w:r>
      <w:r w:rsidRPr="004E431C">
        <w:rPr>
          <w:rFonts w:ascii="Times New Roman" w:eastAsia="Times New Roman" w:hAnsi="Times New Roman" w:cs="Times New Roman"/>
          <w:sz w:val="24"/>
          <w:szCs w:val="24"/>
        </w:rPr>
        <w:t>варопроизводителей (таб. 4).</w:t>
      </w:r>
    </w:p>
    <w:p w:rsidR="004E431C" w:rsidRPr="004E431C" w:rsidRDefault="004E431C" w:rsidP="004E431C">
      <w:pPr>
        <w:shd w:val="clear" w:color="auto" w:fill="FFFFFF"/>
        <w:autoSpaceDE w:val="0"/>
        <w:autoSpaceDN w:val="0"/>
        <w:adjustRightInd w:val="0"/>
        <w:spacing w:after="0" w:line="360" w:lineRule="auto"/>
        <w:ind w:firstLine="708"/>
        <w:jc w:val="right"/>
        <w:rPr>
          <w:rFonts w:ascii="Times New Roman" w:eastAsia="Times New Roman" w:hAnsi="Times New Roman" w:cs="Times New Roman"/>
          <w:sz w:val="24"/>
          <w:szCs w:val="24"/>
        </w:rPr>
      </w:pPr>
      <w:r w:rsidRPr="004E431C">
        <w:rPr>
          <w:rFonts w:ascii="Times New Roman" w:eastAsia="Times New Roman" w:hAnsi="Times New Roman" w:cs="Times New Roman"/>
          <w:sz w:val="24"/>
          <w:szCs w:val="24"/>
        </w:rPr>
        <w:t>Таблица 4</w:t>
      </w:r>
    </w:p>
    <w:tbl>
      <w:tblPr>
        <w:tblW w:w="0" w:type="auto"/>
        <w:tblLook w:val="04A0" w:firstRow="1" w:lastRow="0" w:firstColumn="1" w:lastColumn="0" w:noHBand="0" w:noVBand="1"/>
      </w:tblPr>
      <w:tblGrid>
        <w:gridCol w:w="2392"/>
        <w:gridCol w:w="2393"/>
        <w:gridCol w:w="2393"/>
        <w:gridCol w:w="2393"/>
      </w:tblGrid>
      <w:tr w:rsidR="004E431C" w:rsidRPr="004E431C" w:rsidTr="004E431C">
        <w:tc>
          <w:tcPr>
            <w:tcW w:w="2392" w:type="dxa"/>
          </w:tcPr>
          <w:p w:rsidR="004E431C" w:rsidRPr="004E431C" w:rsidRDefault="004E431C" w:rsidP="004E431C">
            <w:pPr>
              <w:autoSpaceDE w:val="0"/>
              <w:autoSpaceDN w:val="0"/>
              <w:adjustRightInd w:val="0"/>
              <w:rPr>
                <w:b/>
              </w:rPr>
            </w:pPr>
            <w:r w:rsidRPr="004E431C">
              <w:rPr>
                <w:b/>
              </w:rPr>
              <w:t>1.Выбор режима налогообложения</w:t>
            </w:r>
          </w:p>
        </w:tc>
        <w:tc>
          <w:tcPr>
            <w:tcW w:w="2393" w:type="dxa"/>
          </w:tcPr>
          <w:p w:rsidR="004E431C" w:rsidRPr="004E431C" w:rsidRDefault="004E431C" w:rsidP="004E431C">
            <w:pPr>
              <w:autoSpaceDE w:val="0"/>
              <w:autoSpaceDN w:val="0"/>
              <w:adjustRightInd w:val="0"/>
              <w:rPr>
                <w:b/>
              </w:rPr>
            </w:pPr>
            <w:r w:rsidRPr="004E431C">
              <w:rPr>
                <w:b/>
              </w:rPr>
              <w:t>2.Применение нал</w:t>
            </w:r>
            <w:r w:rsidRPr="004E431C">
              <w:rPr>
                <w:b/>
              </w:rPr>
              <w:t>о</w:t>
            </w:r>
            <w:r w:rsidRPr="004E431C">
              <w:rPr>
                <w:b/>
              </w:rPr>
              <w:t>говых льгот и осв</w:t>
            </w:r>
            <w:r w:rsidRPr="004E431C">
              <w:rPr>
                <w:b/>
              </w:rPr>
              <w:t>о</w:t>
            </w:r>
            <w:r w:rsidRPr="004E431C">
              <w:rPr>
                <w:b/>
              </w:rPr>
              <w:t>бождений</w:t>
            </w:r>
          </w:p>
        </w:tc>
        <w:tc>
          <w:tcPr>
            <w:tcW w:w="2393" w:type="dxa"/>
          </w:tcPr>
          <w:p w:rsidR="004E431C" w:rsidRPr="004E431C" w:rsidRDefault="004E431C" w:rsidP="004E431C">
            <w:pPr>
              <w:autoSpaceDE w:val="0"/>
              <w:autoSpaceDN w:val="0"/>
              <w:adjustRightInd w:val="0"/>
              <w:rPr>
                <w:b/>
              </w:rPr>
            </w:pPr>
            <w:r w:rsidRPr="004E431C">
              <w:rPr>
                <w:b/>
              </w:rPr>
              <w:t>3.Трансфертное цен</w:t>
            </w:r>
            <w:r w:rsidRPr="004E431C">
              <w:rPr>
                <w:b/>
              </w:rPr>
              <w:t>о</w:t>
            </w:r>
            <w:r w:rsidRPr="004E431C">
              <w:rPr>
                <w:b/>
              </w:rPr>
              <w:t>образование</w:t>
            </w:r>
          </w:p>
        </w:tc>
        <w:tc>
          <w:tcPr>
            <w:tcW w:w="2393" w:type="dxa"/>
          </w:tcPr>
          <w:p w:rsidR="004E431C" w:rsidRPr="004E431C" w:rsidRDefault="004E431C" w:rsidP="004E431C">
            <w:pPr>
              <w:autoSpaceDE w:val="0"/>
              <w:autoSpaceDN w:val="0"/>
              <w:adjustRightInd w:val="0"/>
              <w:rPr>
                <w:b/>
              </w:rPr>
            </w:pPr>
            <w:r w:rsidRPr="004E431C">
              <w:rPr>
                <w:b/>
              </w:rPr>
              <w:t xml:space="preserve">4.Учетная политика для целей </w:t>
            </w:r>
            <w:proofErr w:type="spellStart"/>
            <w:proofErr w:type="gramStart"/>
            <w:r w:rsidRPr="004E431C">
              <w:rPr>
                <w:b/>
              </w:rPr>
              <w:t>налогоо</w:t>
            </w:r>
            <w:r w:rsidRPr="004E431C">
              <w:rPr>
                <w:b/>
              </w:rPr>
              <w:t>б</w:t>
            </w:r>
            <w:r w:rsidRPr="004E431C">
              <w:rPr>
                <w:b/>
              </w:rPr>
              <w:t>ложени</w:t>
            </w:r>
            <w:proofErr w:type="spellEnd"/>
            <w:r w:rsidRPr="004E431C">
              <w:rPr>
                <w:b/>
              </w:rPr>
              <w:t xml:space="preserve"> я</w:t>
            </w:r>
            <w:proofErr w:type="gramEnd"/>
          </w:p>
        </w:tc>
      </w:tr>
      <w:tr w:rsidR="004E431C" w:rsidRPr="004E431C" w:rsidTr="004E431C">
        <w:tc>
          <w:tcPr>
            <w:tcW w:w="2392" w:type="dxa"/>
          </w:tcPr>
          <w:p w:rsidR="004E431C" w:rsidRPr="004E431C" w:rsidRDefault="004E431C" w:rsidP="004E431C">
            <w:pPr>
              <w:autoSpaceDE w:val="0"/>
              <w:autoSpaceDN w:val="0"/>
              <w:adjustRightInd w:val="0"/>
            </w:pPr>
            <w:r w:rsidRPr="004E431C">
              <w:t>Общий режим налог</w:t>
            </w:r>
            <w:r w:rsidRPr="004E431C">
              <w:t>о</w:t>
            </w:r>
            <w:r w:rsidRPr="004E431C">
              <w:t>обложения</w:t>
            </w:r>
          </w:p>
        </w:tc>
        <w:tc>
          <w:tcPr>
            <w:tcW w:w="2393" w:type="dxa"/>
          </w:tcPr>
          <w:p w:rsidR="004E431C" w:rsidRPr="004E431C" w:rsidRDefault="004E431C" w:rsidP="004E431C">
            <w:pPr>
              <w:autoSpaceDE w:val="0"/>
              <w:autoSpaceDN w:val="0"/>
              <w:adjustRightInd w:val="0"/>
            </w:pPr>
            <w:r w:rsidRPr="004E431C">
              <w:t>Налоговая ставка по налогу прибыль 0%</w:t>
            </w:r>
          </w:p>
        </w:tc>
        <w:tc>
          <w:tcPr>
            <w:tcW w:w="2393" w:type="dxa"/>
          </w:tcPr>
          <w:p w:rsidR="004E431C" w:rsidRPr="004E431C" w:rsidRDefault="004E431C" w:rsidP="004E431C">
            <w:pPr>
              <w:autoSpaceDE w:val="0"/>
              <w:autoSpaceDN w:val="0"/>
              <w:adjustRightInd w:val="0"/>
            </w:pPr>
            <w:r w:rsidRPr="004E431C">
              <w:t>Договорные отнош</w:t>
            </w:r>
            <w:r w:rsidRPr="004E431C">
              <w:t>е</w:t>
            </w:r>
            <w:r w:rsidRPr="004E431C">
              <w:t>ния между взаимоз</w:t>
            </w:r>
            <w:r w:rsidRPr="004E431C">
              <w:t>а</w:t>
            </w:r>
            <w:r w:rsidRPr="004E431C">
              <w:t>висимыми лицами, предусматривающие перераспределение прибыли в пользу лиц</w:t>
            </w:r>
            <w:proofErr w:type="gramStart"/>
            <w:r w:rsidRPr="004E431C">
              <w:t xml:space="preserve"> ,</w:t>
            </w:r>
            <w:proofErr w:type="gramEnd"/>
            <w:r w:rsidRPr="004E431C">
              <w:t xml:space="preserve"> находящихся в более выгодном положении </w:t>
            </w:r>
            <w:r w:rsidRPr="004E431C">
              <w:lastRenderedPageBreak/>
              <w:t>относительно налог</w:t>
            </w:r>
            <w:r w:rsidRPr="004E431C">
              <w:t>о</w:t>
            </w:r>
            <w:r w:rsidRPr="004E431C">
              <w:t>обложения</w:t>
            </w:r>
          </w:p>
        </w:tc>
        <w:tc>
          <w:tcPr>
            <w:tcW w:w="2393" w:type="dxa"/>
          </w:tcPr>
          <w:p w:rsidR="004E431C" w:rsidRPr="004E431C" w:rsidRDefault="004E431C" w:rsidP="004E431C">
            <w:pPr>
              <w:autoSpaceDE w:val="0"/>
              <w:autoSpaceDN w:val="0"/>
              <w:adjustRightInd w:val="0"/>
            </w:pPr>
            <w:r w:rsidRPr="004E431C">
              <w:lastRenderedPageBreak/>
              <w:t>Организационные а</w:t>
            </w:r>
            <w:r w:rsidRPr="004E431C">
              <w:t>с</w:t>
            </w:r>
            <w:r w:rsidRPr="004E431C">
              <w:t>пекты налогооблож</w:t>
            </w:r>
            <w:r w:rsidRPr="004E431C">
              <w:t>е</w:t>
            </w:r>
            <w:r w:rsidRPr="004E431C">
              <w:t>ния</w:t>
            </w:r>
          </w:p>
        </w:tc>
      </w:tr>
      <w:tr w:rsidR="004E431C" w:rsidRPr="004E431C" w:rsidTr="004E431C">
        <w:tc>
          <w:tcPr>
            <w:tcW w:w="2392" w:type="dxa"/>
          </w:tcPr>
          <w:p w:rsidR="004E431C" w:rsidRPr="004E431C" w:rsidRDefault="004E431C" w:rsidP="004E431C">
            <w:pPr>
              <w:autoSpaceDE w:val="0"/>
              <w:autoSpaceDN w:val="0"/>
              <w:adjustRightInd w:val="0"/>
            </w:pPr>
            <w:r w:rsidRPr="004E431C">
              <w:lastRenderedPageBreak/>
              <w:t>Специальный налог</w:t>
            </w:r>
            <w:r w:rsidRPr="004E431C">
              <w:t>о</w:t>
            </w:r>
            <w:r w:rsidRPr="004E431C">
              <w:t>вый режим</w:t>
            </w:r>
          </w:p>
        </w:tc>
        <w:tc>
          <w:tcPr>
            <w:tcW w:w="2393" w:type="dxa"/>
          </w:tcPr>
          <w:p w:rsidR="004E431C" w:rsidRPr="004E431C" w:rsidRDefault="004E431C" w:rsidP="004E431C">
            <w:pPr>
              <w:autoSpaceDE w:val="0"/>
              <w:autoSpaceDN w:val="0"/>
              <w:adjustRightInd w:val="0"/>
            </w:pPr>
            <w:r w:rsidRPr="004E431C">
              <w:t>Пониженная ставка НДС (10%)</w:t>
            </w:r>
          </w:p>
        </w:tc>
        <w:tc>
          <w:tcPr>
            <w:tcW w:w="2393" w:type="dxa"/>
          </w:tcPr>
          <w:p w:rsidR="004E431C" w:rsidRPr="004E431C" w:rsidRDefault="004E431C" w:rsidP="004E431C">
            <w:pPr>
              <w:autoSpaceDE w:val="0"/>
              <w:autoSpaceDN w:val="0"/>
              <w:adjustRightInd w:val="0"/>
            </w:pPr>
          </w:p>
        </w:tc>
        <w:tc>
          <w:tcPr>
            <w:tcW w:w="2393" w:type="dxa"/>
          </w:tcPr>
          <w:p w:rsidR="004E431C" w:rsidRPr="004E431C" w:rsidRDefault="004E431C" w:rsidP="004E431C">
            <w:pPr>
              <w:autoSpaceDE w:val="0"/>
              <w:autoSpaceDN w:val="0"/>
              <w:adjustRightInd w:val="0"/>
            </w:pPr>
            <w:r w:rsidRPr="004E431C">
              <w:t>Аспекты, касающиеся расчета и уплаты нал</w:t>
            </w:r>
            <w:r w:rsidRPr="004E431C">
              <w:t>о</w:t>
            </w:r>
            <w:r w:rsidRPr="004E431C">
              <w:t>гов</w:t>
            </w:r>
          </w:p>
        </w:tc>
      </w:tr>
      <w:tr w:rsidR="004E431C" w:rsidRPr="004E431C" w:rsidTr="004E431C">
        <w:tc>
          <w:tcPr>
            <w:tcW w:w="2392" w:type="dxa"/>
          </w:tcPr>
          <w:p w:rsidR="004E431C" w:rsidRPr="004E431C" w:rsidRDefault="004E431C" w:rsidP="004E431C">
            <w:pPr>
              <w:autoSpaceDE w:val="0"/>
              <w:autoSpaceDN w:val="0"/>
              <w:adjustRightInd w:val="0"/>
            </w:pPr>
          </w:p>
        </w:tc>
        <w:tc>
          <w:tcPr>
            <w:tcW w:w="2393" w:type="dxa"/>
          </w:tcPr>
          <w:p w:rsidR="004E431C" w:rsidRPr="004E431C" w:rsidRDefault="004E431C" w:rsidP="004E431C">
            <w:pPr>
              <w:autoSpaceDE w:val="0"/>
              <w:autoSpaceDN w:val="0"/>
              <w:adjustRightInd w:val="0"/>
            </w:pPr>
            <w:r w:rsidRPr="004E431C">
              <w:t>Освобождение от уплаты налога на пр</w:t>
            </w:r>
            <w:r w:rsidRPr="004E431C">
              <w:t>и</w:t>
            </w:r>
            <w:r w:rsidRPr="004E431C">
              <w:t>быль</w:t>
            </w:r>
          </w:p>
        </w:tc>
        <w:tc>
          <w:tcPr>
            <w:tcW w:w="2393" w:type="dxa"/>
          </w:tcPr>
          <w:p w:rsidR="004E431C" w:rsidRPr="004E431C" w:rsidRDefault="004E431C" w:rsidP="004E431C">
            <w:pPr>
              <w:autoSpaceDE w:val="0"/>
              <w:autoSpaceDN w:val="0"/>
              <w:adjustRightInd w:val="0"/>
            </w:pPr>
          </w:p>
        </w:tc>
        <w:tc>
          <w:tcPr>
            <w:tcW w:w="2393" w:type="dxa"/>
          </w:tcPr>
          <w:p w:rsidR="004E431C" w:rsidRPr="004E431C" w:rsidRDefault="004E431C" w:rsidP="004E431C">
            <w:pPr>
              <w:autoSpaceDE w:val="0"/>
              <w:autoSpaceDN w:val="0"/>
              <w:adjustRightInd w:val="0"/>
            </w:pPr>
            <w:r w:rsidRPr="004E431C">
              <w:t>Методические аспе</w:t>
            </w:r>
            <w:r w:rsidRPr="004E431C">
              <w:t>к</w:t>
            </w:r>
            <w:r w:rsidRPr="004E431C">
              <w:t>ты налогообложения</w:t>
            </w:r>
          </w:p>
        </w:tc>
      </w:tr>
      <w:tr w:rsidR="004E431C" w:rsidRPr="004E431C" w:rsidTr="004E431C">
        <w:tc>
          <w:tcPr>
            <w:tcW w:w="2392" w:type="dxa"/>
          </w:tcPr>
          <w:p w:rsidR="004E431C" w:rsidRPr="004E431C" w:rsidRDefault="004E431C" w:rsidP="004E431C">
            <w:pPr>
              <w:autoSpaceDE w:val="0"/>
              <w:autoSpaceDN w:val="0"/>
              <w:adjustRightInd w:val="0"/>
            </w:pPr>
          </w:p>
        </w:tc>
        <w:tc>
          <w:tcPr>
            <w:tcW w:w="2393" w:type="dxa"/>
          </w:tcPr>
          <w:p w:rsidR="004E431C" w:rsidRPr="004E431C" w:rsidRDefault="004E431C" w:rsidP="004E431C">
            <w:pPr>
              <w:autoSpaceDE w:val="0"/>
              <w:autoSpaceDN w:val="0"/>
              <w:adjustRightInd w:val="0"/>
            </w:pPr>
            <w:r w:rsidRPr="004E431C">
              <w:t>Освобождение от уплаты налога на имущество</w:t>
            </w:r>
          </w:p>
        </w:tc>
        <w:tc>
          <w:tcPr>
            <w:tcW w:w="2393" w:type="dxa"/>
          </w:tcPr>
          <w:p w:rsidR="004E431C" w:rsidRPr="004E431C" w:rsidRDefault="004E431C" w:rsidP="004E431C">
            <w:pPr>
              <w:autoSpaceDE w:val="0"/>
              <w:autoSpaceDN w:val="0"/>
              <w:adjustRightInd w:val="0"/>
            </w:pPr>
          </w:p>
        </w:tc>
        <w:tc>
          <w:tcPr>
            <w:tcW w:w="2393" w:type="dxa"/>
          </w:tcPr>
          <w:p w:rsidR="004E431C" w:rsidRPr="004E431C" w:rsidRDefault="004E431C" w:rsidP="004E431C">
            <w:pPr>
              <w:autoSpaceDE w:val="0"/>
              <w:autoSpaceDN w:val="0"/>
              <w:adjustRightInd w:val="0"/>
            </w:pPr>
          </w:p>
        </w:tc>
      </w:tr>
      <w:tr w:rsidR="004E431C" w:rsidRPr="004E431C" w:rsidTr="004E431C">
        <w:tc>
          <w:tcPr>
            <w:tcW w:w="2392" w:type="dxa"/>
          </w:tcPr>
          <w:p w:rsidR="004E431C" w:rsidRPr="004E431C" w:rsidRDefault="004E431C" w:rsidP="004E431C">
            <w:pPr>
              <w:autoSpaceDE w:val="0"/>
              <w:autoSpaceDN w:val="0"/>
              <w:adjustRightInd w:val="0"/>
            </w:pPr>
          </w:p>
        </w:tc>
        <w:tc>
          <w:tcPr>
            <w:tcW w:w="2393" w:type="dxa"/>
          </w:tcPr>
          <w:p w:rsidR="004E431C" w:rsidRPr="004E431C" w:rsidRDefault="004E431C" w:rsidP="004E431C">
            <w:pPr>
              <w:autoSpaceDE w:val="0"/>
              <w:autoSpaceDN w:val="0"/>
              <w:adjustRightInd w:val="0"/>
            </w:pPr>
            <w:r w:rsidRPr="004E431C">
              <w:t>Освобождение от уплаты НДС</w:t>
            </w:r>
          </w:p>
        </w:tc>
        <w:tc>
          <w:tcPr>
            <w:tcW w:w="2393" w:type="dxa"/>
          </w:tcPr>
          <w:p w:rsidR="004E431C" w:rsidRPr="004E431C" w:rsidRDefault="004E431C" w:rsidP="004E431C">
            <w:pPr>
              <w:autoSpaceDE w:val="0"/>
              <w:autoSpaceDN w:val="0"/>
              <w:adjustRightInd w:val="0"/>
            </w:pPr>
          </w:p>
        </w:tc>
        <w:tc>
          <w:tcPr>
            <w:tcW w:w="2393" w:type="dxa"/>
          </w:tcPr>
          <w:p w:rsidR="004E431C" w:rsidRPr="004E431C" w:rsidRDefault="004E431C" w:rsidP="004E431C">
            <w:pPr>
              <w:autoSpaceDE w:val="0"/>
              <w:autoSpaceDN w:val="0"/>
              <w:adjustRightInd w:val="0"/>
            </w:pPr>
          </w:p>
        </w:tc>
      </w:tr>
    </w:tbl>
    <w:p w:rsidR="004E431C" w:rsidRPr="004E431C" w:rsidRDefault="004E431C" w:rsidP="004E431C">
      <w:pPr>
        <w:shd w:val="clear" w:color="auto" w:fill="FFFFFF"/>
        <w:autoSpaceDE w:val="0"/>
        <w:autoSpaceDN w:val="0"/>
        <w:adjustRightInd w:val="0"/>
        <w:spacing w:after="0" w:line="360" w:lineRule="auto"/>
        <w:ind w:firstLine="708"/>
        <w:rPr>
          <w:rFonts w:ascii="Times New Roman" w:eastAsia="Times New Roman" w:hAnsi="Times New Roman" w:cs="Times New Roman"/>
          <w:sz w:val="24"/>
          <w:szCs w:val="24"/>
        </w:rPr>
      </w:pPr>
    </w:p>
    <w:p w:rsidR="004E431C" w:rsidRPr="004E431C" w:rsidRDefault="004E431C" w:rsidP="004E431C">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4E431C">
        <w:rPr>
          <w:rFonts w:ascii="Times New Roman" w:eastAsia="Times New Roman" w:hAnsi="Times New Roman" w:cs="Times New Roman"/>
          <w:sz w:val="24"/>
          <w:szCs w:val="24"/>
        </w:rPr>
        <w:t>Основным элементом налоговой оптимизации является выбор режима налогообл</w:t>
      </w:r>
      <w:r w:rsidRPr="004E431C">
        <w:rPr>
          <w:rFonts w:ascii="Times New Roman" w:eastAsia="Times New Roman" w:hAnsi="Times New Roman" w:cs="Times New Roman"/>
          <w:sz w:val="24"/>
          <w:szCs w:val="24"/>
        </w:rPr>
        <w:t>о</w:t>
      </w:r>
      <w:r w:rsidRPr="004E431C">
        <w:rPr>
          <w:rFonts w:ascii="Times New Roman" w:eastAsia="Times New Roman" w:hAnsi="Times New Roman" w:cs="Times New Roman"/>
          <w:sz w:val="24"/>
          <w:szCs w:val="24"/>
        </w:rPr>
        <w:t>жения, который влечет за собой возможность применения льгот и освобождение опред</w:t>
      </w:r>
      <w:r w:rsidRPr="004E431C">
        <w:rPr>
          <w:rFonts w:ascii="Times New Roman" w:eastAsia="Times New Roman" w:hAnsi="Times New Roman" w:cs="Times New Roman"/>
          <w:sz w:val="24"/>
          <w:szCs w:val="24"/>
        </w:rPr>
        <w:t>е</w:t>
      </w:r>
      <w:r w:rsidRPr="004E431C">
        <w:rPr>
          <w:rFonts w:ascii="Times New Roman" w:eastAsia="Times New Roman" w:hAnsi="Times New Roman" w:cs="Times New Roman"/>
          <w:sz w:val="24"/>
          <w:szCs w:val="24"/>
        </w:rPr>
        <w:t>ленных видов налогов. При этом на практике применение отдельных режимов налогоо</w:t>
      </w:r>
      <w:r w:rsidRPr="004E431C">
        <w:rPr>
          <w:rFonts w:ascii="Times New Roman" w:eastAsia="Times New Roman" w:hAnsi="Times New Roman" w:cs="Times New Roman"/>
          <w:sz w:val="24"/>
          <w:szCs w:val="24"/>
        </w:rPr>
        <w:t>б</w:t>
      </w:r>
      <w:r w:rsidRPr="004E431C">
        <w:rPr>
          <w:rFonts w:ascii="Times New Roman" w:eastAsia="Times New Roman" w:hAnsi="Times New Roman" w:cs="Times New Roman"/>
          <w:sz w:val="24"/>
          <w:szCs w:val="24"/>
        </w:rPr>
        <w:t>ложения, предполагающих наличие льготных условий, зачастую является для предпри</w:t>
      </w:r>
      <w:r w:rsidRPr="004E431C">
        <w:rPr>
          <w:rFonts w:ascii="Times New Roman" w:eastAsia="Times New Roman" w:hAnsi="Times New Roman" w:cs="Times New Roman"/>
          <w:sz w:val="24"/>
          <w:szCs w:val="24"/>
        </w:rPr>
        <w:t>я</w:t>
      </w:r>
      <w:r w:rsidRPr="004E431C">
        <w:rPr>
          <w:rFonts w:ascii="Times New Roman" w:eastAsia="Times New Roman" w:hAnsi="Times New Roman" w:cs="Times New Roman"/>
          <w:sz w:val="24"/>
          <w:szCs w:val="24"/>
        </w:rPr>
        <w:t>тий АПК обременительным. Так, применение ЕСХН, снижающего расчетную налоговую нагрузку сельскохозяйственных организаций, не дает возможности возмещать входящий НДС и тем самым увеличивает расходную часть.</w:t>
      </w:r>
    </w:p>
    <w:p w:rsidR="004E431C" w:rsidRPr="004E431C" w:rsidRDefault="004E431C" w:rsidP="004E431C">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4E431C">
        <w:rPr>
          <w:rFonts w:ascii="Times New Roman" w:eastAsia="Times New Roman" w:hAnsi="Times New Roman" w:cs="Times New Roman"/>
          <w:sz w:val="24"/>
          <w:szCs w:val="24"/>
        </w:rPr>
        <w:t>Выбор предприятиями АПК того или иного режима налогообложения должен о</w:t>
      </w:r>
      <w:r w:rsidRPr="004E431C">
        <w:rPr>
          <w:rFonts w:ascii="Times New Roman" w:eastAsia="Times New Roman" w:hAnsi="Times New Roman" w:cs="Times New Roman"/>
          <w:sz w:val="24"/>
          <w:szCs w:val="24"/>
        </w:rPr>
        <w:t>с</w:t>
      </w:r>
      <w:r w:rsidRPr="004E431C">
        <w:rPr>
          <w:rFonts w:ascii="Times New Roman" w:eastAsia="Times New Roman" w:hAnsi="Times New Roman" w:cs="Times New Roman"/>
          <w:sz w:val="24"/>
          <w:szCs w:val="24"/>
        </w:rPr>
        <w:t>новываться на их отраслевой специфик</w:t>
      </w:r>
      <w:proofErr w:type="gramStart"/>
      <w:r w:rsidRPr="004E431C">
        <w:rPr>
          <w:rFonts w:ascii="Times New Roman" w:eastAsia="Times New Roman" w:hAnsi="Times New Roman" w:cs="Times New Roman"/>
          <w:sz w:val="24"/>
          <w:szCs w:val="24"/>
        </w:rPr>
        <w:t>е-</w:t>
      </w:r>
      <w:proofErr w:type="gramEnd"/>
      <w:r w:rsidRPr="004E431C">
        <w:rPr>
          <w:rFonts w:ascii="Times New Roman" w:eastAsia="Times New Roman" w:hAnsi="Times New Roman" w:cs="Times New Roman"/>
          <w:sz w:val="24"/>
          <w:szCs w:val="24"/>
        </w:rPr>
        <w:t xml:space="preserve"> специализации производства.</w:t>
      </w:r>
    </w:p>
    <w:p w:rsidR="004E431C" w:rsidRPr="004E431C" w:rsidRDefault="004E431C" w:rsidP="004E431C">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4E431C">
        <w:rPr>
          <w:rFonts w:ascii="Times New Roman" w:eastAsia="Times New Roman" w:hAnsi="Times New Roman" w:cs="Times New Roman"/>
          <w:sz w:val="24"/>
          <w:szCs w:val="24"/>
        </w:rPr>
        <w:t>Для определения налоговой нагрузки в случаях применения предприятиями ОСНО или уплаты ЕСХН мы применили расчет, разработанный Минфином России, согласно к</w:t>
      </w:r>
      <w:r w:rsidRPr="004E431C">
        <w:rPr>
          <w:rFonts w:ascii="Times New Roman" w:eastAsia="Times New Roman" w:hAnsi="Times New Roman" w:cs="Times New Roman"/>
          <w:sz w:val="24"/>
          <w:szCs w:val="24"/>
        </w:rPr>
        <w:t>о</w:t>
      </w:r>
      <w:r w:rsidRPr="004E431C">
        <w:rPr>
          <w:rFonts w:ascii="Times New Roman" w:eastAsia="Times New Roman" w:hAnsi="Times New Roman" w:cs="Times New Roman"/>
          <w:sz w:val="24"/>
          <w:szCs w:val="24"/>
        </w:rPr>
        <w:t>торому уровень налоговой нагрузки представляет собой отношение всех уплаченных о</w:t>
      </w:r>
      <w:r w:rsidRPr="004E431C">
        <w:rPr>
          <w:rFonts w:ascii="Times New Roman" w:eastAsia="Times New Roman" w:hAnsi="Times New Roman" w:cs="Times New Roman"/>
          <w:sz w:val="24"/>
          <w:szCs w:val="24"/>
        </w:rPr>
        <w:t>р</w:t>
      </w:r>
      <w:r w:rsidRPr="004E431C">
        <w:rPr>
          <w:rFonts w:ascii="Times New Roman" w:eastAsia="Times New Roman" w:hAnsi="Times New Roman" w:cs="Times New Roman"/>
          <w:sz w:val="24"/>
          <w:szCs w:val="24"/>
        </w:rPr>
        <w:t>ганизацией налогов к выручке, включая выручку от прочей реализации.</w:t>
      </w:r>
    </w:p>
    <w:p w:rsidR="004E431C" w:rsidRPr="004E431C" w:rsidRDefault="004E431C" w:rsidP="004E431C">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4E431C">
        <w:rPr>
          <w:rFonts w:ascii="Times New Roman" w:eastAsia="Times New Roman" w:hAnsi="Times New Roman" w:cs="Times New Roman"/>
          <w:sz w:val="24"/>
          <w:szCs w:val="24"/>
        </w:rPr>
        <w:t>В случае уплаты ЕСХН применяется следующая формула:</w:t>
      </w:r>
    </w:p>
    <w:p w:rsidR="004E431C" w:rsidRPr="004E431C" w:rsidRDefault="004E431C" w:rsidP="004E431C">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rPr>
      </w:pPr>
    </w:p>
    <w:p w:rsidR="004E431C" w:rsidRPr="004E431C" w:rsidRDefault="004E431C" w:rsidP="004E431C">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rPr>
      </w:pPr>
    </w:p>
    <w:p w:rsidR="004E431C" w:rsidRPr="004E431C" w:rsidRDefault="0062270F" w:rsidP="004E431C">
      <w:pPr>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61312" behindDoc="0" locked="0" layoutInCell="1" allowOverlap="1" wp14:anchorId="22342560" wp14:editId="458AA8B2">
                <wp:simplePos x="0" y="0"/>
                <wp:positionH relativeFrom="column">
                  <wp:posOffset>1282065</wp:posOffset>
                </wp:positionH>
                <wp:positionV relativeFrom="paragraph">
                  <wp:posOffset>244475</wp:posOffset>
                </wp:positionV>
                <wp:extent cx="1323975" cy="9525"/>
                <wp:effectExtent l="0" t="0" r="28575" b="28575"/>
                <wp:wrapNone/>
                <wp:docPr id="5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23975" cy="952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BC0ED2D" id="Прямая соединительная линия 1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95pt,19.25pt" to="205.2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" strokecolor="#4a7ebb">
                <o:lock v:ext="edit" shapetype="f"/>
              </v:line>
            </w:pict>
          </mc:Fallback>
        </mc:AlternateContent>
      </w:r>
      <w:r w:rsidR="004E431C" w:rsidRPr="004E431C">
        <w:rPr>
          <w:rFonts w:ascii="Times New Roman" w:eastAsia="Times New Roman" w:hAnsi="Times New Roman" w:cs="Times New Roman"/>
          <w:sz w:val="24"/>
          <w:szCs w:val="24"/>
        </w:rPr>
        <w:t xml:space="preserve">                  </w:t>
      </w:r>
      <w:proofErr w:type="spellStart"/>
      <w:r w:rsidR="004E431C" w:rsidRPr="004E431C">
        <w:rPr>
          <w:rFonts w:ascii="Times New Roman" w:eastAsia="Times New Roman" w:hAnsi="Times New Roman" w:cs="Times New Roman"/>
          <w:sz w:val="24"/>
          <w:szCs w:val="24"/>
        </w:rPr>
        <w:t>Несхн</w:t>
      </w:r>
      <w:proofErr w:type="spellEnd"/>
      <w:r w:rsidR="004E431C" w:rsidRPr="004E431C">
        <w:rPr>
          <w:rFonts w:ascii="Times New Roman" w:eastAsia="Times New Roman" w:hAnsi="Times New Roman" w:cs="Times New Roman"/>
          <w:sz w:val="24"/>
          <w:szCs w:val="24"/>
        </w:rPr>
        <w:t xml:space="preserve"> + </w:t>
      </w:r>
      <w:proofErr w:type="spellStart"/>
      <w:r w:rsidR="004E431C" w:rsidRPr="004E431C">
        <w:rPr>
          <w:rFonts w:ascii="Times New Roman" w:eastAsia="Times New Roman" w:hAnsi="Times New Roman" w:cs="Times New Roman"/>
          <w:sz w:val="24"/>
          <w:szCs w:val="24"/>
        </w:rPr>
        <w:t>НДСвх</w:t>
      </w:r>
      <w:proofErr w:type="spellEnd"/>
    </w:p>
    <w:p w:rsidR="004E431C" w:rsidRPr="004E431C" w:rsidRDefault="004E431C" w:rsidP="004E431C">
      <w:pPr>
        <w:shd w:val="clear" w:color="auto" w:fill="FFFFFF"/>
        <w:autoSpaceDE w:val="0"/>
        <w:autoSpaceDN w:val="0"/>
        <w:adjustRightInd w:val="0"/>
        <w:spacing w:after="0" w:line="360" w:lineRule="auto"/>
        <w:ind w:firstLine="708"/>
        <w:rPr>
          <w:rFonts w:ascii="Times New Roman" w:eastAsia="Times New Roman" w:hAnsi="Times New Roman" w:cs="Times New Roman"/>
          <w:sz w:val="24"/>
          <w:szCs w:val="24"/>
        </w:rPr>
      </w:pPr>
      <w:proofErr w:type="spellStart"/>
      <w:r w:rsidRPr="004E431C">
        <w:rPr>
          <w:rFonts w:ascii="Times New Roman" w:eastAsia="Times New Roman" w:hAnsi="Times New Roman" w:cs="Times New Roman"/>
          <w:sz w:val="24"/>
          <w:szCs w:val="24"/>
        </w:rPr>
        <w:t>ННесхн</w:t>
      </w:r>
      <w:proofErr w:type="spellEnd"/>
      <w:proofErr w:type="gramStart"/>
      <w:r w:rsidRPr="004E431C">
        <w:rPr>
          <w:rFonts w:ascii="Times New Roman" w:eastAsia="Times New Roman" w:hAnsi="Times New Roman" w:cs="Times New Roman"/>
          <w:sz w:val="24"/>
          <w:szCs w:val="24"/>
        </w:rPr>
        <w:t xml:space="preserve"> =                          В</w:t>
      </w:r>
      <w:proofErr w:type="gramEnd"/>
      <w:r w:rsidRPr="004E431C">
        <w:rPr>
          <w:rFonts w:ascii="Times New Roman" w:eastAsia="Times New Roman" w:hAnsi="Times New Roman" w:cs="Times New Roman"/>
          <w:sz w:val="24"/>
          <w:szCs w:val="24"/>
        </w:rPr>
        <w:t xml:space="preserve">                          Х 100%,</w:t>
      </w:r>
    </w:p>
    <w:p w:rsidR="004E431C" w:rsidRPr="004E431C" w:rsidRDefault="004E431C" w:rsidP="004E431C">
      <w:pPr>
        <w:shd w:val="clear" w:color="auto" w:fill="FFFFFF"/>
        <w:autoSpaceDE w:val="0"/>
        <w:autoSpaceDN w:val="0"/>
        <w:adjustRightInd w:val="0"/>
        <w:spacing w:after="0" w:line="240" w:lineRule="auto"/>
        <w:ind w:firstLine="708"/>
        <w:rPr>
          <w:rFonts w:ascii="Times New Roman" w:eastAsia="Times New Roman" w:hAnsi="Times New Roman" w:cs="Times New Roman"/>
          <w:sz w:val="24"/>
          <w:szCs w:val="24"/>
        </w:rPr>
      </w:pPr>
      <w:r w:rsidRPr="004E431C">
        <w:rPr>
          <w:rFonts w:ascii="Times New Roman" w:eastAsia="Times New Roman" w:hAnsi="Times New Roman" w:cs="Times New Roman"/>
          <w:sz w:val="24"/>
          <w:szCs w:val="24"/>
        </w:rPr>
        <w:t xml:space="preserve"> где </w:t>
      </w:r>
      <w:proofErr w:type="spellStart"/>
      <w:r w:rsidRPr="004E431C">
        <w:rPr>
          <w:rFonts w:ascii="Times New Roman" w:eastAsia="Times New Roman" w:hAnsi="Times New Roman" w:cs="Times New Roman"/>
          <w:sz w:val="24"/>
          <w:szCs w:val="24"/>
        </w:rPr>
        <w:t>ННесхн</w:t>
      </w:r>
      <w:proofErr w:type="spellEnd"/>
      <w:r w:rsidRPr="004E431C">
        <w:rPr>
          <w:rFonts w:ascii="Times New Roman" w:eastAsia="Times New Roman" w:hAnsi="Times New Roman" w:cs="Times New Roman"/>
          <w:sz w:val="24"/>
          <w:szCs w:val="24"/>
        </w:rPr>
        <w:t xml:space="preserve"> – налоговая нагрузка в случае уплаты ЕСХН;</w:t>
      </w:r>
    </w:p>
    <w:p w:rsidR="004E431C" w:rsidRPr="004E431C" w:rsidRDefault="004E431C" w:rsidP="004E431C">
      <w:pPr>
        <w:shd w:val="clear" w:color="auto" w:fill="FFFFFF"/>
        <w:autoSpaceDE w:val="0"/>
        <w:autoSpaceDN w:val="0"/>
        <w:adjustRightInd w:val="0"/>
        <w:spacing w:after="0" w:line="240" w:lineRule="auto"/>
        <w:ind w:firstLine="708"/>
        <w:rPr>
          <w:rFonts w:ascii="Times New Roman" w:eastAsia="Times New Roman" w:hAnsi="Times New Roman" w:cs="Times New Roman"/>
          <w:sz w:val="24"/>
          <w:szCs w:val="24"/>
        </w:rPr>
      </w:pPr>
      <w:proofErr w:type="spellStart"/>
      <w:r w:rsidRPr="004E431C">
        <w:rPr>
          <w:rFonts w:ascii="Times New Roman" w:eastAsia="Times New Roman" w:hAnsi="Times New Roman" w:cs="Times New Roman"/>
          <w:sz w:val="24"/>
          <w:szCs w:val="24"/>
        </w:rPr>
        <w:t>Несхн</w:t>
      </w:r>
      <w:proofErr w:type="spellEnd"/>
      <w:r w:rsidRPr="004E431C">
        <w:rPr>
          <w:rFonts w:ascii="Times New Roman" w:eastAsia="Times New Roman" w:hAnsi="Times New Roman" w:cs="Times New Roman"/>
          <w:sz w:val="24"/>
          <w:szCs w:val="24"/>
        </w:rPr>
        <w:t xml:space="preserve"> – начисленный единый сельскохозяйственный налог;</w:t>
      </w:r>
    </w:p>
    <w:p w:rsidR="004E431C" w:rsidRPr="004E431C" w:rsidRDefault="004E431C" w:rsidP="004E431C">
      <w:pPr>
        <w:shd w:val="clear" w:color="auto" w:fill="FFFFFF"/>
        <w:autoSpaceDE w:val="0"/>
        <w:autoSpaceDN w:val="0"/>
        <w:adjustRightInd w:val="0"/>
        <w:spacing w:after="0" w:line="240" w:lineRule="auto"/>
        <w:ind w:firstLine="708"/>
        <w:rPr>
          <w:rFonts w:ascii="Times New Roman" w:eastAsia="Times New Roman" w:hAnsi="Times New Roman" w:cs="Times New Roman"/>
          <w:sz w:val="24"/>
          <w:szCs w:val="24"/>
        </w:rPr>
      </w:pPr>
      <w:r w:rsidRPr="004E431C">
        <w:rPr>
          <w:rFonts w:ascii="Times New Roman" w:eastAsia="Times New Roman" w:hAnsi="Times New Roman" w:cs="Times New Roman"/>
          <w:sz w:val="24"/>
          <w:szCs w:val="24"/>
        </w:rPr>
        <w:t xml:space="preserve">НДС </w:t>
      </w:r>
      <w:proofErr w:type="spellStart"/>
      <w:r w:rsidRPr="004E431C">
        <w:rPr>
          <w:rFonts w:ascii="Times New Roman" w:eastAsia="Times New Roman" w:hAnsi="Times New Roman" w:cs="Times New Roman"/>
          <w:sz w:val="24"/>
          <w:szCs w:val="24"/>
        </w:rPr>
        <w:t>вх</w:t>
      </w:r>
      <w:proofErr w:type="spellEnd"/>
      <w:r w:rsidRPr="004E431C">
        <w:rPr>
          <w:rFonts w:ascii="Times New Roman" w:eastAsia="Times New Roman" w:hAnsi="Times New Roman" w:cs="Times New Roman"/>
          <w:sz w:val="24"/>
          <w:szCs w:val="24"/>
        </w:rPr>
        <w:t xml:space="preserve"> – входящий НДС;</w:t>
      </w:r>
    </w:p>
    <w:p w:rsidR="004E431C" w:rsidRPr="004E431C" w:rsidRDefault="004E431C" w:rsidP="004E431C">
      <w:pPr>
        <w:shd w:val="clear" w:color="auto" w:fill="FFFFFF"/>
        <w:autoSpaceDE w:val="0"/>
        <w:autoSpaceDN w:val="0"/>
        <w:adjustRightInd w:val="0"/>
        <w:spacing w:after="0" w:line="240" w:lineRule="auto"/>
        <w:ind w:firstLine="708"/>
        <w:rPr>
          <w:rFonts w:ascii="Times New Roman" w:eastAsia="Times New Roman" w:hAnsi="Times New Roman" w:cs="Times New Roman"/>
          <w:sz w:val="24"/>
          <w:szCs w:val="24"/>
        </w:rPr>
      </w:pPr>
      <w:proofErr w:type="gramStart"/>
      <w:r w:rsidRPr="004E431C">
        <w:rPr>
          <w:rFonts w:ascii="Times New Roman" w:eastAsia="Times New Roman" w:hAnsi="Times New Roman" w:cs="Times New Roman"/>
          <w:sz w:val="24"/>
          <w:szCs w:val="24"/>
        </w:rPr>
        <w:t>В-</w:t>
      </w:r>
      <w:proofErr w:type="gramEnd"/>
      <w:r w:rsidRPr="004E431C">
        <w:rPr>
          <w:rFonts w:ascii="Times New Roman" w:eastAsia="Times New Roman" w:hAnsi="Times New Roman" w:cs="Times New Roman"/>
          <w:sz w:val="24"/>
          <w:szCs w:val="24"/>
        </w:rPr>
        <w:t xml:space="preserve"> выручка от реализации продукции.</w:t>
      </w:r>
    </w:p>
    <w:p w:rsidR="004E431C" w:rsidRPr="004E431C" w:rsidRDefault="004E431C" w:rsidP="004E431C">
      <w:pPr>
        <w:shd w:val="clear" w:color="auto" w:fill="FFFFFF"/>
        <w:autoSpaceDE w:val="0"/>
        <w:autoSpaceDN w:val="0"/>
        <w:adjustRightInd w:val="0"/>
        <w:spacing w:after="0" w:line="240" w:lineRule="auto"/>
        <w:ind w:firstLine="708"/>
        <w:rPr>
          <w:rFonts w:ascii="Times New Roman" w:eastAsia="Times New Roman" w:hAnsi="Times New Roman" w:cs="Times New Roman"/>
          <w:sz w:val="24"/>
          <w:szCs w:val="24"/>
        </w:rPr>
      </w:pPr>
      <w:r w:rsidRPr="004E431C">
        <w:rPr>
          <w:rFonts w:ascii="Times New Roman" w:eastAsia="Times New Roman" w:hAnsi="Times New Roman" w:cs="Times New Roman"/>
          <w:sz w:val="24"/>
          <w:szCs w:val="24"/>
        </w:rPr>
        <w:t>В случае нахождения предприятий на общей системе налогообложения:</w:t>
      </w:r>
    </w:p>
    <w:p w:rsidR="004E431C" w:rsidRPr="004E431C" w:rsidRDefault="004E431C" w:rsidP="004E431C">
      <w:pPr>
        <w:shd w:val="clear" w:color="auto" w:fill="FFFFFF"/>
        <w:autoSpaceDE w:val="0"/>
        <w:autoSpaceDN w:val="0"/>
        <w:adjustRightInd w:val="0"/>
        <w:spacing w:after="0" w:line="240" w:lineRule="auto"/>
        <w:ind w:firstLine="708"/>
        <w:rPr>
          <w:rFonts w:ascii="Times New Roman" w:eastAsia="Times New Roman" w:hAnsi="Times New Roman" w:cs="Times New Roman"/>
          <w:sz w:val="24"/>
          <w:szCs w:val="24"/>
        </w:rPr>
      </w:pPr>
    </w:p>
    <w:p w:rsidR="004E431C" w:rsidRPr="004E431C" w:rsidRDefault="0062270F" w:rsidP="004E431C">
      <w:pPr>
        <w:shd w:val="clear" w:color="auto" w:fill="FFFFFF"/>
        <w:autoSpaceDE w:val="0"/>
        <w:autoSpaceDN w:val="0"/>
        <w:adjustRightInd w:val="0"/>
        <w:spacing w:after="0" w:line="360" w:lineRule="auto"/>
        <w:ind w:firstLine="708"/>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62336" behindDoc="0" locked="0" layoutInCell="1" allowOverlap="1" wp14:anchorId="73767FD0" wp14:editId="241255E3">
                <wp:simplePos x="0" y="0"/>
                <wp:positionH relativeFrom="column">
                  <wp:posOffset>1596390</wp:posOffset>
                </wp:positionH>
                <wp:positionV relativeFrom="paragraph">
                  <wp:posOffset>294005</wp:posOffset>
                </wp:positionV>
                <wp:extent cx="1524000" cy="9525"/>
                <wp:effectExtent l="0" t="0" r="19050" b="28575"/>
                <wp:wrapNone/>
                <wp:docPr id="52"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4000" cy="952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701982F" id="Прямая соединительная линия 1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7pt,23.15pt" to="245.7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" strokecolor="#4a7ebb">
                <o:lock v:ext="edit" shapetype="f"/>
              </v:line>
            </w:pict>
          </mc:Fallback>
        </mc:AlternateContent>
      </w:r>
      <w:r w:rsidR="004E431C" w:rsidRPr="004E431C">
        <w:rPr>
          <w:rFonts w:ascii="Times New Roman" w:eastAsia="Times New Roman" w:hAnsi="Times New Roman" w:cs="Times New Roman"/>
          <w:sz w:val="24"/>
          <w:szCs w:val="24"/>
        </w:rPr>
        <w:t xml:space="preserve">                               </w:t>
      </w:r>
      <w:proofErr w:type="spellStart"/>
      <w:r w:rsidR="004E431C" w:rsidRPr="004E431C">
        <w:rPr>
          <w:rFonts w:ascii="Times New Roman" w:eastAsia="Times New Roman" w:hAnsi="Times New Roman" w:cs="Times New Roman"/>
          <w:sz w:val="24"/>
          <w:szCs w:val="24"/>
        </w:rPr>
        <w:t>НДСисх</w:t>
      </w:r>
      <w:proofErr w:type="spellEnd"/>
      <w:r w:rsidR="004E431C" w:rsidRPr="004E431C">
        <w:rPr>
          <w:rFonts w:ascii="Times New Roman" w:eastAsia="Times New Roman" w:hAnsi="Times New Roman" w:cs="Times New Roman"/>
          <w:sz w:val="24"/>
          <w:szCs w:val="24"/>
        </w:rPr>
        <w:t xml:space="preserve">.- </w:t>
      </w:r>
      <w:proofErr w:type="spellStart"/>
      <w:r w:rsidR="004E431C" w:rsidRPr="004E431C">
        <w:rPr>
          <w:rFonts w:ascii="Times New Roman" w:eastAsia="Times New Roman" w:hAnsi="Times New Roman" w:cs="Times New Roman"/>
          <w:sz w:val="24"/>
          <w:szCs w:val="24"/>
        </w:rPr>
        <w:t>НДСвх</w:t>
      </w:r>
      <w:proofErr w:type="spellEnd"/>
      <w:r w:rsidR="004E431C" w:rsidRPr="004E431C">
        <w:rPr>
          <w:rFonts w:ascii="Times New Roman" w:eastAsia="Times New Roman" w:hAnsi="Times New Roman" w:cs="Times New Roman"/>
          <w:sz w:val="24"/>
          <w:szCs w:val="24"/>
        </w:rPr>
        <w:t xml:space="preserve">             </w:t>
      </w:r>
    </w:p>
    <w:p w:rsidR="004E431C" w:rsidRPr="004E431C" w:rsidRDefault="004E431C" w:rsidP="004E431C">
      <w:pPr>
        <w:shd w:val="clear" w:color="auto" w:fill="FFFFFF"/>
        <w:autoSpaceDE w:val="0"/>
        <w:autoSpaceDN w:val="0"/>
        <w:adjustRightInd w:val="0"/>
        <w:spacing w:after="0" w:line="360" w:lineRule="auto"/>
        <w:ind w:firstLine="708"/>
        <w:rPr>
          <w:rFonts w:ascii="Times New Roman" w:eastAsia="Times New Roman" w:hAnsi="Times New Roman" w:cs="Times New Roman"/>
          <w:sz w:val="24"/>
          <w:szCs w:val="24"/>
        </w:rPr>
      </w:pPr>
      <w:proofErr w:type="spellStart"/>
      <w:r w:rsidRPr="004E431C">
        <w:rPr>
          <w:rFonts w:ascii="Times New Roman" w:eastAsia="Times New Roman" w:hAnsi="Times New Roman" w:cs="Times New Roman"/>
          <w:sz w:val="24"/>
          <w:szCs w:val="24"/>
        </w:rPr>
        <w:t>ННосно</w:t>
      </w:r>
      <w:proofErr w:type="spellEnd"/>
      <w:proofErr w:type="gramStart"/>
      <w:r w:rsidRPr="004E431C">
        <w:rPr>
          <w:rFonts w:ascii="Times New Roman" w:eastAsia="Times New Roman" w:hAnsi="Times New Roman" w:cs="Times New Roman"/>
          <w:sz w:val="24"/>
          <w:szCs w:val="24"/>
        </w:rPr>
        <w:t>=                                            В</w:t>
      </w:r>
      <w:proofErr w:type="gramEnd"/>
      <w:r w:rsidRPr="004E431C">
        <w:rPr>
          <w:rFonts w:ascii="Times New Roman" w:eastAsia="Times New Roman" w:hAnsi="Times New Roman" w:cs="Times New Roman"/>
          <w:sz w:val="24"/>
          <w:szCs w:val="24"/>
        </w:rPr>
        <w:t xml:space="preserve">                      Х100%,</w:t>
      </w:r>
    </w:p>
    <w:p w:rsidR="004E431C" w:rsidRPr="004E431C" w:rsidRDefault="004E431C" w:rsidP="004E431C">
      <w:pPr>
        <w:shd w:val="clear" w:color="auto" w:fill="FFFFFF"/>
        <w:autoSpaceDE w:val="0"/>
        <w:autoSpaceDN w:val="0"/>
        <w:adjustRightInd w:val="0"/>
        <w:spacing w:after="0" w:line="240" w:lineRule="auto"/>
        <w:ind w:firstLine="708"/>
        <w:rPr>
          <w:rFonts w:ascii="Times New Roman" w:eastAsia="Times New Roman" w:hAnsi="Times New Roman" w:cs="Times New Roman"/>
          <w:sz w:val="24"/>
          <w:szCs w:val="24"/>
        </w:rPr>
      </w:pPr>
      <w:r w:rsidRPr="004E431C">
        <w:rPr>
          <w:rFonts w:ascii="Times New Roman" w:eastAsia="Times New Roman" w:hAnsi="Times New Roman" w:cs="Times New Roman"/>
          <w:sz w:val="24"/>
          <w:szCs w:val="24"/>
        </w:rPr>
        <w:t xml:space="preserve">где </w:t>
      </w:r>
      <w:proofErr w:type="spellStart"/>
      <w:r w:rsidRPr="004E431C">
        <w:rPr>
          <w:rFonts w:ascii="Times New Roman" w:eastAsia="Times New Roman" w:hAnsi="Times New Roman" w:cs="Times New Roman"/>
          <w:sz w:val="24"/>
          <w:szCs w:val="24"/>
        </w:rPr>
        <w:t>ННосно</w:t>
      </w:r>
      <w:proofErr w:type="spellEnd"/>
      <w:r w:rsidRPr="004E431C">
        <w:rPr>
          <w:rFonts w:ascii="Times New Roman" w:eastAsia="Times New Roman" w:hAnsi="Times New Roman" w:cs="Times New Roman"/>
          <w:sz w:val="24"/>
          <w:szCs w:val="24"/>
        </w:rPr>
        <w:t xml:space="preserve"> – налоговая нагрузка при ОСНО;</w:t>
      </w:r>
    </w:p>
    <w:p w:rsidR="004E431C" w:rsidRPr="004E431C" w:rsidRDefault="004E431C" w:rsidP="004E431C">
      <w:pPr>
        <w:shd w:val="clear" w:color="auto" w:fill="FFFFFF"/>
        <w:autoSpaceDE w:val="0"/>
        <w:autoSpaceDN w:val="0"/>
        <w:adjustRightInd w:val="0"/>
        <w:spacing w:after="0" w:line="240" w:lineRule="auto"/>
        <w:ind w:firstLine="708"/>
        <w:rPr>
          <w:rFonts w:ascii="Times New Roman" w:eastAsia="Times New Roman" w:hAnsi="Times New Roman" w:cs="Times New Roman"/>
          <w:sz w:val="24"/>
          <w:szCs w:val="24"/>
        </w:rPr>
      </w:pPr>
      <w:proofErr w:type="spellStart"/>
      <w:r w:rsidRPr="004E431C">
        <w:rPr>
          <w:rFonts w:ascii="Times New Roman" w:eastAsia="Times New Roman" w:hAnsi="Times New Roman" w:cs="Times New Roman"/>
          <w:sz w:val="24"/>
          <w:szCs w:val="24"/>
        </w:rPr>
        <w:t>НДСисх</w:t>
      </w:r>
      <w:proofErr w:type="spellEnd"/>
      <w:r w:rsidRPr="004E431C">
        <w:rPr>
          <w:rFonts w:ascii="Times New Roman" w:eastAsia="Times New Roman" w:hAnsi="Times New Roman" w:cs="Times New Roman"/>
          <w:sz w:val="24"/>
          <w:szCs w:val="24"/>
        </w:rPr>
        <w:t xml:space="preserve"> – исходящий НДС;</w:t>
      </w:r>
    </w:p>
    <w:p w:rsidR="004E431C" w:rsidRPr="004E431C" w:rsidRDefault="004E431C" w:rsidP="004E431C">
      <w:pPr>
        <w:shd w:val="clear" w:color="auto" w:fill="FFFFFF"/>
        <w:autoSpaceDE w:val="0"/>
        <w:autoSpaceDN w:val="0"/>
        <w:adjustRightInd w:val="0"/>
        <w:spacing w:after="0" w:line="240" w:lineRule="auto"/>
        <w:ind w:firstLine="708"/>
        <w:rPr>
          <w:rFonts w:ascii="Times New Roman" w:eastAsia="Times New Roman" w:hAnsi="Times New Roman" w:cs="Times New Roman"/>
          <w:sz w:val="24"/>
          <w:szCs w:val="24"/>
        </w:rPr>
      </w:pPr>
      <w:proofErr w:type="spellStart"/>
      <w:r w:rsidRPr="004E431C">
        <w:rPr>
          <w:rFonts w:ascii="Times New Roman" w:eastAsia="Times New Roman" w:hAnsi="Times New Roman" w:cs="Times New Roman"/>
          <w:sz w:val="24"/>
          <w:szCs w:val="24"/>
        </w:rPr>
        <w:t>НДСв</w:t>
      </w:r>
      <w:proofErr w:type="gramStart"/>
      <w:r w:rsidRPr="004E431C">
        <w:rPr>
          <w:rFonts w:ascii="Times New Roman" w:eastAsia="Times New Roman" w:hAnsi="Times New Roman" w:cs="Times New Roman"/>
          <w:sz w:val="24"/>
          <w:szCs w:val="24"/>
        </w:rPr>
        <w:t>х</w:t>
      </w:r>
      <w:proofErr w:type="spellEnd"/>
      <w:r w:rsidRPr="004E431C">
        <w:rPr>
          <w:rFonts w:ascii="Times New Roman" w:eastAsia="Times New Roman" w:hAnsi="Times New Roman" w:cs="Times New Roman"/>
          <w:sz w:val="24"/>
          <w:szCs w:val="24"/>
        </w:rPr>
        <w:t>-</w:t>
      </w:r>
      <w:proofErr w:type="gramEnd"/>
      <w:r w:rsidRPr="004E431C">
        <w:rPr>
          <w:rFonts w:ascii="Times New Roman" w:eastAsia="Times New Roman" w:hAnsi="Times New Roman" w:cs="Times New Roman"/>
          <w:sz w:val="24"/>
          <w:szCs w:val="24"/>
        </w:rPr>
        <w:t xml:space="preserve">  входящий НДС;</w:t>
      </w:r>
    </w:p>
    <w:p w:rsidR="004E431C" w:rsidRPr="004E431C" w:rsidRDefault="004E431C" w:rsidP="004E431C">
      <w:pPr>
        <w:shd w:val="clear" w:color="auto" w:fill="FFFFFF"/>
        <w:autoSpaceDE w:val="0"/>
        <w:autoSpaceDN w:val="0"/>
        <w:adjustRightInd w:val="0"/>
        <w:spacing w:after="0" w:line="240" w:lineRule="auto"/>
        <w:ind w:firstLine="708"/>
        <w:rPr>
          <w:rFonts w:ascii="Times New Roman" w:eastAsia="Times New Roman" w:hAnsi="Times New Roman" w:cs="Times New Roman"/>
          <w:sz w:val="24"/>
          <w:szCs w:val="24"/>
        </w:rPr>
      </w:pPr>
      <w:proofErr w:type="gramStart"/>
      <w:r w:rsidRPr="004E431C">
        <w:rPr>
          <w:rFonts w:ascii="Times New Roman" w:eastAsia="Times New Roman" w:hAnsi="Times New Roman" w:cs="Times New Roman"/>
          <w:sz w:val="24"/>
          <w:szCs w:val="24"/>
        </w:rPr>
        <w:t>В-</w:t>
      </w:r>
      <w:proofErr w:type="gramEnd"/>
      <w:r w:rsidRPr="004E431C">
        <w:rPr>
          <w:rFonts w:ascii="Times New Roman" w:eastAsia="Times New Roman" w:hAnsi="Times New Roman" w:cs="Times New Roman"/>
          <w:sz w:val="24"/>
          <w:szCs w:val="24"/>
        </w:rPr>
        <w:t xml:space="preserve"> выручка от реализации продукции.</w:t>
      </w:r>
    </w:p>
    <w:p w:rsidR="004E431C" w:rsidRPr="004E431C" w:rsidRDefault="004E431C" w:rsidP="004E431C">
      <w:pPr>
        <w:shd w:val="clear" w:color="auto" w:fill="FFFFFF"/>
        <w:autoSpaceDE w:val="0"/>
        <w:autoSpaceDN w:val="0"/>
        <w:adjustRightInd w:val="0"/>
        <w:spacing w:after="0" w:line="360" w:lineRule="auto"/>
        <w:ind w:firstLine="708"/>
        <w:jc w:val="right"/>
        <w:rPr>
          <w:rFonts w:ascii="Times New Roman" w:eastAsia="Times New Roman" w:hAnsi="Times New Roman" w:cs="Times New Roman"/>
          <w:sz w:val="24"/>
          <w:szCs w:val="24"/>
        </w:rPr>
      </w:pPr>
      <w:r w:rsidRPr="004E431C">
        <w:rPr>
          <w:rFonts w:ascii="Times New Roman" w:eastAsia="Times New Roman" w:hAnsi="Times New Roman" w:cs="Times New Roman"/>
          <w:sz w:val="24"/>
          <w:szCs w:val="24"/>
        </w:rPr>
        <w:lastRenderedPageBreak/>
        <w:t>Таблица 5</w:t>
      </w:r>
    </w:p>
    <w:p w:rsidR="004E431C" w:rsidRPr="004E431C" w:rsidRDefault="004E431C" w:rsidP="004E431C">
      <w:pPr>
        <w:shd w:val="clear" w:color="auto" w:fill="FFFFFF"/>
        <w:autoSpaceDE w:val="0"/>
        <w:autoSpaceDN w:val="0"/>
        <w:adjustRightInd w:val="0"/>
        <w:spacing w:after="0" w:line="360" w:lineRule="auto"/>
        <w:ind w:firstLine="708"/>
        <w:jc w:val="center"/>
        <w:rPr>
          <w:rFonts w:ascii="Times New Roman" w:eastAsia="Times New Roman" w:hAnsi="Times New Roman" w:cs="Times New Roman"/>
          <w:b/>
          <w:sz w:val="24"/>
          <w:szCs w:val="24"/>
        </w:rPr>
      </w:pPr>
      <w:r w:rsidRPr="004E431C">
        <w:rPr>
          <w:rFonts w:ascii="Times New Roman" w:eastAsia="Times New Roman" w:hAnsi="Times New Roman" w:cs="Times New Roman"/>
          <w:b/>
          <w:sz w:val="24"/>
          <w:szCs w:val="24"/>
        </w:rPr>
        <w:t>Налоговая нагрузка для предприятий РД, находящихся на ЕСХН</w:t>
      </w:r>
    </w:p>
    <w:tbl>
      <w:tblPr>
        <w:tblW w:w="0" w:type="auto"/>
        <w:tblLook w:val="04A0" w:firstRow="1" w:lastRow="0" w:firstColumn="1" w:lastColumn="0" w:noHBand="0" w:noVBand="1"/>
      </w:tblPr>
      <w:tblGrid>
        <w:gridCol w:w="1595"/>
        <w:gridCol w:w="1595"/>
        <w:gridCol w:w="1595"/>
        <w:gridCol w:w="1595"/>
        <w:gridCol w:w="1595"/>
        <w:gridCol w:w="1596"/>
      </w:tblGrid>
      <w:tr w:rsidR="004E431C" w:rsidRPr="004E431C" w:rsidTr="004E431C">
        <w:tc>
          <w:tcPr>
            <w:tcW w:w="1595" w:type="dxa"/>
          </w:tcPr>
          <w:p w:rsidR="004E431C" w:rsidRPr="004E431C" w:rsidRDefault="004E431C" w:rsidP="004E431C">
            <w:pPr>
              <w:autoSpaceDE w:val="0"/>
              <w:autoSpaceDN w:val="0"/>
              <w:adjustRightInd w:val="0"/>
              <w:jc w:val="center"/>
            </w:pPr>
            <w:r w:rsidRPr="004E431C">
              <w:t>Годы</w:t>
            </w:r>
          </w:p>
        </w:tc>
        <w:tc>
          <w:tcPr>
            <w:tcW w:w="1595" w:type="dxa"/>
          </w:tcPr>
          <w:p w:rsidR="004E431C" w:rsidRPr="004E431C" w:rsidRDefault="004E431C" w:rsidP="004E431C">
            <w:pPr>
              <w:autoSpaceDE w:val="0"/>
              <w:autoSpaceDN w:val="0"/>
              <w:adjustRightInd w:val="0"/>
              <w:jc w:val="center"/>
            </w:pPr>
            <w:r w:rsidRPr="004E431C">
              <w:t>2013г.</w:t>
            </w:r>
          </w:p>
        </w:tc>
        <w:tc>
          <w:tcPr>
            <w:tcW w:w="1595" w:type="dxa"/>
          </w:tcPr>
          <w:p w:rsidR="004E431C" w:rsidRPr="004E431C" w:rsidRDefault="004E431C" w:rsidP="004E431C">
            <w:pPr>
              <w:autoSpaceDE w:val="0"/>
              <w:autoSpaceDN w:val="0"/>
              <w:adjustRightInd w:val="0"/>
              <w:jc w:val="center"/>
            </w:pPr>
            <w:r w:rsidRPr="004E431C">
              <w:t>2014г.</w:t>
            </w:r>
          </w:p>
        </w:tc>
        <w:tc>
          <w:tcPr>
            <w:tcW w:w="1595" w:type="dxa"/>
          </w:tcPr>
          <w:p w:rsidR="004E431C" w:rsidRPr="004E431C" w:rsidRDefault="004E431C" w:rsidP="004E431C">
            <w:pPr>
              <w:autoSpaceDE w:val="0"/>
              <w:autoSpaceDN w:val="0"/>
              <w:adjustRightInd w:val="0"/>
              <w:jc w:val="center"/>
            </w:pPr>
            <w:r w:rsidRPr="004E431C">
              <w:t>2015г.</w:t>
            </w:r>
          </w:p>
        </w:tc>
        <w:tc>
          <w:tcPr>
            <w:tcW w:w="1595" w:type="dxa"/>
          </w:tcPr>
          <w:p w:rsidR="004E431C" w:rsidRPr="004E431C" w:rsidRDefault="004E431C" w:rsidP="004E431C">
            <w:pPr>
              <w:autoSpaceDE w:val="0"/>
              <w:autoSpaceDN w:val="0"/>
              <w:adjustRightInd w:val="0"/>
              <w:jc w:val="center"/>
            </w:pPr>
            <w:r w:rsidRPr="004E431C">
              <w:t>2016г.</w:t>
            </w:r>
          </w:p>
        </w:tc>
        <w:tc>
          <w:tcPr>
            <w:tcW w:w="1596" w:type="dxa"/>
          </w:tcPr>
          <w:p w:rsidR="004E431C" w:rsidRPr="004E431C" w:rsidRDefault="004E431C" w:rsidP="004E431C">
            <w:pPr>
              <w:autoSpaceDE w:val="0"/>
              <w:autoSpaceDN w:val="0"/>
              <w:adjustRightInd w:val="0"/>
            </w:pPr>
            <w:r w:rsidRPr="004E431C">
              <w:t>2016г. в % к 2013г.</w:t>
            </w:r>
          </w:p>
        </w:tc>
      </w:tr>
      <w:tr w:rsidR="004E431C" w:rsidRPr="004E431C" w:rsidTr="004E431C">
        <w:tc>
          <w:tcPr>
            <w:tcW w:w="1595" w:type="dxa"/>
          </w:tcPr>
          <w:p w:rsidR="004E431C" w:rsidRPr="004E431C" w:rsidRDefault="004E431C" w:rsidP="004E431C">
            <w:pPr>
              <w:autoSpaceDE w:val="0"/>
              <w:autoSpaceDN w:val="0"/>
              <w:adjustRightInd w:val="0"/>
            </w:pPr>
            <w:r w:rsidRPr="004E431C">
              <w:t>Налоговая нагрузка,%</w:t>
            </w:r>
          </w:p>
        </w:tc>
        <w:tc>
          <w:tcPr>
            <w:tcW w:w="1595" w:type="dxa"/>
          </w:tcPr>
          <w:p w:rsidR="004E431C" w:rsidRPr="004E431C" w:rsidRDefault="004E431C" w:rsidP="004E431C">
            <w:pPr>
              <w:autoSpaceDE w:val="0"/>
              <w:autoSpaceDN w:val="0"/>
              <w:adjustRightInd w:val="0"/>
              <w:jc w:val="center"/>
            </w:pPr>
            <w:r w:rsidRPr="004E431C">
              <w:t>6,1</w:t>
            </w:r>
          </w:p>
        </w:tc>
        <w:tc>
          <w:tcPr>
            <w:tcW w:w="1595" w:type="dxa"/>
          </w:tcPr>
          <w:p w:rsidR="004E431C" w:rsidRPr="004E431C" w:rsidRDefault="004E431C" w:rsidP="004E431C">
            <w:pPr>
              <w:autoSpaceDE w:val="0"/>
              <w:autoSpaceDN w:val="0"/>
              <w:adjustRightInd w:val="0"/>
              <w:jc w:val="center"/>
            </w:pPr>
            <w:r w:rsidRPr="004E431C">
              <w:t>0,6</w:t>
            </w:r>
          </w:p>
        </w:tc>
        <w:tc>
          <w:tcPr>
            <w:tcW w:w="1595" w:type="dxa"/>
          </w:tcPr>
          <w:p w:rsidR="004E431C" w:rsidRPr="004E431C" w:rsidRDefault="004E431C" w:rsidP="004E431C">
            <w:pPr>
              <w:autoSpaceDE w:val="0"/>
              <w:autoSpaceDN w:val="0"/>
              <w:adjustRightInd w:val="0"/>
              <w:jc w:val="center"/>
            </w:pPr>
            <w:r w:rsidRPr="004E431C">
              <w:t>6,2</w:t>
            </w:r>
          </w:p>
        </w:tc>
        <w:tc>
          <w:tcPr>
            <w:tcW w:w="1595" w:type="dxa"/>
          </w:tcPr>
          <w:p w:rsidR="004E431C" w:rsidRPr="004E431C" w:rsidRDefault="004E431C" w:rsidP="004E431C">
            <w:pPr>
              <w:autoSpaceDE w:val="0"/>
              <w:autoSpaceDN w:val="0"/>
              <w:adjustRightInd w:val="0"/>
              <w:jc w:val="center"/>
            </w:pPr>
            <w:r w:rsidRPr="004E431C">
              <w:t>5,6</w:t>
            </w:r>
          </w:p>
        </w:tc>
        <w:tc>
          <w:tcPr>
            <w:tcW w:w="1596" w:type="dxa"/>
          </w:tcPr>
          <w:p w:rsidR="004E431C" w:rsidRPr="004E431C" w:rsidRDefault="004E431C" w:rsidP="004E431C">
            <w:pPr>
              <w:autoSpaceDE w:val="0"/>
              <w:autoSpaceDN w:val="0"/>
              <w:adjustRightInd w:val="0"/>
              <w:jc w:val="center"/>
            </w:pPr>
            <w:r w:rsidRPr="004E431C">
              <w:t>91,8</w:t>
            </w:r>
          </w:p>
        </w:tc>
      </w:tr>
    </w:tbl>
    <w:p w:rsidR="004E431C" w:rsidRPr="004E431C" w:rsidRDefault="004E431C" w:rsidP="004E431C">
      <w:pPr>
        <w:shd w:val="clear" w:color="auto" w:fill="FFFFFF"/>
        <w:autoSpaceDE w:val="0"/>
        <w:autoSpaceDN w:val="0"/>
        <w:adjustRightInd w:val="0"/>
        <w:spacing w:after="0" w:line="360" w:lineRule="auto"/>
        <w:ind w:firstLine="708"/>
        <w:rPr>
          <w:rFonts w:ascii="Times New Roman" w:eastAsia="Times New Roman" w:hAnsi="Times New Roman" w:cs="Times New Roman"/>
          <w:sz w:val="24"/>
          <w:szCs w:val="24"/>
          <w:u w:val="single"/>
        </w:rPr>
      </w:pPr>
      <w:r w:rsidRPr="004E431C">
        <w:rPr>
          <w:rFonts w:ascii="Times New Roman" w:eastAsia="Times New Roman" w:hAnsi="Times New Roman" w:cs="Times New Roman"/>
          <w:sz w:val="24"/>
          <w:szCs w:val="24"/>
        </w:rPr>
        <w:t xml:space="preserve">                       </w:t>
      </w:r>
    </w:p>
    <w:p w:rsidR="004E431C" w:rsidRPr="004E431C" w:rsidRDefault="004E431C" w:rsidP="004E431C">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4E431C">
        <w:rPr>
          <w:rFonts w:ascii="Times New Roman" w:eastAsia="Times New Roman" w:hAnsi="Times New Roman" w:cs="Times New Roman"/>
          <w:sz w:val="24"/>
          <w:szCs w:val="24"/>
        </w:rPr>
        <w:t>В целях стимулирования развития агропромышленного сектора экономики России, обеспечения занятости, решения социальных задач сельских поселений, требует сове</w:t>
      </w:r>
      <w:r w:rsidRPr="004E431C">
        <w:rPr>
          <w:rFonts w:ascii="Times New Roman" w:eastAsia="Times New Roman" w:hAnsi="Times New Roman" w:cs="Times New Roman"/>
          <w:sz w:val="24"/>
          <w:szCs w:val="24"/>
        </w:rPr>
        <w:t>р</w:t>
      </w:r>
      <w:r w:rsidRPr="004E431C">
        <w:rPr>
          <w:rFonts w:ascii="Times New Roman" w:eastAsia="Times New Roman" w:hAnsi="Times New Roman" w:cs="Times New Roman"/>
          <w:sz w:val="24"/>
          <w:szCs w:val="24"/>
        </w:rPr>
        <w:t>шенствования система налогообложения для сельскохозяйственных товаропроизводит</w:t>
      </w:r>
      <w:r w:rsidRPr="004E431C">
        <w:rPr>
          <w:rFonts w:ascii="Times New Roman" w:eastAsia="Times New Roman" w:hAnsi="Times New Roman" w:cs="Times New Roman"/>
          <w:sz w:val="24"/>
          <w:szCs w:val="24"/>
        </w:rPr>
        <w:t>е</w:t>
      </w:r>
      <w:r w:rsidRPr="004E431C">
        <w:rPr>
          <w:rFonts w:ascii="Times New Roman" w:eastAsia="Times New Roman" w:hAnsi="Times New Roman" w:cs="Times New Roman"/>
          <w:sz w:val="24"/>
          <w:szCs w:val="24"/>
        </w:rPr>
        <w:t xml:space="preserve">лей (ЕСХН). Специальный режим налогообложения должен учитывать </w:t>
      </w:r>
      <w:proofErr w:type="gramStart"/>
      <w:r w:rsidRPr="004E431C">
        <w:rPr>
          <w:rFonts w:ascii="Times New Roman" w:eastAsia="Times New Roman" w:hAnsi="Times New Roman" w:cs="Times New Roman"/>
          <w:sz w:val="24"/>
          <w:szCs w:val="24"/>
        </w:rPr>
        <w:t>особенности</w:t>
      </w:r>
      <w:proofErr w:type="gramEnd"/>
      <w:r w:rsidRPr="004E431C">
        <w:rPr>
          <w:rFonts w:ascii="Times New Roman" w:eastAsia="Times New Roman" w:hAnsi="Times New Roman" w:cs="Times New Roman"/>
          <w:sz w:val="24"/>
          <w:szCs w:val="24"/>
        </w:rPr>
        <w:t xml:space="preserve"> как отрасли растениеводства, так и животноводства. Необходимость такого разграничения обосновывается, прежде всего, разными закономерностями формирования конечного р</w:t>
      </w:r>
      <w:r w:rsidRPr="004E431C">
        <w:rPr>
          <w:rFonts w:ascii="Times New Roman" w:eastAsia="Times New Roman" w:hAnsi="Times New Roman" w:cs="Times New Roman"/>
          <w:sz w:val="24"/>
          <w:szCs w:val="24"/>
        </w:rPr>
        <w:t>е</w:t>
      </w:r>
      <w:r w:rsidRPr="004E431C">
        <w:rPr>
          <w:rFonts w:ascii="Times New Roman" w:eastAsia="Times New Roman" w:hAnsi="Times New Roman" w:cs="Times New Roman"/>
          <w:sz w:val="24"/>
          <w:szCs w:val="24"/>
        </w:rPr>
        <w:t>зультата деятельности. Необходимо пересмотреть порядок установления налоговой  ста</w:t>
      </w:r>
      <w:r w:rsidRPr="004E431C">
        <w:rPr>
          <w:rFonts w:ascii="Times New Roman" w:eastAsia="Times New Roman" w:hAnsi="Times New Roman" w:cs="Times New Roman"/>
          <w:sz w:val="24"/>
          <w:szCs w:val="24"/>
        </w:rPr>
        <w:t>в</w:t>
      </w:r>
      <w:r w:rsidRPr="004E431C">
        <w:rPr>
          <w:rFonts w:ascii="Times New Roman" w:eastAsia="Times New Roman" w:hAnsi="Times New Roman" w:cs="Times New Roman"/>
          <w:sz w:val="24"/>
          <w:szCs w:val="24"/>
        </w:rPr>
        <w:t xml:space="preserve">ки единой для всех предприятий в размере 6%. По- нашему мнению, налоговая ставка должна быть дифференцирована для всех регионов страны. Как известно, не все регионы России имеют одинаковые по плодородию почвы и одинаковую прибыль. </w:t>
      </w:r>
    </w:p>
    <w:p w:rsidR="004E431C" w:rsidRPr="004E431C" w:rsidRDefault="004E431C" w:rsidP="004E431C">
      <w:pPr>
        <w:spacing w:after="0" w:line="240" w:lineRule="auto"/>
        <w:jc w:val="both"/>
        <w:rPr>
          <w:rFonts w:ascii="Times New Roman" w:eastAsia="Times New Roman" w:hAnsi="Times New Roman" w:cs="Times New Roman"/>
          <w:sz w:val="24"/>
          <w:szCs w:val="24"/>
        </w:rPr>
      </w:pPr>
      <w:r w:rsidRPr="004E431C">
        <w:rPr>
          <w:rFonts w:ascii="Times New Roman" w:eastAsia="Times New Roman" w:hAnsi="Times New Roman" w:cs="Times New Roman"/>
          <w:sz w:val="24"/>
          <w:szCs w:val="24"/>
        </w:rPr>
        <w:t xml:space="preserve">            Единый сельскохозяйственный налог - специальный налоговый режим, который введен в целях льготного налогообложения сельскохозяйственных товаропроизводителей. Он освобождает плательщиков от уплаты налога на прибыль организаций, налога на им</w:t>
      </w:r>
      <w:r w:rsidRPr="004E431C">
        <w:rPr>
          <w:rFonts w:ascii="Times New Roman" w:eastAsia="Times New Roman" w:hAnsi="Times New Roman" w:cs="Times New Roman"/>
          <w:sz w:val="24"/>
          <w:szCs w:val="24"/>
        </w:rPr>
        <w:t>у</w:t>
      </w:r>
      <w:r w:rsidRPr="004E431C">
        <w:rPr>
          <w:rFonts w:ascii="Times New Roman" w:eastAsia="Times New Roman" w:hAnsi="Times New Roman" w:cs="Times New Roman"/>
          <w:sz w:val="24"/>
          <w:szCs w:val="24"/>
        </w:rPr>
        <w:t>щество организаций, НДС. Переход на данный режим осуществляется главой 26.1 НК РФ. У организаций ЕСХН исчисляется по данным бухгалтерского учета, индивидуальных предпринимателей – книге доходов и расходов,  налоговый период – календарный год. Налоговая ставка 6%. Налоговая база определяется как разность между доходами и расх</w:t>
      </w:r>
      <w:r w:rsidRPr="004E431C">
        <w:rPr>
          <w:rFonts w:ascii="Times New Roman" w:eastAsia="Times New Roman" w:hAnsi="Times New Roman" w:cs="Times New Roman"/>
          <w:sz w:val="24"/>
          <w:szCs w:val="24"/>
        </w:rPr>
        <w:t>о</w:t>
      </w:r>
      <w:r w:rsidRPr="004E431C">
        <w:rPr>
          <w:rFonts w:ascii="Times New Roman" w:eastAsia="Times New Roman" w:hAnsi="Times New Roman" w:cs="Times New Roman"/>
          <w:sz w:val="24"/>
          <w:szCs w:val="24"/>
        </w:rPr>
        <w:t>дами. Сумма налога исчисляется как соответствующая налоговой ставке процентная доля налоговой базы.</w:t>
      </w:r>
    </w:p>
    <w:p w:rsidR="004E431C" w:rsidRPr="004E431C" w:rsidRDefault="004E431C" w:rsidP="004E431C">
      <w:pPr>
        <w:spacing w:after="0" w:line="240" w:lineRule="auto"/>
        <w:ind w:firstLine="708"/>
        <w:jc w:val="both"/>
        <w:rPr>
          <w:rFonts w:ascii="Times New Roman" w:eastAsia="Times New Roman" w:hAnsi="Times New Roman" w:cs="Times New Roman"/>
          <w:sz w:val="24"/>
          <w:szCs w:val="24"/>
        </w:rPr>
      </w:pPr>
      <w:r w:rsidRPr="004E431C">
        <w:rPr>
          <w:rFonts w:ascii="Times New Roman" w:eastAsia="Times New Roman" w:hAnsi="Times New Roman" w:cs="Times New Roman"/>
          <w:sz w:val="24"/>
          <w:szCs w:val="24"/>
        </w:rPr>
        <w:t xml:space="preserve"> Положительные стороны применения ЕСХН: снижение суммы начисляемых нал</w:t>
      </w:r>
      <w:r w:rsidRPr="004E431C">
        <w:rPr>
          <w:rFonts w:ascii="Times New Roman" w:eastAsia="Times New Roman" w:hAnsi="Times New Roman" w:cs="Times New Roman"/>
          <w:sz w:val="24"/>
          <w:szCs w:val="24"/>
        </w:rPr>
        <w:t>о</w:t>
      </w:r>
      <w:r w:rsidRPr="004E431C">
        <w:rPr>
          <w:rFonts w:ascii="Times New Roman" w:eastAsia="Times New Roman" w:hAnsi="Times New Roman" w:cs="Times New Roman"/>
          <w:sz w:val="24"/>
          <w:szCs w:val="24"/>
        </w:rPr>
        <w:t>гов; уменьшение налогового бремени для слабых хозяйств; уплата налога 1раз в год; во</w:t>
      </w:r>
      <w:r w:rsidRPr="004E431C">
        <w:rPr>
          <w:rFonts w:ascii="Times New Roman" w:eastAsia="Times New Roman" w:hAnsi="Times New Roman" w:cs="Times New Roman"/>
          <w:sz w:val="24"/>
          <w:szCs w:val="24"/>
        </w:rPr>
        <w:t>з</w:t>
      </w:r>
      <w:r w:rsidRPr="004E431C">
        <w:rPr>
          <w:rFonts w:ascii="Times New Roman" w:eastAsia="Times New Roman" w:hAnsi="Times New Roman" w:cs="Times New Roman"/>
          <w:sz w:val="24"/>
          <w:szCs w:val="24"/>
        </w:rPr>
        <w:t>можность выбора режима уплаты.</w:t>
      </w:r>
    </w:p>
    <w:p w:rsidR="004E431C" w:rsidRPr="004E431C" w:rsidRDefault="004E431C" w:rsidP="004E431C">
      <w:pPr>
        <w:spacing w:after="0" w:line="240" w:lineRule="auto"/>
        <w:ind w:firstLine="708"/>
        <w:jc w:val="both"/>
        <w:rPr>
          <w:rFonts w:ascii="Times New Roman" w:eastAsia="Times New Roman" w:hAnsi="Times New Roman" w:cs="Times New Roman"/>
          <w:sz w:val="24"/>
          <w:szCs w:val="24"/>
        </w:rPr>
      </w:pPr>
      <w:r w:rsidRPr="004E431C">
        <w:rPr>
          <w:rFonts w:ascii="Times New Roman" w:eastAsia="Times New Roman" w:hAnsi="Times New Roman" w:cs="Times New Roman"/>
          <w:sz w:val="24"/>
          <w:szCs w:val="24"/>
        </w:rPr>
        <w:t>Отрицательные моменты: организации с большим объемом производства теряют сумму НДС, возмещаемую из бюджета, с приобретенных ими материалов и сырья, нео</w:t>
      </w:r>
      <w:r w:rsidRPr="004E431C">
        <w:rPr>
          <w:rFonts w:ascii="Times New Roman" w:eastAsia="Times New Roman" w:hAnsi="Times New Roman" w:cs="Times New Roman"/>
          <w:sz w:val="24"/>
          <w:szCs w:val="24"/>
        </w:rPr>
        <w:t>б</w:t>
      </w:r>
      <w:r w:rsidRPr="004E431C">
        <w:rPr>
          <w:rFonts w:ascii="Times New Roman" w:eastAsia="Times New Roman" w:hAnsi="Times New Roman" w:cs="Times New Roman"/>
          <w:sz w:val="24"/>
          <w:szCs w:val="24"/>
        </w:rPr>
        <w:t xml:space="preserve">ходимо строго отслеживать выручку от реализации сельхозпродукции </w:t>
      </w:r>
      <w:proofErr w:type="gramStart"/>
      <w:r w:rsidRPr="004E431C">
        <w:rPr>
          <w:rFonts w:ascii="Times New Roman" w:eastAsia="Times New Roman" w:hAnsi="Times New Roman" w:cs="Times New Roman"/>
          <w:sz w:val="24"/>
          <w:szCs w:val="24"/>
        </w:rPr>
        <w:t xml:space="preserve">( </w:t>
      </w:r>
      <w:proofErr w:type="gramEnd"/>
      <w:r w:rsidRPr="004E431C">
        <w:rPr>
          <w:rFonts w:ascii="Times New Roman" w:eastAsia="Times New Roman" w:hAnsi="Times New Roman" w:cs="Times New Roman"/>
          <w:sz w:val="24"/>
          <w:szCs w:val="24"/>
        </w:rPr>
        <w:t>она должна быть не менее 70%).</w:t>
      </w:r>
    </w:p>
    <w:p w:rsidR="004E431C" w:rsidRPr="004E431C" w:rsidRDefault="004E431C" w:rsidP="004E431C">
      <w:pPr>
        <w:spacing w:after="0" w:line="240" w:lineRule="auto"/>
        <w:ind w:firstLine="708"/>
        <w:jc w:val="both"/>
        <w:rPr>
          <w:rFonts w:ascii="Times New Roman" w:eastAsia="Times New Roman" w:hAnsi="Times New Roman" w:cs="Times New Roman"/>
          <w:sz w:val="24"/>
          <w:szCs w:val="24"/>
        </w:rPr>
      </w:pPr>
      <w:r w:rsidRPr="004E431C">
        <w:rPr>
          <w:rFonts w:ascii="Times New Roman" w:eastAsia="Times New Roman" w:hAnsi="Times New Roman" w:cs="Times New Roman"/>
          <w:sz w:val="24"/>
          <w:szCs w:val="24"/>
        </w:rPr>
        <w:t>1. Существующая в настоящее время единая ставка 6% не учитывает разнообразие экономических условий хозяйствующих субъектов. Введение дифференцированной шк</w:t>
      </w:r>
      <w:r w:rsidRPr="004E431C">
        <w:rPr>
          <w:rFonts w:ascii="Times New Roman" w:eastAsia="Times New Roman" w:hAnsi="Times New Roman" w:cs="Times New Roman"/>
          <w:sz w:val="24"/>
          <w:szCs w:val="24"/>
        </w:rPr>
        <w:t>а</w:t>
      </w:r>
      <w:r w:rsidRPr="004E431C">
        <w:rPr>
          <w:rFonts w:ascii="Times New Roman" w:eastAsia="Times New Roman" w:hAnsi="Times New Roman" w:cs="Times New Roman"/>
          <w:sz w:val="24"/>
          <w:szCs w:val="24"/>
        </w:rPr>
        <w:t>лы ЕСХН будет стимулировать ведение сельского хозяйства на малоплодородных землях, и снижать убыточность существующих сельскохозяйственных орга</w:t>
      </w:r>
      <w:r w:rsidRPr="004E431C">
        <w:rPr>
          <w:rFonts w:ascii="Times New Roman" w:eastAsia="Times New Roman" w:hAnsi="Times New Roman" w:cs="Times New Roman"/>
          <w:sz w:val="24"/>
          <w:szCs w:val="24"/>
        </w:rPr>
        <w:softHyphen/>
        <w:t>низаций. Налоговая ставка должна быть выше для высокорентабельных, расположенных в лучших экономич</w:t>
      </w:r>
      <w:r w:rsidRPr="004E431C">
        <w:rPr>
          <w:rFonts w:ascii="Times New Roman" w:eastAsia="Times New Roman" w:hAnsi="Times New Roman" w:cs="Times New Roman"/>
          <w:sz w:val="24"/>
          <w:szCs w:val="24"/>
        </w:rPr>
        <w:t>е</w:t>
      </w:r>
      <w:r w:rsidRPr="004E431C">
        <w:rPr>
          <w:rFonts w:ascii="Times New Roman" w:eastAsia="Times New Roman" w:hAnsi="Times New Roman" w:cs="Times New Roman"/>
          <w:sz w:val="24"/>
          <w:szCs w:val="24"/>
        </w:rPr>
        <w:t xml:space="preserve">ских условиях предприятий, а для нерентабельных хозяйств значительно ниже. </w:t>
      </w:r>
    </w:p>
    <w:p w:rsidR="004E431C" w:rsidRPr="004E431C" w:rsidRDefault="004E431C" w:rsidP="004E431C">
      <w:pPr>
        <w:spacing w:after="0" w:line="240" w:lineRule="auto"/>
        <w:ind w:firstLine="709"/>
        <w:jc w:val="both"/>
        <w:rPr>
          <w:rFonts w:ascii="Times New Roman" w:eastAsia="Times New Roman" w:hAnsi="Times New Roman" w:cs="Times New Roman"/>
          <w:sz w:val="24"/>
          <w:szCs w:val="24"/>
        </w:rPr>
      </w:pPr>
      <w:r w:rsidRPr="004E431C">
        <w:rPr>
          <w:rFonts w:ascii="Times New Roman" w:eastAsia="Times New Roman" w:hAnsi="Times New Roman" w:cs="Times New Roman"/>
          <w:sz w:val="24"/>
          <w:szCs w:val="24"/>
        </w:rPr>
        <w:t>2.С целью стимулирования развития сельскохозяйственного производства и пов</w:t>
      </w:r>
      <w:r w:rsidRPr="004E431C">
        <w:rPr>
          <w:rFonts w:ascii="Times New Roman" w:eastAsia="Times New Roman" w:hAnsi="Times New Roman" w:cs="Times New Roman"/>
          <w:sz w:val="24"/>
          <w:szCs w:val="24"/>
        </w:rPr>
        <w:t>ы</w:t>
      </w:r>
      <w:r w:rsidRPr="004E431C">
        <w:rPr>
          <w:rFonts w:ascii="Times New Roman" w:eastAsia="Times New Roman" w:hAnsi="Times New Roman" w:cs="Times New Roman"/>
          <w:sz w:val="24"/>
          <w:szCs w:val="24"/>
        </w:rPr>
        <w:t>шения его экономической эффективности необходимо совершенствовать налоговый м</w:t>
      </w:r>
      <w:r w:rsidRPr="004E431C">
        <w:rPr>
          <w:rFonts w:ascii="Times New Roman" w:eastAsia="Times New Roman" w:hAnsi="Times New Roman" w:cs="Times New Roman"/>
          <w:sz w:val="24"/>
          <w:szCs w:val="24"/>
        </w:rPr>
        <w:t>е</w:t>
      </w:r>
      <w:r w:rsidRPr="004E431C">
        <w:rPr>
          <w:rFonts w:ascii="Times New Roman" w:eastAsia="Times New Roman" w:hAnsi="Times New Roman" w:cs="Times New Roman"/>
          <w:sz w:val="24"/>
          <w:szCs w:val="24"/>
        </w:rPr>
        <w:t>ханизм с учетом специфики отдельных отраслей.</w:t>
      </w:r>
    </w:p>
    <w:p w:rsidR="004E431C" w:rsidRPr="004E431C" w:rsidRDefault="004E431C" w:rsidP="004E431C">
      <w:pPr>
        <w:spacing w:after="0" w:line="240" w:lineRule="auto"/>
        <w:ind w:firstLine="709"/>
        <w:jc w:val="both"/>
        <w:rPr>
          <w:rFonts w:ascii="Times New Roman" w:eastAsia="Times New Roman" w:hAnsi="Times New Roman" w:cs="Times New Roman"/>
          <w:sz w:val="24"/>
          <w:szCs w:val="24"/>
        </w:rPr>
      </w:pPr>
      <w:r w:rsidRPr="004E431C">
        <w:rPr>
          <w:rFonts w:ascii="Times New Roman" w:eastAsia="Times New Roman" w:hAnsi="Times New Roman" w:cs="Times New Roman"/>
          <w:sz w:val="24"/>
          <w:szCs w:val="24"/>
        </w:rPr>
        <w:t xml:space="preserve">В сельском хозяйстве часто используется уже полностью </w:t>
      </w:r>
      <w:proofErr w:type="spellStart"/>
      <w:r w:rsidRPr="004E431C">
        <w:rPr>
          <w:rFonts w:ascii="Times New Roman" w:eastAsia="Times New Roman" w:hAnsi="Times New Roman" w:cs="Times New Roman"/>
          <w:sz w:val="24"/>
          <w:szCs w:val="24"/>
        </w:rPr>
        <w:t>проамортизированная</w:t>
      </w:r>
      <w:proofErr w:type="spellEnd"/>
      <w:r w:rsidRPr="004E431C">
        <w:rPr>
          <w:rFonts w:ascii="Times New Roman" w:eastAsia="Times New Roman" w:hAnsi="Times New Roman" w:cs="Times New Roman"/>
          <w:sz w:val="24"/>
          <w:szCs w:val="24"/>
        </w:rPr>
        <w:t xml:space="preserve"> сельскохозяйственная техника, для восстановления которой требуется уже не ремонт, а реконструкция или модернизация, однако расходы на реконструкцию и модернизацию не входят в список расходов, учитываемых при налогообложении</w:t>
      </w:r>
    </w:p>
    <w:p w:rsidR="004E431C" w:rsidRPr="004E431C" w:rsidRDefault="004E431C" w:rsidP="004E431C">
      <w:pPr>
        <w:spacing w:after="0" w:line="240" w:lineRule="auto"/>
        <w:ind w:firstLine="709"/>
        <w:jc w:val="both"/>
        <w:rPr>
          <w:rFonts w:ascii="Times New Roman" w:eastAsia="Times New Roman" w:hAnsi="Times New Roman" w:cs="Times New Roman"/>
          <w:sz w:val="24"/>
          <w:szCs w:val="24"/>
        </w:rPr>
      </w:pPr>
      <w:r w:rsidRPr="004E431C">
        <w:rPr>
          <w:rFonts w:ascii="Times New Roman" w:eastAsia="Times New Roman" w:hAnsi="Times New Roman" w:cs="Times New Roman"/>
          <w:sz w:val="24"/>
          <w:szCs w:val="24"/>
        </w:rPr>
        <w:lastRenderedPageBreak/>
        <w:t>Для совершенствования действующей системы налогообложения в сельском хозя</w:t>
      </w:r>
      <w:r w:rsidRPr="004E431C">
        <w:rPr>
          <w:rFonts w:ascii="Times New Roman" w:eastAsia="Times New Roman" w:hAnsi="Times New Roman" w:cs="Times New Roman"/>
          <w:sz w:val="24"/>
          <w:szCs w:val="24"/>
        </w:rPr>
        <w:t>й</w:t>
      </w:r>
      <w:r w:rsidRPr="004E431C">
        <w:rPr>
          <w:rFonts w:ascii="Times New Roman" w:eastAsia="Times New Roman" w:hAnsi="Times New Roman" w:cs="Times New Roman"/>
          <w:sz w:val="24"/>
          <w:szCs w:val="24"/>
        </w:rPr>
        <w:t>стве считаем, что список  расходов, учитываемых при  налогообложении, необходимо д</w:t>
      </w:r>
      <w:r w:rsidRPr="004E431C">
        <w:rPr>
          <w:rFonts w:ascii="Times New Roman" w:eastAsia="Times New Roman" w:hAnsi="Times New Roman" w:cs="Times New Roman"/>
          <w:sz w:val="24"/>
          <w:szCs w:val="24"/>
        </w:rPr>
        <w:t>о</w:t>
      </w:r>
      <w:r w:rsidRPr="004E431C">
        <w:rPr>
          <w:rFonts w:ascii="Times New Roman" w:eastAsia="Times New Roman" w:hAnsi="Times New Roman" w:cs="Times New Roman"/>
          <w:sz w:val="24"/>
          <w:szCs w:val="24"/>
        </w:rPr>
        <w:t xml:space="preserve">полнить расходами на модернизацию и реконструкцию основных средств. </w:t>
      </w:r>
    </w:p>
    <w:p w:rsidR="004E431C" w:rsidRPr="004E431C" w:rsidRDefault="004E431C" w:rsidP="004E431C">
      <w:pPr>
        <w:spacing w:after="0" w:line="240" w:lineRule="auto"/>
        <w:ind w:firstLine="709"/>
        <w:jc w:val="both"/>
        <w:rPr>
          <w:rFonts w:ascii="Times New Roman" w:eastAsia="Times New Roman" w:hAnsi="Times New Roman" w:cs="Times New Roman"/>
          <w:sz w:val="24"/>
          <w:szCs w:val="24"/>
        </w:rPr>
      </w:pPr>
      <w:r w:rsidRPr="004E431C">
        <w:rPr>
          <w:rFonts w:ascii="Times New Roman" w:eastAsia="Times New Roman" w:hAnsi="Times New Roman" w:cs="Times New Roman"/>
          <w:sz w:val="24"/>
          <w:szCs w:val="24"/>
        </w:rPr>
        <w:t>3.Необходимо внести поправки в гл. НК РФ, приводящие к гармонизации налог</w:t>
      </w:r>
      <w:r w:rsidRPr="004E431C">
        <w:rPr>
          <w:rFonts w:ascii="Times New Roman" w:eastAsia="Times New Roman" w:hAnsi="Times New Roman" w:cs="Times New Roman"/>
          <w:sz w:val="24"/>
          <w:szCs w:val="24"/>
        </w:rPr>
        <w:t>о</w:t>
      </w:r>
      <w:r w:rsidRPr="004E431C">
        <w:rPr>
          <w:rFonts w:ascii="Times New Roman" w:eastAsia="Times New Roman" w:hAnsi="Times New Roman" w:cs="Times New Roman"/>
          <w:sz w:val="24"/>
          <w:szCs w:val="24"/>
        </w:rPr>
        <w:t>вых режимов: дать право ставить покупателям на вычет сумму налога, указанную в сч</w:t>
      </w:r>
      <w:r w:rsidRPr="004E431C">
        <w:rPr>
          <w:rFonts w:ascii="Times New Roman" w:eastAsia="Times New Roman" w:hAnsi="Times New Roman" w:cs="Times New Roman"/>
          <w:sz w:val="24"/>
          <w:szCs w:val="24"/>
        </w:rPr>
        <w:t>е</w:t>
      </w:r>
      <w:r w:rsidRPr="004E431C">
        <w:rPr>
          <w:rFonts w:ascii="Times New Roman" w:eastAsia="Times New Roman" w:hAnsi="Times New Roman" w:cs="Times New Roman"/>
          <w:sz w:val="24"/>
          <w:szCs w:val="24"/>
        </w:rPr>
        <w:t>тах-фактурах продавцов на ЕСХН, отменить п.5 ст. 173 НК РФ.</w:t>
      </w:r>
    </w:p>
    <w:p w:rsidR="004E431C" w:rsidRPr="004E431C" w:rsidRDefault="004E431C" w:rsidP="004E431C">
      <w:pPr>
        <w:spacing w:line="240" w:lineRule="auto"/>
        <w:jc w:val="both"/>
        <w:rPr>
          <w:rFonts w:ascii="Times New Roman" w:eastAsia="Calibri" w:hAnsi="Times New Roman" w:cs="Times New Roman"/>
          <w:sz w:val="24"/>
          <w:szCs w:val="24"/>
        </w:rPr>
      </w:pPr>
      <w:r w:rsidRPr="004E431C">
        <w:rPr>
          <w:rFonts w:ascii="Times New Roman" w:eastAsia="Calibri" w:hAnsi="Times New Roman" w:cs="Times New Roman"/>
          <w:sz w:val="24"/>
          <w:szCs w:val="24"/>
        </w:rPr>
        <w:t xml:space="preserve">       4.Предоставление вновь зарегистрированным </w:t>
      </w:r>
      <w:proofErr w:type="spellStart"/>
      <w:r w:rsidRPr="004E431C">
        <w:rPr>
          <w:rFonts w:ascii="Times New Roman" w:eastAsia="Calibri" w:hAnsi="Times New Roman" w:cs="Times New Roman"/>
          <w:sz w:val="24"/>
          <w:szCs w:val="24"/>
        </w:rPr>
        <w:t>сельхозтоваропроизводителям</w:t>
      </w:r>
      <w:proofErr w:type="spellEnd"/>
      <w:r w:rsidRPr="004E431C">
        <w:rPr>
          <w:rFonts w:ascii="Times New Roman" w:eastAsia="Calibri" w:hAnsi="Times New Roman" w:cs="Times New Roman"/>
          <w:sz w:val="24"/>
          <w:szCs w:val="24"/>
        </w:rPr>
        <w:t xml:space="preserve"> (кроме сельхозпредприятий индустриального типа) налоговых каникул сроком в пять лет по ЕСХН (первые три года - полное освобождение, четвертый год - 40%, пятый год - 70% суммы единого налога).</w:t>
      </w:r>
    </w:p>
    <w:p w:rsidR="004E431C" w:rsidRPr="004E431C" w:rsidRDefault="004E431C" w:rsidP="004E431C">
      <w:pPr>
        <w:spacing w:after="0" w:line="240" w:lineRule="auto"/>
        <w:ind w:firstLine="708"/>
        <w:jc w:val="both"/>
        <w:rPr>
          <w:rFonts w:ascii="Times New Roman" w:eastAsia="Times New Roman" w:hAnsi="Times New Roman" w:cs="Times New Roman"/>
          <w:sz w:val="24"/>
          <w:szCs w:val="24"/>
        </w:rPr>
      </w:pPr>
      <w:r w:rsidRPr="004E431C">
        <w:rPr>
          <w:rFonts w:ascii="Times New Roman" w:eastAsia="Times New Roman" w:hAnsi="Times New Roman" w:cs="Times New Roman"/>
          <w:sz w:val="24"/>
          <w:szCs w:val="24"/>
        </w:rPr>
        <w:t xml:space="preserve">  Обобщая вышеизложенное, хотелось бы отметить, что оценка перспектив сове</w:t>
      </w:r>
      <w:r w:rsidRPr="004E431C">
        <w:rPr>
          <w:rFonts w:ascii="Times New Roman" w:eastAsia="Times New Roman" w:hAnsi="Times New Roman" w:cs="Times New Roman"/>
          <w:sz w:val="24"/>
          <w:szCs w:val="24"/>
        </w:rPr>
        <w:t>р</w:t>
      </w:r>
      <w:r w:rsidRPr="004E431C">
        <w:rPr>
          <w:rFonts w:ascii="Times New Roman" w:eastAsia="Times New Roman" w:hAnsi="Times New Roman" w:cs="Times New Roman"/>
          <w:sz w:val="24"/>
          <w:szCs w:val="24"/>
        </w:rPr>
        <w:t>шенствования отдельных налогов в рамках общего подхода к налогообложению произв</w:t>
      </w:r>
      <w:r w:rsidRPr="004E431C">
        <w:rPr>
          <w:rFonts w:ascii="Times New Roman" w:eastAsia="Times New Roman" w:hAnsi="Times New Roman" w:cs="Times New Roman"/>
          <w:sz w:val="24"/>
          <w:szCs w:val="24"/>
        </w:rPr>
        <w:t>о</w:t>
      </w:r>
      <w:r w:rsidRPr="004E431C">
        <w:rPr>
          <w:rFonts w:ascii="Times New Roman" w:eastAsia="Times New Roman" w:hAnsi="Times New Roman" w:cs="Times New Roman"/>
          <w:sz w:val="24"/>
          <w:szCs w:val="24"/>
        </w:rPr>
        <w:t>дилась с позиции обеспечения равных условий налогообложения сельскохозяйственных производителей по сравнению с иными экономическими субъектами.</w:t>
      </w:r>
    </w:p>
    <w:p w:rsidR="004E431C" w:rsidRDefault="004E431C" w:rsidP="004E431C">
      <w:pPr>
        <w:spacing w:line="240" w:lineRule="auto"/>
        <w:jc w:val="both"/>
        <w:rPr>
          <w:rFonts w:ascii="Times New Roman" w:eastAsia="Times New Roman" w:hAnsi="Times New Roman" w:cs="Times New Roman"/>
          <w:sz w:val="24"/>
          <w:szCs w:val="24"/>
        </w:rPr>
      </w:pPr>
      <w:r w:rsidRPr="004E431C">
        <w:rPr>
          <w:rFonts w:ascii="Times New Roman" w:eastAsia="Times New Roman" w:hAnsi="Times New Roman" w:cs="Times New Roman"/>
          <w:sz w:val="24"/>
          <w:szCs w:val="24"/>
        </w:rPr>
        <w:t xml:space="preserve"> </w:t>
      </w:r>
      <w:r w:rsidRPr="004E431C">
        <w:rPr>
          <w:rFonts w:ascii="Times New Roman" w:eastAsia="Times New Roman" w:hAnsi="Times New Roman" w:cs="Times New Roman"/>
          <w:sz w:val="24"/>
          <w:szCs w:val="24"/>
        </w:rPr>
        <w:tab/>
        <w:t xml:space="preserve"> Нами рассмотрены далеко не все проблемы  налогообложения сельскохозяйстве</w:t>
      </w:r>
      <w:r w:rsidRPr="004E431C">
        <w:rPr>
          <w:rFonts w:ascii="Times New Roman" w:eastAsia="Times New Roman" w:hAnsi="Times New Roman" w:cs="Times New Roman"/>
          <w:sz w:val="24"/>
          <w:szCs w:val="24"/>
        </w:rPr>
        <w:t>н</w:t>
      </w:r>
      <w:r w:rsidRPr="004E431C">
        <w:rPr>
          <w:rFonts w:ascii="Times New Roman" w:eastAsia="Times New Roman" w:hAnsi="Times New Roman" w:cs="Times New Roman"/>
          <w:sz w:val="24"/>
          <w:szCs w:val="24"/>
        </w:rPr>
        <w:t>ных производителей, однако вышеизложенные  предложения  будут способствовать  дальнейшему упрощению порядка налогообложения отрасли,  позволит значительно п</w:t>
      </w:r>
      <w:r w:rsidRPr="004E431C">
        <w:rPr>
          <w:rFonts w:ascii="Times New Roman" w:eastAsia="Times New Roman" w:hAnsi="Times New Roman" w:cs="Times New Roman"/>
          <w:sz w:val="24"/>
          <w:szCs w:val="24"/>
        </w:rPr>
        <w:t>о</w:t>
      </w:r>
      <w:r w:rsidRPr="004E431C">
        <w:rPr>
          <w:rFonts w:ascii="Times New Roman" w:eastAsia="Times New Roman" w:hAnsi="Times New Roman" w:cs="Times New Roman"/>
          <w:sz w:val="24"/>
          <w:szCs w:val="24"/>
        </w:rPr>
        <w:t>высить экономическую устойчивость  и обеспечить ее дальнейшую конкурентоспосо</w:t>
      </w:r>
      <w:r w:rsidRPr="004E431C">
        <w:rPr>
          <w:rFonts w:ascii="Times New Roman" w:eastAsia="Times New Roman" w:hAnsi="Times New Roman" w:cs="Times New Roman"/>
          <w:sz w:val="24"/>
          <w:szCs w:val="24"/>
        </w:rPr>
        <w:t>б</w:t>
      </w:r>
      <w:r w:rsidRPr="004E431C">
        <w:rPr>
          <w:rFonts w:ascii="Times New Roman" w:eastAsia="Times New Roman" w:hAnsi="Times New Roman" w:cs="Times New Roman"/>
          <w:sz w:val="24"/>
          <w:szCs w:val="24"/>
        </w:rPr>
        <w:t>ность.</w:t>
      </w:r>
    </w:p>
    <w:p w:rsidR="00592F9A" w:rsidRPr="00BD217E" w:rsidRDefault="00592F9A" w:rsidP="00592F9A">
      <w:pPr>
        <w:spacing w:line="240" w:lineRule="auto"/>
        <w:jc w:val="center"/>
        <w:rPr>
          <w:rFonts w:ascii="Times New Roman" w:eastAsia="Calibri" w:hAnsi="Times New Roman" w:cs="Times New Roman"/>
          <w:b/>
          <w:sz w:val="24"/>
          <w:szCs w:val="24"/>
        </w:rPr>
      </w:pPr>
      <w:r w:rsidRPr="00BD217E">
        <w:rPr>
          <w:rFonts w:ascii="Times New Roman" w:eastAsia="Times New Roman" w:hAnsi="Times New Roman" w:cs="Times New Roman"/>
          <w:b/>
          <w:sz w:val="24"/>
          <w:szCs w:val="24"/>
        </w:rPr>
        <w:t>Список литературы</w:t>
      </w:r>
    </w:p>
    <w:p w:rsidR="004E431C" w:rsidRPr="00BD217E" w:rsidRDefault="004E431C" w:rsidP="004F4507">
      <w:pPr>
        <w:numPr>
          <w:ilvl w:val="0"/>
          <w:numId w:val="13"/>
        </w:numPr>
        <w:spacing w:after="0" w:line="240" w:lineRule="auto"/>
        <w:contextualSpacing/>
        <w:jc w:val="both"/>
        <w:rPr>
          <w:rFonts w:ascii="Times New Roman" w:eastAsia="Times New Roman" w:hAnsi="Times New Roman" w:cs="Times New Roman"/>
          <w:i/>
          <w:sz w:val="24"/>
          <w:szCs w:val="24"/>
        </w:rPr>
      </w:pPr>
      <w:r w:rsidRPr="00BD217E">
        <w:rPr>
          <w:rFonts w:ascii="Times New Roman" w:eastAsia="Times New Roman" w:hAnsi="Times New Roman" w:cs="Times New Roman"/>
          <w:i/>
          <w:sz w:val="24"/>
          <w:szCs w:val="24"/>
        </w:rPr>
        <w:t>Налоговый кодекс Российской Федерации. Ч.1-2. 2018 г.</w:t>
      </w:r>
    </w:p>
    <w:p w:rsidR="004E431C" w:rsidRPr="00BD217E" w:rsidRDefault="004E431C" w:rsidP="004F4507">
      <w:pPr>
        <w:numPr>
          <w:ilvl w:val="0"/>
          <w:numId w:val="13"/>
        </w:numPr>
        <w:spacing w:after="0" w:line="240" w:lineRule="auto"/>
        <w:contextualSpacing/>
        <w:jc w:val="both"/>
        <w:rPr>
          <w:rFonts w:ascii="Times New Roman" w:eastAsia="Times New Roman" w:hAnsi="Times New Roman" w:cs="Times New Roman"/>
          <w:i/>
          <w:sz w:val="24"/>
          <w:szCs w:val="24"/>
        </w:rPr>
      </w:pPr>
      <w:proofErr w:type="spellStart"/>
      <w:r w:rsidRPr="00BD217E">
        <w:rPr>
          <w:rFonts w:ascii="Times New Roman" w:eastAsia="Times New Roman" w:hAnsi="Times New Roman" w:cs="Times New Roman"/>
          <w:i/>
          <w:sz w:val="24"/>
          <w:szCs w:val="24"/>
        </w:rPr>
        <w:t>Давлетшин</w:t>
      </w:r>
      <w:proofErr w:type="spellEnd"/>
      <w:r w:rsidRPr="00BD217E">
        <w:rPr>
          <w:rFonts w:ascii="Times New Roman" w:eastAsia="Times New Roman" w:hAnsi="Times New Roman" w:cs="Times New Roman"/>
          <w:i/>
          <w:sz w:val="24"/>
          <w:szCs w:val="24"/>
        </w:rPr>
        <w:t xml:space="preserve"> Т.Г. Реформирование НДС и единый сельскохозяйственный налог //Международный бухгалтерский учет, 2017г.№17.</w:t>
      </w:r>
    </w:p>
    <w:p w:rsidR="004E431C" w:rsidRPr="00BD217E" w:rsidRDefault="004E431C" w:rsidP="004F4507">
      <w:pPr>
        <w:spacing w:after="0" w:line="240" w:lineRule="auto"/>
        <w:jc w:val="both"/>
        <w:rPr>
          <w:rFonts w:ascii="Times New Roman" w:eastAsia="Times New Roman" w:hAnsi="Times New Roman" w:cs="Times New Roman"/>
          <w:b/>
          <w:i/>
          <w:sz w:val="24"/>
          <w:szCs w:val="24"/>
        </w:rPr>
      </w:pPr>
      <w:r w:rsidRPr="00BD217E">
        <w:rPr>
          <w:rFonts w:ascii="Times New Roman" w:eastAsia="Times New Roman" w:hAnsi="Times New Roman" w:cs="Times New Roman"/>
          <w:i/>
          <w:sz w:val="24"/>
          <w:szCs w:val="24"/>
        </w:rPr>
        <w:t xml:space="preserve">     3. Официальный сайт ФНС России в интернете. </w:t>
      </w:r>
      <w:hyperlink r:id="rId80" w:history="1"/>
    </w:p>
    <w:p w:rsidR="004E431C" w:rsidRPr="00BD217E" w:rsidRDefault="004E431C" w:rsidP="004F4507">
      <w:pPr>
        <w:spacing w:after="0" w:line="240" w:lineRule="auto"/>
        <w:jc w:val="both"/>
        <w:rPr>
          <w:rFonts w:ascii="Times New Roman" w:eastAsia="Times New Roman" w:hAnsi="Times New Roman" w:cs="Times New Roman"/>
          <w:i/>
          <w:sz w:val="24"/>
          <w:szCs w:val="24"/>
        </w:rPr>
      </w:pPr>
      <w:r w:rsidRPr="00BD217E">
        <w:rPr>
          <w:rFonts w:ascii="Times New Roman" w:eastAsia="Times New Roman" w:hAnsi="Times New Roman" w:cs="Times New Roman"/>
          <w:i/>
          <w:sz w:val="24"/>
          <w:szCs w:val="24"/>
        </w:rPr>
        <w:t xml:space="preserve">     4. </w:t>
      </w:r>
      <w:proofErr w:type="spellStart"/>
      <w:r w:rsidRPr="00BD217E">
        <w:rPr>
          <w:rFonts w:ascii="Times New Roman" w:eastAsia="Times New Roman" w:hAnsi="Times New Roman" w:cs="Times New Roman"/>
          <w:i/>
          <w:sz w:val="24"/>
          <w:szCs w:val="24"/>
        </w:rPr>
        <w:t>Пансков</w:t>
      </w:r>
      <w:proofErr w:type="spellEnd"/>
      <w:r w:rsidRPr="00BD217E">
        <w:rPr>
          <w:rFonts w:ascii="Times New Roman" w:eastAsia="Times New Roman" w:hAnsi="Times New Roman" w:cs="Times New Roman"/>
          <w:i/>
          <w:sz w:val="24"/>
          <w:szCs w:val="24"/>
        </w:rPr>
        <w:t xml:space="preserve"> В.Г. Принцип справедливости в налогообложении: вопросы теории и пра</w:t>
      </w:r>
      <w:r w:rsidRPr="00BD217E">
        <w:rPr>
          <w:rFonts w:ascii="Times New Roman" w:eastAsia="Times New Roman" w:hAnsi="Times New Roman" w:cs="Times New Roman"/>
          <w:i/>
          <w:sz w:val="24"/>
          <w:szCs w:val="24"/>
        </w:rPr>
        <w:t>к</w:t>
      </w:r>
      <w:r w:rsidRPr="00BD217E">
        <w:rPr>
          <w:rFonts w:ascii="Times New Roman" w:eastAsia="Times New Roman" w:hAnsi="Times New Roman" w:cs="Times New Roman"/>
          <w:i/>
          <w:sz w:val="24"/>
          <w:szCs w:val="24"/>
        </w:rPr>
        <w:t>тики // Финансы, №2,2015г., с.26.</w:t>
      </w:r>
    </w:p>
    <w:p w:rsidR="00592F9A" w:rsidRPr="00BD217E" w:rsidRDefault="00592F9A" w:rsidP="004F4507">
      <w:pPr>
        <w:spacing w:after="0" w:line="240" w:lineRule="auto"/>
        <w:jc w:val="both"/>
        <w:rPr>
          <w:i/>
        </w:rPr>
      </w:pPr>
      <w:r w:rsidRPr="00BD217E">
        <w:rPr>
          <w:rFonts w:ascii="Times New Roman" w:eastAsia="Times New Roman" w:hAnsi="Times New Roman" w:cs="Times New Roman"/>
          <w:i/>
          <w:sz w:val="24"/>
          <w:szCs w:val="24"/>
        </w:rPr>
        <w:t xml:space="preserve">     5.</w:t>
      </w:r>
      <w:r w:rsidR="004E431C" w:rsidRPr="00BD217E">
        <w:rPr>
          <w:rFonts w:ascii="Times New Roman" w:eastAsia="Times New Roman" w:hAnsi="Times New Roman" w:cs="Times New Roman"/>
          <w:i/>
          <w:sz w:val="24"/>
          <w:szCs w:val="24"/>
        </w:rPr>
        <w:t xml:space="preserve"> </w:t>
      </w:r>
      <w:proofErr w:type="spellStart"/>
      <w:r w:rsidRPr="00BD217E">
        <w:rPr>
          <w:i/>
          <w:iCs/>
        </w:rPr>
        <w:t>Ханмагомедов</w:t>
      </w:r>
      <w:proofErr w:type="spellEnd"/>
      <w:r w:rsidRPr="00BD217E">
        <w:rPr>
          <w:i/>
          <w:iCs/>
        </w:rPr>
        <w:t xml:space="preserve"> С.Г., </w:t>
      </w:r>
      <w:proofErr w:type="spellStart"/>
      <w:r w:rsidRPr="00BD217E">
        <w:rPr>
          <w:i/>
          <w:iCs/>
        </w:rPr>
        <w:t>Мукаилов</w:t>
      </w:r>
      <w:proofErr w:type="spellEnd"/>
      <w:r w:rsidRPr="00BD217E">
        <w:rPr>
          <w:i/>
          <w:iCs/>
        </w:rPr>
        <w:t xml:space="preserve">  М.Д., Алиева О.Ю., </w:t>
      </w:r>
      <w:proofErr w:type="spellStart"/>
      <w:r w:rsidRPr="00BD217E">
        <w:rPr>
          <w:i/>
          <w:iCs/>
        </w:rPr>
        <w:t>Джамалдиева</w:t>
      </w:r>
      <w:proofErr w:type="spellEnd"/>
      <w:r w:rsidRPr="00BD217E">
        <w:rPr>
          <w:i/>
          <w:iCs/>
        </w:rPr>
        <w:t xml:space="preserve">  М.М. </w:t>
      </w:r>
      <w:hyperlink r:id="rId81" w:history="1">
        <w:r w:rsidRPr="00BD217E">
          <w:rPr>
            <w:rStyle w:val="a3"/>
            <w:bCs/>
            <w:i/>
            <w:color w:val="auto"/>
            <w:u w:val="none"/>
          </w:rPr>
          <w:t>Региональные ос</w:t>
        </w:r>
        <w:r w:rsidRPr="00BD217E">
          <w:rPr>
            <w:rStyle w:val="a3"/>
            <w:bCs/>
            <w:i/>
            <w:color w:val="auto"/>
            <w:u w:val="none"/>
          </w:rPr>
          <w:t>о</w:t>
        </w:r>
        <w:r w:rsidRPr="00BD217E">
          <w:rPr>
            <w:rStyle w:val="a3"/>
            <w:bCs/>
            <w:i/>
            <w:color w:val="auto"/>
            <w:u w:val="none"/>
          </w:rPr>
          <w:t>бенности аграрного производства и принципы его актуализации</w:t>
        </w:r>
      </w:hyperlink>
      <w:r w:rsidRPr="00BD217E">
        <w:rPr>
          <w:i/>
        </w:rPr>
        <w:t xml:space="preserve"> // </w:t>
      </w:r>
      <w:hyperlink r:id="rId82" w:history="1">
        <w:r w:rsidRPr="00BD217E">
          <w:rPr>
            <w:rStyle w:val="a3"/>
            <w:i/>
            <w:color w:val="auto"/>
            <w:u w:val="none"/>
          </w:rPr>
          <w:t>Проблемы развития АПК региона</w:t>
        </w:r>
      </w:hyperlink>
      <w:r w:rsidRPr="00BD217E">
        <w:rPr>
          <w:i/>
        </w:rPr>
        <w:t xml:space="preserve">. 2017. Т. 1. </w:t>
      </w:r>
      <w:hyperlink r:id="rId83" w:history="1">
        <w:r w:rsidRPr="00BD217E">
          <w:rPr>
            <w:rStyle w:val="a3"/>
            <w:i/>
            <w:color w:val="auto"/>
            <w:u w:val="none"/>
          </w:rPr>
          <w:t>№ 2-30</w:t>
        </w:r>
      </w:hyperlink>
      <w:r w:rsidRPr="00BD217E">
        <w:rPr>
          <w:i/>
        </w:rPr>
        <w:t>. С. 127-132.</w:t>
      </w:r>
    </w:p>
    <w:p w:rsidR="00592F9A" w:rsidRDefault="00592F9A" w:rsidP="004F4507">
      <w:pPr>
        <w:spacing w:after="0" w:line="240" w:lineRule="auto"/>
        <w:jc w:val="both"/>
        <w:rPr>
          <w:i/>
        </w:rPr>
      </w:pPr>
      <w:r w:rsidRPr="00BD217E">
        <w:rPr>
          <w:i/>
          <w:iCs/>
        </w:rPr>
        <w:t xml:space="preserve">     6.</w:t>
      </w:r>
      <w:r w:rsidR="004F4507">
        <w:rPr>
          <w:i/>
          <w:iCs/>
        </w:rPr>
        <w:t xml:space="preserve"> </w:t>
      </w:r>
      <w:proofErr w:type="spellStart"/>
      <w:r w:rsidRPr="00BD217E">
        <w:rPr>
          <w:i/>
          <w:iCs/>
        </w:rPr>
        <w:t>Мукаилов</w:t>
      </w:r>
      <w:proofErr w:type="spellEnd"/>
      <w:r w:rsidRPr="00BD217E">
        <w:rPr>
          <w:i/>
          <w:iCs/>
        </w:rPr>
        <w:t xml:space="preserve"> М.Д., Курбанов К.К.  </w:t>
      </w:r>
      <w:hyperlink r:id="rId84" w:history="1">
        <w:r w:rsidRPr="00BD217E">
          <w:rPr>
            <w:rStyle w:val="a3"/>
            <w:bCs/>
            <w:i/>
            <w:color w:val="auto"/>
            <w:u w:val="none"/>
          </w:rPr>
          <w:t>Проблемы и приоритетные направления развития интегр</w:t>
        </w:r>
        <w:r w:rsidRPr="00BD217E">
          <w:rPr>
            <w:rStyle w:val="a3"/>
            <w:bCs/>
            <w:i/>
            <w:color w:val="auto"/>
            <w:u w:val="none"/>
          </w:rPr>
          <w:t>а</w:t>
        </w:r>
        <w:r w:rsidRPr="00BD217E">
          <w:rPr>
            <w:rStyle w:val="a3"/>
            <w:bCs/>
            <w:i/>
            <w:color w:val="auto"/>
            <w:u w:val="none"/>
          </w:rPr>
          <w:t>ционных процессов в агропромышленном комплексе Республики Дагестан</w:t>
        </w:r>
      </w:hyperlink>
      <w:r w:rsidRPr="00BD217E">
        <w:rPr>
          <w:i/>
        </w:rPr>
        <w:t xml:space="preserve"> //</w:t>
      </w:r>
      <w:r w:rsidRPr="00BD217E">
        <w:rPr>
          <w:i/>
        </w:rPr>
        <w:br/>
      </w:r>
      <w:hyperlink r:id="rId85" w:history="1">
        <w:r w:rsidRPr="00BD217E">
          <w:rPr>
            <w:rStyle w:val="a3"/>
            <w:i/>
            <w:color w:val="auto"/>
            <w:u w:val="none"/>
          </w:rPr>
          <w:t>Проблемы развития АПК региона</w:t>
        </w:r>
      </w:hyperlink>
      <w:r w:rsidRPr="00BD217E">
        <w:rPr>
          <w:i/>
        </w:rPr>
        <w:t xml:space="preserve">. 2017. Т. 4. </w:t>
      </w:r>
      <w:hyperlink r:id="rId86" w:history="1">
        <w:r w:rsidRPr="00BD217E">
          <w:rPr>
            <w:rStyle w:val="a3"/>
            <w:i/>
            <w:color w:val="auto"/>
            <w:u w:val="none"/>
          </w:rPr>
          <w:t>№ 4 (32)</w:t>
        </w:r>
      </w:hyperlink>
      <w:r w:rsidRPr="00BD217E">
        <w:rPr>
          <w:i/>
        </w:rPr>
        <w:t>. С. 176-182.</w:t>
      </w:r>
    </w:p>
    <w:p w:rsidR="006F4EFC" w:rsidRPr="006F4EFC" w:rsidRDefault="006F4EFC" w:rsidP="004F4507">
      <w:pPr>
        <w:spacing w:after="0" w:line="240" w:lineRule="auto"/>
        <w:jc w:val="both"/>
        <w:rPr>
          <w:i/>
          <w:iCs/>
        </w:rPr>
      </w:pPr>
      <w:r>
        <w:rPr>
          <w:i/>
          <w:iCs/>
        </w:rPr>
        <w:t xml:space="preserve">   </w:t>
      </w:r>
      <w:r w:rsidRPr="006F4EFC">
        <w:rPr>
          <w:i/>
          <w:iCs/>
        </w:rPr>
        <w:t xml:space="preserve">7.Оруджева Л.Ш., </w:t>
      </w:r>
      <w:proofErr w:type="spellStart"/>
      <w:r w:rsidRPr="006F4EFC">
        <w:rPr>
          <w:i/>
          <w:iCs/>
        </w:rPr>
        <w:t>Мурзагельдиева</w:t>
      </w:r>
      <w:proofErr w:type="spellEnd"/>
      <w:r w:rsidRPr="006F4EFC">
        <w:rPr>
          <w:i/>
          <w:iCs/>
        </w:rPr>
        <w:t xml:space="preserve"> Э.Б., Максимова С.Ю., Алиев А.Б.</w:t>
      </w:r>
      <w:r w:rsidRPr="006F4EFC">
        <w:br/>
      </w:r>
      <w:hyperlink r:id="rId87" w:history="1">
        <w:r w:rsidRPr="006F4EFC">
          <w:rPr>
            <w:rStyle w:val="a3"/>
            <w:bCs/>
            <w:color w:val="auto"/>
            <w:u w:val="none"/>
          </w:rPr>
          <w:t>Основные проблемы налогообложения земель и пути их решения</w:t>
        </w:r>
      </w:hyperlink>
      <w:r w:rsidRPr="006F4EFC">
        <w:br/>
      </w:r>
      <w:hyperlink r:id="rId88" w:history="1">
        <w:r w:rsidRPr="006F4EFC">
          <w:rPr>
            <w:rStyle w:val="a3"/>
            <w:color w:val="auto"/>
            <w:u w:val="none"/>
          </w:rPr>
          <w:t>Проблемы развития АПК региона</w:t>
        </w:r>
      </w:hyperlink>
      <w:r w:rsidRPr="006F4EFC">
        <w:t xml:space="preserve">. 2016. Т. 27. </w:t>
      </w:r>
      <w:hyperlink r:id="rId89" w:history="1">
        <w:r w:rsidRPr="006F4EFC">
          <w:rPr>
            <w:rStyle w:val="a3"/>
            <w:color w:val="auto"/>
            <w:u w:val="none"/>
          </w:rPr>
          <w:t>№ 3 (27)</w:t>
        </w:r>
      </w:hyperlink>
      <w:r w:rsidRPr="006F4EFC">
        <w:t>. С. 180-186.</w:t>
      </w:r>
    </w:p>
    <w:p w:rsidR="004E431C" w:rsidRPr="004E431C" w:rsidRDefault="004E431C" w:rsidP="004E431C">
      <w:pPr>
        <w:spacing w:after="0" w:line="240" w:lineRule="auto"/>
        <w:jc w:val="both"/>
        <w:rPr>
          <w:rFonts w:ascii="Times New Roman" w:eastAsia="Times New Roman" w:hAnsi="Times New Roman" w:cs="Times New Roman"/>
          <w:b/>
          <w:sz w:val="24"/>
          <w:szCs w:val="24"/>
        </w:rPr>
      </w:pPr>
    </w:p>
    <w:p w:rsidR="009F678A" w:rsidRPr="009F678A" w:rsidRDefault="009F678A" w:rsidP="006F5296">
      <w:pPr>
        <w:shd w:val="clear" w:color="auto" w:fill="FFFFFF"/>
        <w:spacing w:after="0" w:line="240" w:lineRule="auto"/>
        <w:outlineLvl w:val="0"/>
        <w:rPr>
          <w:rFonts w:ascii="Times New Roman" w:eastAsia="Times New Roman" w:hAnsi="Times New Roman" w:cs="Times New Roman"/>
          <w:b/>
          <w:bCs/>
          <w:color w:val="000000"/>
          <w:kern w:val="36"/>
          <w:sz w:val="28"/>
          <w:szCs w:val="28"/>
        </w:rPr>
      </w:pPr>
      <w:bookmarkStart w:id="110" w:name="_Toc518649460"/>
      <w:r w:rsidRPr="009F678A">
        <w:rPr>
          <w:rFonts w:ascii="Times New Roman" w:eastAsia="Times New Roman" w:hAnsi="Times New Roman" w:cs="Times New Roman"/>
          <w:b/>
          <w:bCs/>
          <w:color w:val="000000"/>
          <w:kern w:val="36"/>
          <w:sz w:val="28"/>
          <w:szCs w:val="28"/>
        </w:rPr>
        <w:t>УДК 004.94</w:t>
      </w:r>
      <w:bookmarkEnd w:id="110"/>
    </w:p>
    <w:p w:rsidR="002D5191" w:rsidRDefault="00BD49DB" w:rsidP="006F5296">
      <w:pPr>
        <w:pStyle w:val="1"/>
        <w:spacing w:before="0" w:line="240" w:lineRule="auto"/>
        <w:jc w:val="center"/>
        <w:rPr>
          <w:rFonts w:ascii="Times New Roman" w:eastAsia="Calibri" w:hAnsi="Times New Roman" w:cs="Times New Roman"/>
          <w:color w:val="auto"/>
          <w:sz w:val="24"/>
          <w:szCs w:val="24"/>
        </w:rPr>
      </w:pPr>
      <w:bookmarkStart w:id="111" w:name="_Toc518649461"/>
      <w:r w:rsidRPr="006F5296">
        <w:rPr>
          <w:rFonts w:ascii="Times New Roman" w:eastAsia="Calibri" w:hAnsi="Times New Roman" w:cs="Times New Roman"/>
          <w:color w:val="auto"/>
          <w:sz w:val="24"/>
          <w:szCs w:val="24"/>
        </w:rPr>
        <w:t>МОДЕЛИРОВАНИЕ КАК ОСНОВА ПОИСКА РАЗЛИЧНЫХ СПОСОБОВ</w:t>
      </w:r>
    </w:p>
    <w:p w:rsidR="00592F9A" w:rsidRDefault="00BD49DB" w:rsidP="006F5296">
      <w:pPr>
        <w:pStyle w:val="1"/>
        <w:spacing w:before="0" w:line="240" w:lineRule="auto"/>
        <w:jc w:val="center"/>
        <w:rPr>
          <w:rFonts w:ascii="Times New Roman" w:eastAsia="Calibri" w:hAnsi="Times New Roman" w:cs="Times New Roman"/>
          <w:color w:val="auto"/>
          <w:sz w:val="24"/>
          <w:szCs w:val="24"/>
        </w:rPr>
      </w:pPr>
      <w:r w:rsidRPr="006F5296">
        <w:rPr>
          <w:rFonts w:ascii="Times New Roman" w:eastAsia="Calibri" w:hAnsi="Times New Roman" w:cs="Times New Roman"/>
          <w:color w:val="auto"/>
          <w:sz w:val="24"/>
          <w:szCs w:val="24"/>
        </w:rPr>
        <w:t xml:space="preserve"> РЕШЕНИЯ ТЕКСТОВОЙ АРИФМЕТИЧЕСКОЙ ЗАДАЧИ </w:t>
      </w:r>
    </w:p>
    <w:p w:rsidR="00BD49DB" w:rsidRPr="006F5296" w:rsidRDefault="00BD49DB" w:rsidP="006F5296">
      <w:pPr>
        <w:pStyle w:val="1"/>
        <w:spacing w:before="0" w:line="240" w:lineRule="auto"/>
        <w:jc w:val="center"/>
        <w:rPr>
          <w:rFonts w:ascii="Times New Roman" w:eastAsia="Calibri" w:hAnsi="Times New Roman" w:cs="Times New Roman"/>
          <w:color w:val="auto"/>
          <w:sz w:val="24"/>
          <w:szCs w:val="24"/>
        </w:rPr>
      </w:pPr>
      <w:r w:rsidRPr="006F5296">
        <w:rPr>
          <w:rFonts w:ascii="Times New Roman" w:eastAsia="Calibri" w:hAnsi="Times New Roman" w:cs="Times New Roman"/>
          <w:color w:val="auto"/>
          <w:sz w:val="24"/>
          <w:szCs w:val="24"/>
        </w:rPr>
        <w:t>МЛАДШИМИ ШКОЛЬНИКАМИ</w:t>
      </w:r>
      <w:bookmarkEnd w:id="111"/>
    </w:p>
    <w:p w:rsidR="00BD49DB" w:rsidRPr="006F5296" w:rsidRDefault="00BD49DB" w:rsidP="006F5296">
      <w:pPr>
        <w:pStyle w:val="1"/>
        <w:spacing w:before="0" w:line="240" w:lineRule="auto"/>
        <w:jc w:val="right"/>
        <w:rPr>
          <w:rFonts w:ascii="Times New Roman" w:eastAsia="Calibri" w:hAnsi="Times New Roman" w:cs="Times New Roman"/>
          <w:i/>
          <w:color w:val="auto"/>
          <w:sz w:val="24"/>
          <w:szCs w:val="24"/>
        </w:rPr>
      </w:pPr>
      <w:r w:rsidRPr="006F5296">
        <w:rPr>
          <w:rFonts w:ascii="Times New Roman" w:eastAsia="Calibri" w:hAnsi="Times New Roman" w:cs="Times New Roman"/>
          <w:i/>
          <w:color w:val="auto"/>
          <w:sz w:val="24"/>
          <w:szCs w:val="24"/>
        </w:rPr>
        <w:t xml:space="preserve">                                                        </w:t>
      </w:r>
      <w:bookmarkStart w:id="112" w:name="_Toc518649462"/>
      <w:proofErr w:type="spellStart"/>
      <w:r w:rsidRPr="006F5296">
        <w:rPr>
          <w:rFonts w:ascii="Times New Roman" w:eastAsia="Calibri" w:hAnsi="Times New Roman" w:cs="Times New Roman"/>
          <w:i/>
          <w:color w:val="auto"/>
          <w:sz w:val="24"/>
          <w:szCs w:val="24"/>
        </w:rPr>
        <w:t>Рабаданов</w:t>
      </w:r>
      <w:proofErr w:type="spellEnd"/>
      <w:r w:rsidRPr="006F5296">
        <w:rPr>
          <w:rFonts w:ascii="Times New Roman" w:eastAsia="Calibri" w:hAnsi="Times New Roman" w:cs="Times New Roman"/>
          <w:i/>
          <w:color w:val="auto"/>
          <w:sz w:val="24"/>
          <w:szCs w:val="24"/>
        </w:rPr>
        <w:t xml:space="preserve"> Р.Р., старший  преподаватель</w:t>
      </w:r>
      <w:bookmarkEnd w:id="112"/>
      <w:r w:rsidRPr="006F5296">
        <w:rPr>
          <w:rFonts w:ascii="Times New Roman" w:eastAsia="Calibri" w:hAnsi="Times New Roman" w:cs="Times New Roman"/>
          <w:i/>
          <w:color w:val="auto"/>
          <w:sz w:val="24"/>
          <w:szCs w:val="24"/>
        </w:rPr>
        <w:t xml:space="preserve"> </w:t>
      </w:r>
    </w:p>
    <w:p w:rsidR="006F5296" w:rsidRDefault="00BD49DB" w:rsidP="006F5296">
      <w:pPr>
        <w:pStyle w:val="1"/>
        <w:spacing w:before="0" w:line="240" w:lineRule="auto"/>
        <w:jc w:val="right"/>
        <w:rPr>
          <w:rFonts w:ascii="Times New Roman" w:eastAsia="Calibri" w:hAnsi="Times New Roman" w:cs="Times New Roman"/>
          <w:i/>
          <w:color w:val="auto"/>
          <w:sz w:val="24"/>
          <w:szCs w:val="24"/>
        </w:rPr>
      </w:pPr>
      <w:bookmarkStart w:id="113" w:name="_Toc518649463"/>
      <w:r w:rsidRPr="006F5296">
        <w:rPr>
          <w:rFonts w:ascii="Times New Roman" w:eastAsia="Calibri" w:hAnsi="Times New Roman" w:cs="Times New Roman"/>
          <w:i/>
          <w:color w:val="auto"/>
          <w:sz w:val="24"/>
          <w:szCs w:val="24"/>
        </w:rPr>
        <w:t xml:space="preserve">кафедры математических дисциплин </w:t>
      </w:r>
    </w:p>
    <w:p w:rsidR="00BD49DB" w:rsidRPr="006F5296" w:rsidRDefault="00BD49DB" w:rsidP="006F5296">
      <w:pPr>
        <w:pStyle w:val="1"/>
        <w:spacing w:before="0" w:line="240" w:lineRule="auto"/>
        <w:jc w:val="right"/>
        <w:rPr>
          <w:rFonts w:ascii="Times New Roman" w:eastAsia="Calibri" w:hAnsi="Times New Roman" w:cs="Times New Roman"/>
          <w:i/>
          <w:color w:val="auto"/>
          <w:sz w:val="24"/>
          <w:szCs w:val="24"/>
        </w:rPr>
      </w:pPr>
      <w:r w:rsidRPr="006F5296">
        <w:rPr>
          <w:rFonts w:ascii="Times New Roman" w:eastAsia="Calibri" w:hAnsi="Times New Roman" w:cs="Times New Roman"/>
          <w:i/>
          <w:color w:val="auto"/>
          <w:sz w:val="24"/>
          <w:szCs w:val="24"/>
        </w:rPr>
        <w:t>в экономике и информатики</w:t>
      </w:r>
      <w:bookmarkEnd w:id="113"/>
    </w:p>
    <w:p w:rsidR="00BD49DB" w:rsidRPr="006F5296" w:rsidRDefault="00BD49DB" w:rsidP="006F5296">
      <w:pPr>
        <w:pStyle w:val="1"/>
        <w:spacing w:before="0" w:line="240" w:lineRule="auto"/>
        <w:jc w:val="right"/>
        <w:rPr>
          <w:rFonts w:ascii="Times New Roman" w:eastAsia="Calibri" w:hAnsi="Times New Roman" w:cs="Times New Roman"/>
          <w:i/>
          <w:color w:val="auto"/>
          <w:sz w:val="24"/>
          <w:szCs w:val="24"/>
        </w:rPr>
      </w:pPr>
      <w:bookmarkStart w:id="114" w:name="_Toc518649464"/>
      <w:r w:rsidRPr="006F5296">
        <w:rPr>
          <w:rFonts w:ascii="Times New Roman" w:eastAsia="Calibri" w:hAnsi="Times New Roman" w:cs="Times New Roman"/>
          <w:i/>
          <w:color w:val="auto"/>
          <w:sz w:val="24"/>
          <w:szCs w:val="24"/>
        </w:rPr>
        <w:t>Дагестанский государственный аграрный университет, г. Махачкала.</w:t>
      </w:r>
      <w:bookmarkEnd w:id="114"/>
    </w:p>
    <w:p w:rsidR="00BD49DB" w:rsidRPr="00BD49DB" w:rsidRDefault="00BD49DB" w:rsidP="00BD49DB">
      <w:pPr>
        <w:spacing w:after="0" w:line="240" w:lineRule="auto"/>
        <w:ind w:firstLine="709"/>
        <w:jc w:val="center"/>
        <w:rPr>
          <w:rFonts w:ascii="Times New Roman" w:eastAsia="Calibri" w:hAnsi="Times New Roman" w:cs="Times New Roman"/>
          <w:b/>
          <w:sz w:val="24"/>
          <w:szCs w:val="24"/>
        </w:rPr>
      </w:pPr>
    </w:p>
    <w:p w:rsidR="00BD49DB" w:rsidRPr="00BD49DB" w:rsidRDefault="00BD49DB" w:rsidP="00BD49DB">
      <w:pPr>
        <w:spacing w:after="0" w:line="24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b/>
          <w:sz w:val="24"/>
          <w:szCs w:val="24"/>
        </w:rPr>
        <w:t>Аннотация:</w:t>
      </w:r>
      <w:r w:rsidRPr="00BD49DB">
        <w:rPr>
          <w:rFonts w:ascii="Times New Roman" w:eastAsia="Calibri" w:hAnsi="Times New Roman" w:cs="Times New Roman"/>
          <w:sz w:val="24"/>
          <w:szCs w:val="24"/>
        </w:rPr>
        <w:t xml:space="preserve">  В статье на конкретных примерах рассматривается использование различных схематических  изображений как основа нахождения различных способов р</w:t>
      </w:r>
      <w:r w:rsidRPr="00BD49DB">
        <w:rPr>
          <w:rFonts w:ascii="Times New Roman" w:eastAsia="Calibri" w:hAnsi="Times New Roman" w:cs="Times New Roman"/>
          <w:sz w:val="24"/>
          <w:szCs w:val="24"/>
        </w:rPr>
        <w:t>е</w:t>
      </w:r>
      <w:r w:rsidRPr="00BD49DB">
        <w:rPr>
          <w:rFonts w:ascii="Times New Roman" w:eastAsia="Calibri" w:hAnsi="Times New Roman" w:cs="Times New Roman"/>
          <w:sz w:val="24"/>
          <w:szCs w:val="24"/>
        </w:rPr>
        <w:t>шения текстовой арифметической задачи, которыми могут овладеть младшие школьники.</w:t>
      </w:r>
    </w:p>
    <w:p w:rsidR="00BD49DB" w:rsidRPr="00BD49DB" w:rsidRDefault="00BD49DB" w:rsidP="00BD49DB">
      <w:pPr>
        <w:spacing w:after="0" w:line="24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 xml:space="preserve"> </w:t>
      </w:r>
      <w:r w:rsidRPr="00BD49DB">
        <w:rPr>
          <w:rFonts w:ascii="Times New Roman" w:eastAsia="Calibri" w:hAnsi="Times New Roman" w:cs="Times New Roman"/>
          <w:b/>
          <w:sz w:val="24"/>
          <w:szCs w:val="24"/>
        </w:rPr>
        <w:t>Ключевые слова</w:t>
      </w:r>
      <w:r w:rsidRPr="00BD49DB">
        <w:rPr>
          <w:rFonts w:ascii="Times New Roman" w:eastAsia="Calibri" w:hAnsi="Times New Roman" w:cs="Times New Roman"/>
          <w:sz w:val="24"/>
          <w:szCs w:val="24"/>
        </w:rPr>
        <w:t xml:space="preserve">:  текстовые арифметические задачи, приёмы решения задач, схематические изображения. </w:t>
      </w:r>
    </w:p>
    <w:p w:rsidR="004F4507" w:rsidRPr="00D9269E" w:rsidRDefault="004F4507" w:rsidP="00BD49DB">
      <w:pPr>
        <w:spacing w:after="0" w:line="240" w:lineRule="auto"/>
        <w:ind w:firstLine="709"/>
        <w:jc w:val="both"/>
        <w:rPr>
          <w:rFonts w:ascii="Times New Roman" w:hAnsi="Times New Roman" w:cs="Times New Roman"/>
          <w:i/>
          <w:color w:val="333333"/>
          <w:sz w:val="24"/>
          <w:szCs w:val="24"/>
          <w:lang w:val="en-US"/>
        </w:rPr>
      </w:pPr>
      <w:proofErr w:type="gramStart"/>
      <w:r w:rsidRPr="00D9269E">
        <w:rPr>
          <w:rFonts w:ascii="Times New Roman" w:eastAsia="Times New Roman" w:hAnsi="Times New Roman" w:cs="Times New Roman"/>
          <w:b/>
          <w:i/>
          <w:sz w:val="24"/>
          <w:szCs w:val="24"/>
          <w:lang w:val="en-US"/>
        </w:rPr>
        <w:lastRenderedPageBreak/>
        <w:t>Annotation</w:t>
      </w:r>
      <w:r w:rsidRPr="00D9269E">
        <w:rPr>
          <w:rFonts w:ascii="Times New Roman" w:eastAsia="Times New Roman" w:hAnsi="Times New Roman" w:cs="Times New Roman"/>
          <w:i/>
          <w:color w:val="333333"/>
          <w:sz w:val="24"/>
          <w:szCs w:val="24"/>
          <w:lang w:val="en-US"/>
        </w:rPr>
        <w:t>.</w:t>
      </w:r>
      <w:proofErr w:type="gramEnd"/>
      <w:r w:rsidRPr="00D9269E">
        <w:rPr>
          <w:rFonts w:ascii="Times New Roman" w:eastAsia="Times New Roman" w:hAnsi="Times New Roman" w:cs="Times New Roman"/>
          <w:i/>
          <w:color w:val="333333"/>
          <w:sz w:val="24"/>
          <w:szCs w:val="24"/>
          <w:lang w:val="en-US"/>
        </w:rPr>
        <w:t xml:space="preserve"> </w:t>
      </w:r>
      <w:r w:rsidRPr="00D9269E">
        <w:rPr>
          <w:rFonts w:ascii="Times New Roman" w:hAnsi="Times New Roman" w:cs="Times New Roman"/>
          <w:i/>
          <w:color w:val="333333"/>
          <w:sz w:val="24"/>
          <w:szCs w:val="24"/>
          <w:lang w:val="en-US"/>
        </w:rPr>
        <w:t xml:space="preserve">The article considers the use of various schematic images as the basis for finding different ways of solving a text arithmetic problem, which can be mastered by younger students. </w:t>
      </w:r>
    </w:p>
    <w:p w:rsidR="00BD49DB" w:rsidRPr="00D9269E" w:rsidRDefault="004F4507" w:rsidP="00BD49DB">
      <w:pPr>
        <w:spacing w:after="0" w:line="240" w:lineRule="auto"/>
        <w:ind w:firstLine="709"/>
        <w:jc w:val="both"/>
        <w:rPr>
          <w:rFonts w:ascii="Times New Roman" w:hAnsi="Times New Roman" w:cs="Times New Roman"/>
          <w:i/>
          <w:color w:val="333333"/>
          <w:sz w:val="24"/>
          <w:szCs w:val="24"/>
          <w:lang w:val="en-US"/>
        </w:rPr>
      </w:pPr>
      <w:r w:rsidRPr="00D9269E">
        <w:rPr>
          <w:rFonts w:ascii="Times New Roman" w:hAnsi="Times New Roman" w:cs="Times New Roman"/>
          <w:b/>
          <w:i/>
          <w:color w:val="333333"/>
          <w:sz w:val="24"/>
          <w:szCs w:val="24"/>
          <w:lang w:val="en-US"/>
        </w:rPr>
        <w:t>Key words:</w:t>
      </w:r>
      <w:r w:rsidRPr="00D9269E">
        <w:rPr>
          <w:rFonts w:ascii="Times New Roman" w:hAnsi="Times New Roman" w:cs="Times New Roman"/>
          <w:i/>
          <w:color w:val="333333"/>
          <w:sz w:val="24"/>
          <w:szCs w:val="24"/>
          <w:lang w:val="en-US"/>
        </w:rPr>
        <w:t xml:space="preserve"> text-based math problems, methods of problem solving, the schematic image.</w:t>
      </w:r>
    </w:p>
    <w:p w:rsidR="004F4507" w:rsidRPr="006F4EFC" w:rsidRDefault="004F4507" w:rsidP="00BD49DB">
      <w:pPr>
        <w:spacing w:after="0" w:line="240" w:lineRule="auto"/>
        <w:ind w:firstLine="709"/>
        <w:jc w:val="both"/>
        <w:rPr>
          <w:rFonts w:ascii="Times New Roman" w:eastAsia="Calibri" w:hAnsi="Times New Roman" w:cs="Times New Roman"/>
          <w:i/>
          <w:sz w:val="24"/>
          <w:szCs w:val="24"/>
          <w:lang w:val="en-US"/>
        </w:rPr>
      </w:pPr>
    </w:p>
    <w:p w:rsidR="00BD49DB" w:rsidRPr="00BD49DB" w:rsidRDefault="00BD49DB" w:rsidP="00BD49DB">
      <w:pPr>
        <w:spacing w:after="0" w:line="24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Сегодня математика проникает почти во все области деятельности человека. Как учебный предмет в начальной школе она также влияет на общекультурное развитие уч</w:t>
      </w:r>
      <w:r w:rsidRPr="00BD49DB">
        <w:rPr>
          <w:rFonts w:ascii="Times New Roman" w:eastAsia="Calibri" w:hAnsi="Times New Roman" w:cs="Times New Roman"/>
          <w:sz w:val="24"/>
          <w:szCs w:val="24"/>
        </w:rPr>
        <w:t>а</w:t>
      </w:r>
      <w:r w:rsidRPr="00BD49DB">
        <w:rPr>
          <w:rFonts w:ascii="Times New Roman" w:eastAsia="Calibri" w:hAnsi="Times New Roman" w:cs="Times New Roman"/>
          <w:sz w:val="24"/>
          <w:szCs w:val="24"/>
        </w:rPr>
        <w:t xml:space="preserve">щихся. В связи с этим стало жизненно необходимым усовершенствовать математическую подготовку подрастающего поколения. </w:t>
      </w:r>
    </w:p>
    <w:p w:rsidR="00BD49DB" w:rsidRPr="00BD49DB" w:rsidRDefault="00BD49DB" w:rsidP="00BD49DB">
      <w:pPr>
        <w:spacing w:after="0" w:line="24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С начала и до конца обучения в школе математическая задача неизменно помогает ученику вырабатывать правильные математические понятия, глубже выяснять различные стороны взаимосвязей  в окружающей его жизни, дает возможность применять изучаемые теоретические положения. В то же время решение задач способствует развитию логич</w:t>
      </w:r>
      <w:r w:rsidRPr="00BD49DB">
        <w:rPr>
          <w:rFonts w:ascii="Times New Roman" w:eastAsia="Calibri" w:hAnsi="Times New Roman" w:cs="Times New Roman"/>
          <w:sz w:val="24"/>
          <w:szCs w:val="24"/>
        </w:rPr>
        <w:t>е</w:t>
      </w:r>
      <w:r w:rsidRPr="00BD49DB">
        <w:rPr>
          <w:rFonts w:ascii="Times New Roman" w:eastAsia="Calibri" w:hAnsi="Times New Roman" w:cs="Times New Roman"/>
          <w:sz w:val="24"/>
          <w:szCs w:val="24"/>
        </w:rPr>
        <w:t>ского мышления. Однако</w:t>
      </w:r>
      <w:proofErr w:type="gramStart"/>
      <w:r w:rsidRPr="00BD49DB">
        <w:rPr>
          <w:rFonts w:ascii="Times New Roman" w:eastAsia="Calibri" w:hAnsi="Times New Roman" w:cs="Times New Roman"/>
          <w:sz w:val="24"/>
          <w:szCs w:val="24"/>
        </w:rPr>
        <w:t>,</w:t>
      </w:r>
      <w:proofErr w:type="gramEnd"/>
      <w:r w:rsidRPr="00BD49DB">
        <w:rPr>
          <w:rFonts w:ascii="Times New Roman" w:eastAsia="Calibri" w:hAnsi="Times New Roman" w:cs="Times New Roman"/>
          <w:sz w:val="24"/>
          <w:szCs w:val="24"/>
        </w:rPr>
        <w:t xml:space="preserve"> в  то же время работа над текстовой арифметической задачей является наиболее проблемной частью изучения математики для большинства детей, так как данный процесс постоянно усложняется (вводятся новые трудные понятия, алгоритмы вычисления и т.п.), что требует от младшего школьника применения умственных опер</w:t>
      </w:r>
      <w:r w:rsidRPr="00BD49DB">
        <w:rPr>
          <w:rFonts w:ascii="Times New Roman" w:eastAsia="Calibri" w:hAnsi="Times New Roman" w:cs="Times New Roman"/>
          <w:sz w:val="24"/>
          <w:szCs w:val="24"/>
        </w:rPr>
        <w:t>а</w:t>
      </w:r>
      <w:r w:rsidRPr="00BD49DB">
        <w:rPr>
          <w:rFonts w:ascii="Times New Roman" w:eastAsia="Calibri" w:hAnsi="Times New Roman" w:cs="Times New Roman"/>
          <w:sz w:val="24"/>
          <w:szCs w:val="24"/>
        </w:rPr>
        <w:t xml:space="preserve">ций  анализа, синтеза, абстрагирования, классификации, обобщения [2]. </w:t>
      </w:r>
    </w:p>
    <w:p w:rsidR="00BD49DB" w:rsidRPr="00BD49DB" w:rsidRDefault="00BD49DB" w:rsidP="00BD49DB">
      <w:pPr>
        <w:spacing w:after="0" w:line="24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В начальном курсе математики  под текстовой арифметической задачей понимается некий  специальный текст, в котором обрисована  житейская ситуация, охарактеризова</w:t>
      </w:r>
      <w:r w:rsidRPr="00BD49DB">
        <w:rPr>
          <w:rFonts w:ascii="Times New Roman" w:eastAsia="Calibri" w:hAnsi="Times New Roman" w:cs="Times New Roman"/>
          <w:sz w:val="24"/>
          <w:szCs w:val="24"/>
        </w:rPr>
        <w:t>н</w:t>
      </w:r>
      <w:r w:rsidRPr="00BD49DB">
        <w:rPr>
          <w:rFonts w:ascii="Times New Roman" w:eastAsia="Calibri" w:hAnsi="Times New Roman" w:cs="Times New Roman"/>
          <w:sz w:val="24"/>
          <w:szCs w:val="24"/>
        </w:rPr>
        <w:t>ная численными компонентами. Ситуация обязательно содержит определенную завис</w:t>
      </w:r>
      <w:r w:rsidRPr="00BD49DB">
        <w:rPr>
          <w:rFonts w:ascii="Times New Roman" w:eastAsia="Calibri" w:hAnsi="Times New Roman" w:cs="Times New Roman"/>
          <w:sz w:val="24"/>
          <w:szCs w:val="24"/>
        </w:rPr>
        <w:t>и</w:t>
      </w:r>
      <w:r w:rsidRPr="00BD49DB">
        <w:rPr>
          <w:rFonts w:ascii="Times New Roman" w:eastAsia="Calibri" w:hAnsi="Times New Roman" w:cs="Times New Roman"/>
          <w:sz w:val="24"/>
          <w:szCs w:val="24"/>
        </w:rPr>
        <w:t>мость между этими численными компонентами.</w:t>
      </w:r>
    </w:p>
    <w:p w:rsidR="00BD49DB" w:rsidRPr="00BD49DB" w:rsidRDefault="00BD49DB" w:rsidP="00BD49DB">
      <w:pPr>
        <w:spacing w:after="0" w:line="24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 xml:space="preserve">Среди различных видов работы над задачей особое место занимает решение задач другим способом. </w:t>
      </w:r>
      <w:proofErr w:type="gramStart"/>
      <w:r w:rsidRPr="00BD49DB">
        <w:rPr>
          <w:rFonts w:ascii="Times New Roman" w:eastAsia="Calibri" w:hAnsi="Times New Roman" w:cs="Times New Roman"/>
          <w:sz w:val="24"/>
          <w:szCs w:val="24"/>
        </w:rPr>
        <w:t>Так, по словам  А.А. Столяра, решая задачу различными способами, «мы раскрываем возможность  различных способов рассуждений, приводящих к одному и тому же результату, возможность сравнения этих способов и развивающий эффект задач зависит не только от числа решенных задач, но и в не меньшей мере от того, какие задачи мы решаем и как мы их решаем [3].</w:t>
      </w:r>
      <w:proofErr w:type="gramEnd"/>
      <w:r w:rsidRPr="00BD49DB">
        <w:rPr>
          <w:rFonts w:ascii="Times New Roman" w:eastAsia="Calibri" w:hAnsi="Times New Roman" w:cs="Times New Roman"/>
          <w:sz w:val="24"/>
          <w:szCs w:val="24"/>
        </w:rPr>
        <w:t xml:space="preserve">  </w:t>
      </w:r>
      <w:proofErr w:type="gramStart"/>
      <w:r w:rsidRPr="00BD49DB">
        <w:rPr>
          <w:rFonts w:ascii="Times New Roman" w:eastAsia="Calibri" w:hAnsi="Times New Roman" w:cs="Times New Roman"/>
          <w:sz w:val="24"/>
          <w:szCs w:val="24"/>
        </w:rPr>
        <w:t>Таким образом, решение задач различными способ</w:t>
      </w:r>
      <w:r w:rsidRPr="00BD49DB">
        <w:rPr>
          <w:rFonts w:ascii="Times New Roman" w:eastAsia="Calibri" w:hAnsi="Times New Roman" w:cs="Times New Roman"/>
          <w:sz w:val="24"/>
          <w:szCs w:val="24"/>
        </w:rPr>
        <w:t>а</w:t>
      </w:r>
      <w:r w:rsidRPr="00BD49DB">
        <w:rPr>
          <w:rFonts w:ascii="Times New Roman" w:eastAsia="Calibri" w:hAnsi="Times New Roman" w:cs="Times New Roman"/>
          <w:sz w:val="24"/>
          <w:szCs w:val="24"/>
        </w:rPr>
        <w:t xml:space="preserve">ми не только позволяет выполнять одну из функций современного образования – развитие мышления учащегося, но и сформировать у него устойчивый навык нахождения разных путей решения возникающих в повседневной  жизни проблем, что позволит ему быстрее и эффективнее выйти из трудностей сложившейся ситуации и стать успешным в  выбранной деятельности. </w:t>
      </w:r>
      <w:proofErr w:type="gramEnd"/>
    </w:p>
    <w:p w:rsidR="00BD49DB" w:rsidRPr="00BD49DB" w:rsidRDefault="00BD49DB" w:rsidP="00BD49DB">
      <w:pPr>
        <w:spacing w:after="0" w:line="24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Мы считаем, что эффективным способом поиска различных способов решения те</w:t>
      </w:r>
      <w:r w:rsidRPr="00BD49DB">
        <w:rPr>
          <w:rFonts w:ascii="Times New Roman" w:eastAsia="Calibri" w:hAnsi="Times New Roman" w:cs="Times New Roman"/>
          <w:sz w:val="24"/>
          <w:szCs w:val="24"/>
        </w:rPr>
        <w:t>к</w:t>
      </w:r>
      <w:r w:rsidRPr="00BD49DB">
        <w:rPr>
          <w:rFonts w:ascii="Times New Roman" w:eastAsia="Calibri" w:hAnsi="Times New Roman" w:cs="Times New Roman"/>
          <w:sz w:val="24"/>
          <w:szCs w:val="24"/>
        </w:rPr>
        <w:t>стовых арифметических задач  учебное моделирование. Происходит это потому, что при построении учащимися моделей они представляют в наглядном виде существенные ос</w:t>
      </w:r>
      <w:r w:rsidRPr="00BD49DB">
        <w:rPr>
          <w:rFonts w:ascii="Times New Roman" w:eastAsia="Calibri" w:hAnsi="Times New Roman" w:cs="Times New Roman"/>
          <w:sz w:val="24"/>
          <w:szCs w:val="24"/>
        </w:rPr>
        <w:t>о</w:t>
      </w:r>
      <w:r w:rsidRPr="00BD49DB">
        <w:rPr>
          <w:rFonts w:ascii="Times New Roman" w:eastAsia="Calibri" w:hAnsi="Times New Roman" w:cs="Times New Roman"/>
          <w:sz w:val="24"/>
          <w:szCs w:val="24"/>
        </w:rPr>
        <w:t>бенности условия задачи и тем самым быстрее устанавливают возможные связи и отн</w:t>
      </w:r>
      <w:r w:rsidRPr="00BD49DB">
        <w:rPr>
          <w:rFonts w:ascii="Times New Roman" w:eastAsia="Calibri" w:hAnsi="Times New Roman" w:cs="Times New Roman"/>
          <w:sz w:val="24"/>
          <w:szCs w:val="24"/>
        </w:rPr>
        <w:t>о</w:t>
      </w:r>
      <w:r w:rsidRPr="00BD49DB">
        <w:rPr>
          <w:rFonts w:ascii="Times New Roman" w:eastAsia="Calibri" w:hAnsi="Times New Roman" w:cs="Times New Roman"/>
          <w:sz w:val="24"/>
          <w:szCs w:val="24"/>
        </w:rPr>
        <w:t>шения между величинами, что облегчает процесс поиска различных способов решения задачи. Иными словами, учебная модель  сама по себе является средством подведение учащегося  к пониманию того, что задача может быть решена несколькими способами. Особое значение имеет моделирование  для обучения учащихся со средними способн</w:t>
      </w:r>
      <w:r w:rsidRPr="00BD49DB">
        <w:rPr>
          <w:rFonts w:ascii="Times New Roman" w:eastAsia="Calibri" w:hAnsi="Times New Roman" w:cs="Times New Roman"/>
          <w:sz w:val="24"/>
          <w:szCs w:val="24"/>
        </w:rPr>
        <w:t>о</w:t>
      </w:r>
      <w:r w:rsidRPr="00BD49DB">
        <w:rPr>
          <w:rFonts w:ascii="Times New Roman" w:eastAsia="Calibri" w:hAnsi="Times New Roman" w:cs="Times New Roman"/>
          <w:sz w:val="24"/>
          <w:szCs w:val="24"/>
        </w:rPr>
        <w:t>стями, так как обеспечивает наглядную основу для осмысления математической информ</w:t>
      </w:r>
      <w:r w:rsidRPr="00BD49DB">
        <w:rPr>
          <w:rFonts w:ascii="Times New Roman" w:eastAsia="Calibri" w:hAnsi="Times New Roman" w:cs="Times New Roman"/>
          <w:sz w:val="24"/>
          <w:szCs w:val="24"/>
        </w:rPr>
        <w:t>а</w:t>
      </w:r>
      <w:r w:rsidRPr="00BD49DB">
        <w:rPr>
          <w:rFonts w:ascii="Times New Roman" w:eastAsia="Calibri" w:hAnsi="Times New Roman" w:cs="Times New Roman"/>
          <w:sz w:val="24"/>
          <w:szCs w:val="24"/>
        </w:rPr>
        <w:t xml:space="preserve">ции [2].     </w:t>
      </w:r>
    </w:p>
    <w:p w:rsidR="00BD49DB" w:rsidRPr="00BD49DB" w:rsidRDefault="00BD49DB" w:rsidP="00BD49DB">
      <w:pPr>
        <w:spacing w:after="0" w:line="24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Целью нашего исследования является теоретическое обоснование и проверка на практике эффективности использования моделирования (в частности, использования сх</w:t>
      </w:r>
      <w:r w:rsidRPr="00BD49DB">
        <w:rPr>
          <w:rFonts w:ascii="Times New Roman" w:eastAsia="Calibri" w:hAnsi="Times New Roman" w:cs="Times New Roman"/>
          <w:sz w:val="24"/>
          <w:szCs w:val="24"/>
        </w:rPr>
        <w:t>е</w:t>
      </w:r>
      <w:r w:rsidRPr="00BD49DB">
        <w:rPr>
          <w:rFonts w:ascii="Times New Roman" w:eastAsia="Calibri" w:hAnsi="Times New Roman" w:cs="Times New Roman"/>
          <w:sz w:val="24"/>
          <w:szCs w:val="24"/>
        </w:rPr>
        <w:t>матической иллюстрации) в процессе поиска различных способов решения текстовой арифметической задачи в начальных классах.</w:t>
      </w:r>
    </w:p>
    <w:p w:rsidR="00BD49DB" w:rsidRPr="00BD49DB" w:rsidRDefault="00BD49DB" w:rsidP="00BD49DB">
      <w:pPr>
        <w:spacing w:after="0" w:line="24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При работе с текстовой арифметической задачей в начальных классах в арсенале учителя используется несколько учебных моделей: краткая запись условия, схематич</w:t>
      </w:r>
      <w:r w:rsidRPr="00BD49DB">
        <w:rPr>
          <w:rFonts w:ascii="Times New Roman" w:eastAsia="Calibri" w:hAnsi="Times New Roman" w:cs="Times New Roman"/>
          <w:sz w:val="24"/>
          <w:szCs w:val="24"/>
        </w:rPr>
        <w:t>е</w:t>
      </w:r>
      <w:r w:rsidRPr="00BD49DB">
        <w:rPr>
          <w:rFonts w:ascii="Times New Roman" w:eastAsia="Calibri" w:hAnsi="Times New Roman" w:cs="Times New Roman"/>
          <w:sz w:val="24"/>
          <w:szCs w:val="24"/>
        </w:rPr>
        <w:t xml:space="preserve">ский чертеж, схематическая иллюстрация, конкретная иллюстрация. </w:t>
      </w:r>
    </w:p>
    <w:p w:rsidR="00BD49DB" w:rsidRPr="00BD49DB" w:rsidRDefault="00BD49DB" w:rsidP="00BD49DB">
      <w:pPr>
        <w:spacing w:after="0" w:line="24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 xml:space="preserve">Однако, работая с детьми самостоятельно, мы обнаружили, что при решении задач схематические иллюстрации могут оказаться не менее полезными, чем традиционные </w:t>
      </w:r>
      <w:r w:rsidRPr="00BD49DB">
        <w:rPr>
          <w:rFonts w:ascii="Times New Roman" w:eastAsia="Calibri" w:hAnsi="Times New Roman" w:cs="Times New Roman"/>
          <w:sz w:val="24"/>
          <w:szCs w:val="24"/>
        </w:rPr>
        <w:lastRenderedPageBreak/>
        <w:t>учебные модели. Под схематической иллюстрацией в данной работе мы понимаем схем</w:t>
      </w:r>
      <w:r w:rsidRPr="00BD49DB">
        <w:rPr>
          <w:rFonts w:ascii="Times New Roman" w:eastAsia="Calibri" w:hAnsi="Times New Roman" w:cs="Times New Roman"/>
          <w:sz w:val="24"/>
          <w:szCs w:val="24"/>
        </w:rPr>
        <w:t>а</w:t>
      </w:r>
      <w:r w:rsidRPr="00BD49DB">
        <w:rPr>
          <w:rFonts w:ascii="Times New Roman" w:eastAsia="Calibri" w:hAnsi="Times New Roman" w:cs="Times New Roman"/>
          <w:sz w:val="24"/>
          <w:szCs w:val="24"/>
        </w:rPr>
        <w:t xml:space="preserve">тическое изображение существенных сторон задачной ситуации, выполненное с помощью геометрических фигур (отрезков, прямоугольников). </w:t>
      </w:r>
    </w:p>
    <w:p w:rsidR="00BD49DB" w:rsidRPr="00BD49DB" w:rsidRDefault="00BD49DB" w:rsidP="00BD49DB">
      <w:pPr>
        <w:spacing w:after="0" w:line="24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Мы считаем, что именно такого рода иллюстрации часто оказываются  более э</w:t>
      </w:r>
      <w:r w:rsidRPr="00BD49DB">
        <w:rPr>
          <w:rFonts w:ascii="Times New Roman" w:eastAsia="Calibri" w:hAnsi="Times New Roman" w:cs="Times New Roman"/>
          <w:sz w:val="24"/>
          <w:szCs w:val="24"/>
        </w:rPr>
        <w:t>ф</w:t>
      </w:r>
      <w:r w:rsidRPr="00BD49DB">
        <w:rPr>
          <w:rFonts w:ascii="Times New Roman" w:eastAsia="Calibri" w:hAnsi="Times New Roman" w:cs="Times New Roman"/>
          <w:sz w:val="24"/>
          <w:szCs w:val="24"/>
        </w:rPr>
        <w:t>фективными  при нахождении учащимися различных способов решения задачи, чем более привычные модели, (например, схематические чертежи). Покажем работу со схематич</w:t>
      </w:r>
      <w:r w:rsidRPr="00BD49DB">
        <w:rPr>
          <w:rFonts w:ascii="Times New Roman" w:eastAsia="Calibri" w:hAnsi="Times New Roman" w:cs="Times New Roman"/>
          <w:sz w:val="24"/>
          <w:szCs w:val="24"/>
        </w:rPr>
        <w:t>е</w:t>
      </w:r>
      <w:r w:rsidRPr="00BD49DB">
        <w:rPr>
          <w:rFonts w:ascii="Times New Roman" w:eastAsia="Calibri" w:hAnsi="Times New Roman" w:cs="Times New Roman"/>
          <w:sz w:val="24"/>
          <w:szCs w:val="24"/>
        </w:rPr>
        <w:t>ской иллюстрацией на примере следующей текстовой арифметической задачи.</w:t>
      </w:r>
    </w:p>
    <w:p w:rsidR="00BD49DB" w:rsidRPr="00BD49DB" w:rsidRDefault="00BD49DB" w:rsidP="00BD49DB">
      <w:pPr>
        <w:spacing w:after="0" w:line="240" w:lineRule="auto"/>
        <w:ind w:firstLine="709"/>
        <w:jc w:val="both"/>
        <w:rPr>
          <w:rFonts w:ascii="Times New Roman" w:eastAsia="Calibri" w:hAnsi="Times New Roman" w:cs="Times New Roman"/>
          <w:bCs/>
          <w:color w:val="000000"/>
          <w:sz w:val="24"/>
          <w:szCs w:val="24"/>
        </w:rPr>
      </w:pPr>
      <w:r w:rsidRPr="00BD49DB">
        <w:rPr>
          <w:rFonts w:ascii="Times New Roman" w:eastAsia="Calibri" w:hAnsi="Times New Roman" w:cs="Times New Roman"/>
          <w:b/>
          <w:bCs/>
          <w:color w:val="000000"/>
          <w:sz w:val="24"/>
          <w:szCs w:val="24"/>
        </w:rPr>
        <w:t>Задача №1</w:t>
      </w:r>
      <w:r w:rsidRPr="00BD49DB">
        <w:rPr>
          <w:rFonts w:ascii="Times New Roman" w:eastAsia="Calibri" w:hAnsi="Times New Roman" w:cs="Times New Roman"/>
          <w:bCs/>
          <w:color w:val="000000"/>
          <w:sz w:val="24"/>
          <w:szCs w:val="24"/>
        </w:rPr>
        <w:t>1 [1,с.71].  В лесу на разных кустах висят 300 шнурков. Сова утвержд</w:t>
      </w:r>
      <w:r w:rsidRPr="00BD49DB">
        <w:rPr>
          <w:rFonts w:ascii="Times New Roman" w:eastAsia="Calibri" w:hAnsi="Times New Roman" w:cs="Times New Roman"/>
          <w:bCs/>
          <w:color w:val="000000"/>
          <w:sz w:val="24"/>
          <w:szCs w:val="24"/>
        </w:rPr>
        <w:t>а</w:t>
      </w:r>
      <w:r w:rsidRPr="00BD49DB">
        <w:rPr>
          <w:rFonts w:ascii="Times New Roman" w:eastAsia="Calibri" w:hAnsi="Times New Roman" w:cs="Times New Roman"/>
          <w:bCs/>
          <w:color w:val="000000"/>
          <w:sz w:val="24"/>
          <w:szCs w:val="24"/>
        </w:rPr>
        <w:t xml:space="preserve">ет, что в среднем четыре  из пяти, которые можно найти в лесу, ей не подходят, поскольку  они слишком длинные для дверного звонка. Ослик </w:t>
      </w:r>
      <w:proofErr w:type="spellStart"/>
      <w:r w:rsidRPr="00BD49DB">
        <w:rPr>
          <w:rFonts w:ascii="Times New Roman" w:eastAsia="Calibri" w:hAnsi="Times New Roman" w:cs="Times New Roman"/>
          <w:bCs/>
          <w:color w:val="000000"/>
          <w:sz w:val="24"/>
          <w:szCs w:val="24"/>
        </w:rPr>
        <w:t>Иа</w:t>
      </w:r>
      <w:proofErr w:type="spellEnd"/>
      <w:r w:rsidRPr="00BD49DB">
        <w:rPr>
          <w:rFonts w:ascii="Times New Roman" w:eastAsia="Calibri" w:hAnsi="Times New Roman" w:cs="Times New Roman"/>
          <w:bCs/>
          <w:color w:val="000000"/>
          <w:sz w:val="24"/>
          <w:szCs w:val="24"/>
        </w:rPr>
        <w:t xml:space="preserve"> утверждает, что в среднем пять  из шести  шнурков, из леса ему не подходят, поскольку они слишком  короткие, чтобы сд</w:t>
      </w:r>
      <w:r w:rsidRPr="00BD49DB">
        <w:rPr>
          <w:rFonts w:ascii="Times New Roman" w:eastAsia="Calibri" w:hAnsi="Times New Roman" w:cs="Times New Roman"/>
          <w:bCs/>
          <w:color w:val="000000"/>
          <w:sz w:val="24"/>
          <w:szCs w:val="24"/>
        </w:rPr>
        <w:t>е</w:t>
      </w:r>
      <w:r w:rsidRPr="00BD49DB">
        <w:rPr>
          <w:rFonts w:ascii="Times New Roman" w:eastAsia="Calibri" w:hAnsi="Times New Roman" w:cs="Times New Roman"/>
          <w:bCs/>
          <w:color w:val="000000"/>
          <w:sz w:val="24"/>
          <w:szCs w:val="24"/>
        </w:rPr>
        <w:t xml:space="preserve">лать из них хвост. Оба правы. Сколько шнурков, висящих на кустах, не подходят ни Сове, ни </w:t>
      </w:r>
      <w:proofErr w:type="spellStart"/>
      <w:r w:rsidRPr="00BD49DB">
        <w:rPr>
          <w:rFonts w:ascii="Times New Roman" w:eastAsia="Calibri" w:hAnsi="Times New Roman" w:cs="Times New Roman"/>
          <w:bCs/>
          <w:color w:val="000000"/>
          <w:sz w:val="24"/>
          <w:szCs w:val="24"/>
        </w:rPr>
        <w:t>Иа</w:t>
      </w:r>
      <w:proofErr w:type="spellEnd"/>
      <w:r w:rsidRPr="00BD49DB">
        <w:rPr>
          <w:rFonts w:ascii="Times New Roman" w:eastAsia="Calibri" w:hAnsi="Times New Roman" w:cs="Times New Roman"/>
          <w:bCs/>
          <w:color w:val="000000"/>
          <w:sz w:val="24"/>
          <w:szCs w:val="24"/>
        </w:rPr>
        <w:t xml:space="preserve">?  Найди наименьшее возможное число. Запиши решение и ответ. </w:t>
      </w:r>
      <w:r w:rsidRPr="00BD49DB">
        <w:rPr>
          <w:rFonts w:ascii="Times New Roman" w:eastAsia="Calibri" w:hAnsi="Times New Roman" w:cs="Times New Roman"/>
          <w:b/>
          <w:bCs/>
          <w:color w:val="000000"/>
          <w:sz w:val="24"/>
          <w:szCs w:val="24"/>
        </w:rPr>
        <w:t xml:space="preserve"> </w:t>
      </w:r>
      <w:r w:rsidRPr="00BD49DB">
        <w:rPr>
          <w:rFonts w:ascii="Times New Roman" w:eastAsia="Calibri" w:hAnsi="Times New Roman" w:cs="Times New Roman"/>
          <w:bCs/>
          <w:color w:val="000000"/>
          <w:sz w:val="24"/>
          <w:szCs w:val="24"/>
        </w:rPr>
        <w:t xml:space="preserve">  </w:t>
      </w:r>
    </w:p>
    <w:p w:rsidR="00BD49DB" w:rsidRPr="00BD49DB" w:rsidRDefault="00BD49DB" w:rsidP="00BD49DB">
      <w:pPr>
        <w:spacing w:after="0" w:line="240" w:lineRule="auto"/>
        <w:ind w:firstLine="709"/>
        <w:jc w:val="both"/>
        <w:rPr>
          <w:rFonts w:ascii="Times New Roman" w:eastAsia="Calibri" w:hAnsi="Times New Roman" w:cs="Times New Roman"/>
          <w:bCs/>
          <w:i/>
          <w:color w:val="000000"/>
          <w:sz w:val="24"/>
          <w:szCs w:val="24"/>
        </w:rPr>
      </w:pPr>
      <w:r w:rsidRPr="00BD49DB">
        <w:rPr>
          <w:rFonts w:ascii="Times New Roman" w:eastAsia="Calibri" w:hAnsi="Times New Roman" w:cs="Times New Roman"/>
          <w:bCs/>
          <w:i/>
          <w:color w:val="000000"/>
          <w:sz w:val="24"/>
          <w:szCs w:val="24"/>
        </w:rPr>
        <w:t>Решение. 1) 300</w:t>
      </w:r>
      <w:proofErr w:type="gramStart"/>
      <w:r w:rsidRPr="00BD49DB">
        <w:rPr>
          <w:rFonts w:ascii="Times New Roman" w:eastAsia="Calibri" w:hAnsi="Times New Roman" w:cs="Times New Roman"/>
          <w:bCs/>
          <w:i/>
          <w:color w:val="000000"/>
          <w:sz w:val="24"/>
          <w:szCs w:val="24"/>
        </w:rPr>
        <w:t xml:space="preserve"> :</w:t>
      </w:r>
      <w:proofErr w:type="gramEnd"/>
      <w:r w:rsidRPr="00BD49DB">
        <w:rPr>
          <w:rFonts w:ascii="Times New Roman" w:eastAsia="Calibri" w:hAnsi="Times New Roman" w:cs="Times New Roman"/>
          <w:bCs/>
          <w:i/>
          <w:color w:val="000000"/>
          <w:sz w:val="24"/>
          <w:szCs w:val="24"/>
        </w:rPr>
        <w:t xml:space="preserve"> 5 = 60 раз по 5 укладывается в 300; 2) 4 ∙ 60 = 240 шнурков не подходят Сове из 300;  3) 300 : 6 = 50 раз по 6 укладывается в 300; 4) 5 ∙ 50 = 250 шну</w:t>
      </w:r>
      <w:r w:rsidRPr="00BD49DB">
        <w:rPr>
          <w:rFonts w:ascii="Times New Roman" w:eastAsia="Calibri" w:hAnsi="Times New Roman" w:cs="Times New Roman"/>
          <w:bCs/>
          <w:i/>
          <w:color w:val="000000"/>
          <w:sz w:val="24"/>
          <w:szCs w:val="24"/>
        </w:rPr>
        <w:t>р</w:t>
      </w:r>
      <w:r w:rsidRPr="00BD49DB">
        <w:rPr>
          <w:rFonts w:ascii="Times New Roman" w:eastAsia="Calibri" w:hAnsi="Times New Roman" w:cs="Times New Roman"/>
          <w:bCs/>
          <w:i/>
          <w:color w:val="000000"/>
          <w:sz w:val="24"/>
          <w:szCs w:val="24"/>
        </w:rPr>
        <w:t xml:space="preserve">ков не подходят </w:t>
      </w:r>
      <w:proofErr w:type="spellStart"/>
      <w:r w:rsidRPr="00BD49DB">
        <w:rPr>
          <w:rFonts w:ascii="Times New Roman" w:eastAsia="Calibri" w:hAnsi="Times New Roman" w:cs="Times New Roman"/>
          <w:bCs/>
          <w:i/>
          <w:color w:val="000000"/>
          <w:sz w:val="24"/>
          <w:szCs w:val="24"/>
        </w:rPr>
        <w:t>Иа</w:t>
      </w:r>
      <w:proofErr w:type="spellEnd"/>
      <w:r w:rsidRPr="00BD49DB">
        <w:rPr>
          <w:rFonts w:ascii="Times New Roman" w:eastAsia="Calibri" w:hAnsi="Times New Roman" w:cs="Times New Roman"/>
          <w:bCs/>
          <w:i/>
          <w:color w:val="000000"/>
          <w:sz w:val="24"/>
          <w:szCs w:val="24"/>
        </w:rPr>
        <w:t xml:space="preserve"> из 300; 5) 300 – 240 = 60 шнурков подходят Сове из 300; 6) 300 – 250 = 50 шнурков подходят </w:t>
      </w:r>
      <w:proofErr w:type="spellStart"/>
      <w:r w:rsidRPr="00BD49DB">
        <w:rPr>
          <w:rFonts w:ascii="Times New Roman" w:eastAsia="Calibri" w:hAnsi="Times New Roman" w:cs="Times New Roman"/>
          <w:bCs/>
          <w:i/>
          <w:color w:val="000000"/>
          <w:sz w:val="24"/>
          <w:szCs w:val="24"/>
        </w:rPr>
        <w:t>Иа</w:t>
      </w:r>
      <w:proofErr w:type="spellEnd"/>
      <w:r w:rsidRPr="00BD49DB">
        <w:rPr>
          <w:rFonts w:ascii="Times New Roman" w:eastAsia="Calibri" w:hAnsi="Times New Roman" w:cs="Times New Roman"/>
          <w:bCs/>
          <w:i/>
          <w:color w:val="000000"/>
          <w:sz w:val="24"/>
          <w:szCs w:val="24"/>
        </w:rPr>
        <w:t xml:space="preserve"> из 300; 7) 300 – 60 = 240 шнурков не подходят ни </w:t>
      </w:r>
      <w:proofErr w:type="spellStart"/>
      <w:r w:rsidRPr="00BD49DB">
        <w:rPr>
          <w:rFonts w:ascii="Times New Roman" w:eastAsia="Calibri" w:hAnsi="Times New Roman" w:cs="Times New Roman"/>
          <w:bCs/>
          <w:i/>
          <w:color w:val="000000"/>
          <w:sz w:val="24"/>
          <w:szCs w:val="24"/>
        </w:rPr>
        <w:t>Иа</w:t>
      </w:r>
      <w:proofErr w:type="spellEnd"/>
      <w:r w:rsidRPr="00BD49DB">
        <w:rPr>
          <w:rFonts w:ascii="Times New Roman" w:eastAsia="Calibri" w:hAnsi="Times New Roman" w:cs="Times New Roman"/>
          <w:bCs/>
          <w:i/>
          <w:color w:val="000000"/>
          <w:sz w:val="24"/>
          <w:szCs w:val="24"/>
        </w:rPr>
        <w:t xml:space="preserve">, ни Сове (наибольшее число); 8)50 + 60 = 110 шнурков подходят или </w:t>
      </w:r>
      <w:proofErr w:type="spellStart"/>
      <w:r w:rsidRPr="00BD49DB">
        <w:rPr>
          <w:rFonts w:ascii="Times New Roman" w:eastAsia="Calibri" w:hAnsi="Times New Roman" w:cs="Times New Roman"/>
          <w:bCs/>
          <w:i/>
          <w:color w:val="000000"/>
          <w:sz w:val="24"/>
          <w:szCs w:val="24"/>
        </w:rPr>
        <w:t>Иа</w:t>
      </w:r>
      <w:proofErr w:type="spellEnd"/>
      <w:r w:rsidRPr="00BD49DB">
        <w:rPr>
          <w:rFonts w:ascii="Times New Roman" w:eastAsia="Calibri" w:hAnsi="Times New Roman" w:cs="Times New Roman"/>
          <w:bCs/>
          <w:i/>
          <w:color w:val="000000"/>
          <w:sz w:val="24"/>
          <w:szCs w:val="24"/>
        </w:rPr>
        <w:t xml:space="preserve">, или Сове; 9) 300 – 110 = 190 (наименьшее число) шнурков не подходят ни </w:t>
      </w:r>
      <w:proofErr w:type="spellStart"/>
      <w:r w:rsidRPr="00BD49DB">
        <w:rPr>
          <w:rFonts w:ascii="Times New Roman" w:eastAsia="Calibri" w:hAnsi="Times New Roman" w:cs="Times New Roman"/>
          <w:bCs/>
          <w:i/>
          <w:color w:val="000000"/>
          <w:sz w:val="24"/>
          <w:szCs w:val="24"/>
        </w:rPr>
        <w:t>Иа</w:t>
      </w:r>
      <w:proofErr w:type="spellEnd"/>
      <w:r w:rsidRPr="00BD49DB">
        <w:rPr>
          <w:rFonts w:ascii="Times New Roman" w:eastAsia="Calibri" w:hAnsi="Times New Roman" w:cs="Times New Roman"/>
          <w:bCs/>
          <w:i/>
          <w:color w:val="000000"/>
          <w:sz w:val="24"/>
          <w:szCs w:val="24"/>
        </w:rPr>
        <w:t xml:space="preserve">, ни Сове из 300.   </w:t>
      </w:r>
    </w:p>
    <w:p w:rsidR="00BD49DB" w:rsidRPr="00BD49DB" w:rsidRDefault="00BD49DB" w:rsidP="00BD49DB">
      <w:pPr>
        <w:spacing w:after="0" w:line="240" w:lineRule="auto"/>
        <w:ind w:firstLine="709"/>
        <w:jc w:val="both"/>
        <w:rPr>
          <w:rFonts w:ascii="Times New Roman" w:eastAsia="Calibri" w:hAnsi="Times New Roman" w:cs="Times New Roman"/>
          <w:bCs/>
          <w:i/>
          <w:color w:val="000000"/>
          <w:sz w:val="24"/>
          <w:szCs w:val="24"/>
        </w:rPr>
      </w:pPr>
      <w:r w:rsidRPr="00BD49DB">
        <w:rPr>
          <w:rFonts w:ascii="Times New Roman" w:eastAsia="Calibri" w:hAnsi="Times New Roman" w:cs="Times New Roman"/>
          <w:bCs/>
          <w:i/>
          <w:color w:val="000000"/>
          <w:sz w:val="24"/>
          <w:szCs w:val="24"/>
        </w:rPr>
        <w:t>Такое длинное решение не очень рационален или удобен, а если представить его в виде отрезков, то напрашивается решение задачи для ответа на вопрос нахождение наименьшего числа, так как среди шнурков не подходящих Сове могут быть шнурки по</w:t>
      </w:r>
      <w:r w:rsidRPr="00BD49DB">
        <w:rPr>
          <w:rFonts w:ascii="Times New Roman" w:eastAsia="Calibri" w:hAnsi="Times New Roman" w:cs="Times New Roman"/>
          <w:bCs/>
          <w:i/>
          <w:color w:val="000000"/>
          <w:sz w:val="24"/>
          <w:szCs w:val="24"/>
        </w:rPr>
        <w:t>д</w:t>
      </w:r>
      <w:r w:rsidRPr="00BD49DB">
        <w:rPr>
          <w:rFonts w:ascii="Times New Roman" w:eastAsia="Calibri" w:hAnsi="Times New Roman" w:cs="Times New Roman"/>
          <w:bCs/>
          <w:i/>
          <w:color w:val="000000"/>
          <w:sz w:val="24"/>
          <w:szCs w:val="24"/>
        </w:rPr>
        <w:t xml:space="preserve">ходящие </w:t>
      </w:r>
      <w:proofErr w:type="spellStart"/>
      <w:r w:rsidRPr="00BD49DB">
        <w:rPr>
          <w:rFonts w:ascii="Times New Roman" w:eastAsia="Calibri" w:hAnsi="Times New Roman" w:cs="Times New Roman"/>
          <w:bCs/>
          <w:i/>
          <w:color w:val="000000"/>
          <w:sz w:val="24"/>
          <w:szCs w:val="24"/>
        </w:rPr>
        <w:t>Иа</w:t>
      </w:r>
      <w:proofErr w:type="spellEnd"/>
      <w:r w:rsidRPr="00BD49DB">
        <w:rPr>
          <w:rFonts w:ascii="Times New Roman" w:eastAsia="Calibri" w:hAnsi="Times New Roman" w:cs="Times New Roman"/>
          <w:bCs/>
          <w:i/>
          <w:color w:val="000000"/>
          <w:sz w:val="24"/>
          <w:szCs w:val="24"/>
        </w:rPr>
        <w:t xml:space="preserve">, и наоборот. Но может быть все не подходящие Сове и не подходящими </w:t>
      </w:r>
      <w:proofErr w:type="spellStart"/>
      <w:r w:rsidRPr="00BD49DB">
        <w:rPr>
          <w:rFonts w:ascii="Times New Roman" w:eastAsia="Calibri" w:hAnsi="Times New Roman" w:cs="Times New Roman"/>
          <w:bCs/>
          <w:i/>
          <w:color w:val="000000"/>
          <w:sz w:val="24"/>
          <w:szCs w:val="24"/>
        </w:rPr>
        <w:t>Иа</w:t>
      </w:r>
      <w:proofErr w:type="spellEnd"/>
      <w:r w:rsidRPr="00BD49DB">
        <w:rPr>
          <w:rFonts w:ascii="Times New Roman" w:eastAsia="Calibri" w:hAnsi="Times New Roman" w:cs="Times New Roman"/>
          <w:bCs/>
          <w:i/>
          <w:color w:val="000000"/>
          <w:sz w:val="24"/>
          <w:szCs w:val="24"/>
        </w:rPr>
        <w:t>, тогда вопрос выбора наименьшего числа затруднителен. Удобно это демонстрировать рисунками, как показано в двух случаях</w:t>
      </w:r>
      <w:proofErr w:type="gramStart"/>
      <w:r w:rsidRPr="00BD49DB">
        <w:rPr>
          <w:rFonts w:ascii="Times New Roman" w:eastAsia="Calibri" w:hAnsi="Times New Roman" w:cs="Times New Roman"/>
          <w:bCs/>
          <w:i/>
          <w:color w:val="000000"/>
          <w:sz w:val="24"/>
          <w:szCs w:val="24"/>
        </w:rPr>
        <w:t>.</w:t>
      </w:r>
      <w:proofErr w:type="gramEnd"/>
      <w:r w:rsidRPr="00BD49DB">
        <w:rPr>
          <w:rFonts w:ascii="Times New Roman" w:eastAsia="Calibri" w:hAnsi="Times New Roman" w:cs="Times New Roman"/>
          <w:bCs/>
          <w:i/>
          <w:color w:val="000000"/>
          <w:sz w:val="24"/>
          <w:szCs w:val="24"/>
        </w:rPr>
        <w:t xml:space="preserve"> </w:t>
      </w:r>
      <w:r w:rsidRPr="00BD49DB">
        <w:rPr>
          <w:rFonts w:ascii="Times New Roman" w:eastAsia="Calibri" w:hAnsi="Times New Roman" w:cs="Times New Roman"/>
          <w:bCs/>
          <w:color w:val="000000"/>
          <w:sz w:val="24"/>
          <w:szCs w:val="24"/>
        </w:rPr>
        <w:t>(</w:t>
      </w:r>
      <w:proofErr w:type="gramStart"/>
      <w:r w:rsidRPr="00BD49DB">
        <w:rPr>
          <w:rFonts w:ascii="Times New Roman" w:eastAsia="Calibri" w:hAnsi="Times New Roman" w:cs="Times New Roman"/>
          <w:bCs/>
          <w:color w:val="000000"/>
          <w:sz w:val="24"/>
          <w:szCs w:val="24"/>
        </w:rPr>
        <w:t>р</w:t>
      </w:r>
      <w:proofErr w:type="gramEnd"/>
      <w:r w:rsidRPr="00BD49DB">
        <w:rPr>
          <w:rFonts w:ascii="Times New Roman" w:eastAsia="Calibri" w:hAnsi="Times New Roman" w:cs="Times New Roman"/>
          <w:bCs/>
          <w:color w:val="000000"/>
          <w:sz w:val="24"/>
          <w:szCs w:val="24"/>
        </w:rPr>
        <w:t>ис. 1 а</w:t>
      </w:r>
      <w:r w:rsidRPr="00BD49DB">
        <w:rPr>
          <w:rFonts w:ascii="Times New Roman" w:eastAsia="Calibri" w:hAnsi="Times New Roman" w:cs="Times New Roman"/>
          <w:bCs/>
          <w:i/>
          <w:color w:val="000000"/>
          <w:sz w:val="24"/>
          <w:szCs w:val="24"/>
        </w:rPr>
        <w:t xml:space="preserve">, </w:t>
      </w:r>
      <w:r w:rsidRPr="00BD49DB">
        <w:rPr>
          <w:rFonts w:ascii="Times New Roman" w:eastAsia="Calibri" w:hAnsi="Times New Roman" w:cs="Times New Roman"/>
          <w:bCs/>
          <w:color w:val="000000"/>
          <w:sz w:val="24"/>
          <w:szCs w:val="24"/>
        </w:rPr>
        <w:t>б)</w:t>
      </w:r>
    </w:p>
    <w:p w:rsidR="00BD49DB" w:rsidRPr="00BD49DB" w:rsidRDefault="00BD49DB" w:rsidP="00BD49DB">
      <w:pPr>
        <w:shd w:val="clear" w:color="auto" w:fill="FFFFFF"/>
        <w:tabs>
          <w:tab w:val="left" w:pos="7114"/>
        </w:tabs>
        <w:spacing w:after="0" w:line="240" w:lineRule="auto"/>
        <w:jc w:val="center"/>
        <w:rPr>
          <w:rFonts w:ascii="Times New Roman" w:eastAsia="Calibri" w:hAnsi="Times New Roman" w:cs="Times New Roman"/>
          <w:b/>
          <w:sz w:val="24"/>
          <w:szCs w:val="24"/>
        </w:rPr>
      </w:pPr>
      <w:r w:rsidRPr="00BD49DB">
        <w:rPr>
          <w:rFonts w:ascii="Times New Roman" w:eastAsia="Calibri" w:hAnsi="Times New Roman" w:cs="Times New Roman"/>
          <w:noProof/>
          <w:sz w:val="24"/>
          <w:szCs w:val="24"/>
        </w:rPr>
        <w:drawing>
          <wp:inline distT="0" distB="0" distL="0" distR="0" wp14:anchorId="6E759A96" wp14:editId="30B86461">
            <wp:extent cx="4499572" cy="84197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0"/>
                    <a:srcRect l="30945" t="44444" r="32165" b="43090"/>
                    <a:stretch/>
                  </pic:blipFill>
                  <pic:spPr bwMode="auto">
                    <a:xfrm>
                      <a:off x="0" y="0"/>
                      <a:ext cx="4500599" cy="842164"/>
                    </a:xfrm>
                    <a:prstGeom prst="rect">
                      <a:avLst/>
                    </a:prstGeom>
                    <a:ln>
                      <a:noFill/>
                    </a:ln>
                    <a:extLst>
                      <a:ext uri="{53640926-AAD7-44D8-BBD7-CCE9431645EC}">
                        <a14:shadowObscured xmlns:a14="http://schemas.microsoft.com/office/drawing/2010/main"/>
                      </a:ext>
                    </a:extLst>
                  </pic:spPr>
                </pic:pic>
              </a:graphicData>
            </a:graphic>
          </wp:inline>
        </w:drawing>
      </w:r>
    </w:p>
    <w:p w:rsidR="00BD49DB" w:rsidRPr="00BD49DB" w:rsidRDefault="00BD49DB" w:rsidP="00BD49DB">
      <w:pPr>
        <w:shd w:val="clear" w:color="auto" w:fill="FFFFFF"/>
        <w:tabs>
          <w:tab w:val="left" w:pos="7114"/>
        </w:tabs>
        <w:spacing w:after="0" w:line="240" w:lineRule="auto"/>
        <w:jc w:val="center"/>
        <w:rPr>
          <w:rFonts w:ascii="Times New Roman" w:eastAsia="Calibri" w:hAnsi="Times New Roman" w:cs="Times New Roman"/>
          <w:b/>
          <w:sz w:val="24"/>
          <w:szCs w:val="24"/>
        </w:rPr>
      </w:pPr>
      <w:r w:rsidRPr="00BD49DB">
        <w:rPr>
          <w:rFonts w:ascii="Times New Roman" w:eastAsia="Calibri" w:hAnsi="Times New Roman" w:cs="Times New Roman"/>
          <w:b/>
          <w:sz w:val="24"/>
          <w:szCs w:val="24"/>
        </w:rPr>
        <w:t>Рис. 1.а</w:t>
      </w:r>
    </w:p>
    <w:p w:rsidR="00BD49DB" w:rsidRPr="00BD49DB" w:rsidRDefault="00BD49DB" w:rsidP="00BD49DB">
      <w:pPr>
        <w:shd w:val="clear" w:color="auto" w:fill="FFFFFF"/>
        <w:tabs>
          <w:tab w:val="left" w:pos="7114"/>
        </w:tabs>
        <w:spacing w:after="0" w:line="240" w:lineRule="auto"/>
        <w:jc w:val="center"/>
        <w:rPr>
          <w:rFonts w:ascii="Times New Roman" w:eastAsia="Calibri" w:hAnsi="Times New Roman" w:cs="Times New Roman"/>
          <w:b/>
          <w:sz w:val="24"/>
          <w:szCs w:val="24"/>
        </w:rPr>
      </w:pPr>
      <w:r w:rsidRPr="00BD49DB">
        <w:rPr>
          <w:rFonts w:ascii="Times New Roman" w:eastAsia="Calibri" w:hAnsi="Times New Roman" w:cs="Times New Roman"/>
          <w:noProof/>
          <w:sz w:val="24"/>
          <w:szCs w:val="24"/>
        </w:rPr>
        <w:drawing>
          <wp:inline distT="0" distB="0" distL="0" distR="0" wp14:anchorId="2CEFA8B1" wp14:editId="012764C6">
            <wp:extent cx="3902043" cy="679010"/>
            <wp:effectExtent l="0" t="0" r="3810"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1"/>
                    <a:srcRect l="31555" t="20867" r="32774" b="66666"/>
                    <a:stretch/>
                  </pic:blipFill>
                  <pic:spPr bwMode="auto">
                    <a:xfrm>
                      <a:off x="0" y="0"/>
                      <a:ext cx="3902934" cy="679165"/>
                    </a:xfrm>
                    <a:prstGeom prst="rect">
                      <a:avLst/>
                    </a:prstGeom>
                    <a:ln>
                      <a:noFill/>
                    </a:ln>
                    <a:extLst>
                      <a:ext uri="{53640926-AAD7-44D8-BBD7-CCE9431645EC}">
                        <a14:shadowObscured xmlns:a14="http://schemas.microsoft.com/office/drawing/2010/main"/>
                      </a:ext>
                    </a:extLst>
                  </pic:spPr>
                </pic:pic>
              </a:graphicData>
            </a:graphic>
          </wp:inline>
        </w:drawing>
      </w:r>
    </w:p>
    <w:p w:rsidR="00BD49DB" w:rsidRPr="00BD49DB" w:rsidRDefault="00BD49DB" w:rsidP="00BD49DB">
      <w:pPr>
        <w:shd w:val="clear" w:color="auto" w:fill="FFFFFF"/>
        <w:tabs>
          <w:tab w:val="left" w:pos="7114"/>
        </w:tabs>
        <w:spacing w:after="0" w:line="240" w:lineRule="auto"/>
        <w:jc w:val="center"/>
        <w:rPr>
          <w:rFonts w:ascii="Times New Roman" w:eastAsia="Calibri" w:hAnsi="Times New Roman" w:cs="Times New Roman"/>
          <w:b/>
          <w:sz w:val="24"/>
          <w:szCs w:val="24"/>
        </w:rPr>
      </w:pPr>
      <w:r w:rsidRPr="00BD49DB">
        <w:rPr>
          <w:rFonts w:ascii="Times New Roman" w:eastAsia="Calibri" w:hAnsi="Times New Roman" w:cs="Times New Roman"/>
          <w:b/>
          <w:sz w:val="24"/>
          <w:szCs w:val="24"/>
        </w:rPr>
        <w:t>Рис. 1. б</w:t>
      </w:r>
    </w:p>
    <w:p w:rsidR="00BD49DB" w:rsidRPr="00BD49DB" w:rsidRDefault="00BD49DB" w:rsidP="00BD49DB">
      <w:pPr>
        <w:shd w:val="clear" w:color="auto" w:fill="FFFFFF"/>
        <w:tabs>
          <w:tab w:val="left" w:pos="7114"/>
        </w:tabs>
        <w:spacing w:after="0" w:line="24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b/>
          <w:sz w:val="24"/>
          <w:szCs w:val="24"/>
        </w:rPr>
        <w:t xml:space="preserve">Задача №2 </w:t>
      </w:r>
      <w:r w:rsidRPr="00BD49DB">
        <w:rPr>
          <w:rFonts w:ascii="Times New Roman" w:eastAsia="Calibri" w:hAnsi="Times New Roman" w:cs="Times New Roman"/>
          <w:sz w:val="24"/>
          <w:szCs w:val="24"/>
        </w:rPr>
        <w:t>(Задача на смекалку): У Ивана и Петра вместе 980 р., у Ивана и Никиты вместе 930 р., а у Петра с Никитой вместе 890 р. Сколько денег у   каждого? Проверь р</w:t>
      </w:r>
      <w:r w:rsidRPr="00BD49DB">
        <w:rPr>
          <w:rFonts w:ascii="Times New Roman" w:eastAsia="Calibri" w:hAnsi="Times New Roman" w:cs="Times New Roman"/>
          <w:sz w:val="24"/>
          <w:szCs w:val="24"/>
        </w:rPr>
        <w:t>е</w:t>
      </w:r>
      <w:r w:rsidRPr="00BD49DB">
        <w:rPr>
          <w:rFonts w:ascii="Times New Roman" w:eastAsia="Calibri" w:hAnsi="Times New Roman" w:cs="Times New Roman"/>
          <w:sz w:val="24"/>
          <w:szCs w:val="24"/>
        </w:rPr>
        <w:t xml:space="preserve">шение.  </w:t>
      </w:r>
    </w:p>
    <w:p w:rsidR="00BD49DB" w:rsidRPr="00BD49DB" w:rsidRDefault="00BD49DB" w:rsidP="00BD49DB">
      <w:pPr>
        <w:shd w:val="clear" w:color="auto" w:fill="FFFFFF"/>
        <w:tabs>
          <w:tab w:val="left" w:pos="7114"/>
        </w:tabs>
        <w:spacing w:after="0" w:line="240" w:lineRule="auto"/>
        <w:ind w:firstLine="709"/>
        <w:jc w:val="center"/>
        <w:rPr>
          <w:rFonts w:ascii="Times New Roman" w:eastAsia="Calibri" w:hAnsi="Times New Roman" w:cs="Times New Roman"/>
          <w:sz w:val="24"/>
          <w:szCs w:val="24"/>
        </w:rPr>
      </w:pPr>
      <w:r w:rsidRPr="00BD49DB">
        <w:rPr>
          <w:rFonts w:ascii="Times New Roman" w:eastAsia="Calibri" w:hAnsi="Times New Roman" w:cs="Times New Roman"/>
          <w:noProof/>
          <w:sz w:val="24"/>
          <w:szCs w:val="24"/>
        </w:rPr>
        <w:drawing>
          <wp:inline distT="0" distB="0" distL="0" distR="0" wp14:anchorId="5F51A491" wp14:editId="5A23480F">
            <wp:extent cx="3331676" cy="1167897"/>
            <wp:effectExtent l="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0"/>
                    <a:srcRect l="31708" t="26287" r="47408" b="57886"/>
                    <a:stretch/>
                  </pic:blipFill>
                  <pic:spPr bwMode="auto">
                    <a:xfrm>
                      <a:off x="0" y="0"/>
                      <a:ext cx="3332435" cy="1168163"/>
                    </a:xfrm>
                    <a:prstGeom prst="rect">
                      <a:avLst/>
                    </a:prstGeom>
                    <a:ln>
                      <a:noFill/>
                    </a:ln>
                    <a:extLst>
                      <a:ext uri="{53640926-AAD7-44D8-BBD7-CCE9431645EC}">
                        <a14:shadowObscured xmlns:a14="http://schemas.microsoft.com/office/drawing/2010/main"/>
                      </a:ext>
                    </a:extLst>
                  </pic:spPr>
                </pic:pic>
              </a:graphicData>
            </a:graphic>
          </wp:inline>
        </w:drawing>
      </w:r>
    </w:p>
    <w:p w:rsidR="00BD49DB" w:rsidRPr="00BD49DB" w:rsidRDefault="00BD49DB" w:rsidP="00BD49DB">
      <w:pPr>
        <w:shd w:val="clear" w:color="auto" w:fill="FFFFFF"/>
        <w:tabs>
          <w:tab w:val="left" w:pos="7114"/>
        </w:tabs>
        <w:spacing w:after="0" w:line="240" w:lineRule="auto"/>
        <w:jc w:val="center"/>
        <w:rPr>
          <w:rFonts w:ascii="Times New Roman" w:eastAsia="Calibri" w:hAnsi="Times New Roman" w:cs="Times New Roman"/>
          <w:color w:val="000000"/>
          <w:spacing w:val="-2"/>
          <w:sz w:val="24"/>
          <w:szCs w:val="24"/>
        </w:rPr>
      </w:pPr>
      <w:r w:rsidRPr="00BD49DB">
        <w:rPr>
          <w:rFonts w:ascii="Times New Roman" w:eastAsia="Calibri" w:hAnsi="Times New Roman" w:cs="Times New Roman"/>
          <w:color w:val="000000"/>
          <w:spacing w:val="-2"/>
          <w:sz w:val="24"/>
          <w:szCs w:val="24"/>
        </w:rPr>
        <w:t>Рис. 2</w:t>
      </w:r>
    </w:p>
    <w:p w:rsidR="00BD49DB" w:rsidRPr="00BD49DB" w:rsidRDefault="00BD49DB" w:rsidP="00BD49DB">
      <w:pPr>
        <w:shd w:val="clear" w:color="auto" w:fill="FFFFFF"/>
        <w:tabs>
          <w:tab w:val="left" w:pos="7114"/>
        </w:tabs>
        <w:spacing w:after="0" w:line="240" w:lineRule="auto"/>
        <w:ind w:firstLine="709"/>
        <w:rPr>
          <w:rFonts w:ascii="Times New Roman" w:eastAsia="Calibri" w:hAnsi="Times New Roman" w:cs="Times New Roman"/>
          <w:b/>
          <w:color w:val="000000"/>
          <w:spacing w:val="-2"/>
          <w:sz w:val="24"/>
          <w:szCs w:val="24"/>
        </w:rPr>
      </w:pPr>
      <w:r w:rsidRPr="00BD49DB">
        <w:rPr>
          <w:rFonts w:ascii="Times New Roman" w:eastAsia="Calibri" w:hAnsi="Times New Roman" w:cs="Times New Roman"/>
          <w:i/>
          <w:color w:val="000000"/>
          <w:spacing w:val="-2"/>
          <w:sz w:val="24"/>
          <w:szCs w:val="24"/>
        </w:rPr>
        <w:t>Решение. 980+930+890=2800; 2800:2=1400; 1400– 980=420 руб. у Никиты; 890–420=470 руб. у Ивана; 930–420=510 руб. у Петра</w:t>
      </w:r>
      <w:proofErr w:type="gramStart"/>
      <w:r w:rsidRPr="00BD49DB">
        <w:rPr>
          <w:rFonts w:ascii="Times New Roman" w:eastAsia="Calibri" w:hAnsi="Times New Roman" w:cs="Times New Roman"/>
          <w:i/>
          <w:color w:val="000000"/>
          <w:spacing w:val="-2"/>
          <w:sz w:val="24"/>
          <w:szCs w:val="24"/>
        </w:rPr>
        <w:t>.</w:t>
      </w:r>
      <w:proofErr w:type="gramEnd"/>
      <w:r w:rsidRPr="00BD49DB">
        <w:rPr>
          <w:rFonts w:ascii="Times New Roman" w:eastAsia="Calibri" w:hAnsi="Times New Roman" w:cs="Times New Roman"/>
          <w:i/>
          <w:color w:val="000000"/>
          <w:spacing w:val="-2"/>
          <w:sz w:val="24"/>
          <w:szCs w:val="24"/>
        </w:rPr>
        <w:t xml:space="preserve"> </w:t>
      </w:r>
      <w:r w:rsidRPr="00BD49DB">
        <w:rPr>
          <w:rFonts w:ascii="Times New Roman" w:eastAsia="Calibri" w:hAnsi="Times New Roman" w:cs="Times New Roman"/>
          <w:color w:val="000000"/>
          <w:spacing w:val="-2"/>
          <w:sz w:val="24"/>
          <w:szCs w:val="24"/>
        </w:rPr>
        <w:t>(</w:t>
      </w:r>
      <w:proofErr w:type="gramStart"/>
      <w:r w:rsidRPr="00BD49DB">
        <w:rPr>
          <w:rFonts w:ascii="Times New Roman" w:eastAsia="Calibri" w:hAnsi="Times New Roman" w:cs="Times New Roman"/>
          <w:color w:val="000000"/>
          <w:spacing w:val="-2"/>
          <w:sz w:val="24"/>
          <w:szCs w:val="24"/>
        </w:rPr>
        <w:t>р</w:t>
      </w:r>
      <w:proofErr w:type="gramEnd"/>
      <w:r w:rsidRPr="00BD49DB">
        <w:rPr>
          <w:rFonts w:ascii="Times New Roman" w:eastAsia="Calibri" w:hAnsi="Times New Roman" w:cs="Times New Roman"/>
          <w:color w:val="000000"/>
          <w:spacing w:val="-2"/>
          <w:sz w:val="24"/>
          <w:szCs w:val="24"/>
        </w:rPr>
        <w:t>ис. 2)</w:t>
      </w:r>
    </w:p>
    <w:p w:rsidR="00BD49DB" w:rsidRPr="00BD49DB" w:rsidRDefault="00BD49DB" w:rsidP="00BD49DB">
      <w:pPr>
        <w:spacing w:after="0" w:line="240" w:lineRule="auto"/>
        <w:ind w:firstLine="709"/>
        <w:jc w:val="both"/>
        <w:rPr>
          <w:rFonts w:ascii="Times New Roman" w:eastAsia="Calibri" w:hAnsi="Times New Roman" w:cs="Times New Roman"/>
          <w:sz w:val="24"/>
          <w:szCs w:val="24"/>
        </w:rPr>
      </w:pPr>
    </w:p>
    <w:p w:rsidR="00BD49DB" w:rsidRPr="00BD49DB" w:rsidRDefault="00BD49DB" w:rsidP="00BD49DB">
      <w:pPr>
        <w:spacing w:after="0" w:line="24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Как показывает опыт, одной из причин затруднений при решении арифметических задач является недостаточное умение анализировать  в полной мере условие задачи и в</w:t>
      </w:r>
      <w:r w:rsidRPr="00BD49DB">
        <w:rPr>
          <w:rFonts w:ascii="Times New Roman" w:eastAsia="Calibri" w:hAnsi="Times New Roman" w:cs="Times New Roman"/>
          <w:sz w:val="24"/>
          <w:szCs w:val="24"/>
        </w:rPr>
        <w:t>ы</w:t>
      </w:r>
      <w:r w:rsidRPr="00BD49DB">
        <w:rPr>
          <w:rFonts w:ascii="Times New Roman" w:eastAsia="Calibri" w:hAnsi="Times New Roman" w:cs="Times New Roman"/>
          <w:sz w:val="24"/>
          <w:szCs w:val="24"/>
        </w:rPr>
        <w:t>явить зависимости между данными в условии величинами.</w:t>
      </w:r>
    </w:p>
    <w:p w:rsidR="00BD49DB" w:rsidRPr="00BD49DB" w:rsidRDefault="00BD49DB" w:rsidP="00BD49DB">
      <w:pPr>
        <w:spacing w:after="0" w:line="24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lastRenderedPageBreak/>
        <w:t>Составление таких схем-графиков заставляет ученика глубже проанализировать условие задачи, обеспечивает наглядное представление этого условия и способствует в</w:t>
      </w:r>
      <w:r w:rsidRPr="00BD49DB">
        <w:rPr>
          <w:rFonts w:ascii="Times New Roman" w:eastAsia="Calibri" w:hAnsi="Times New Roman" w:cs="Times New Roman"/>
          <w:sz w:val="24"/>
          <w:szCs w:val="24"/>
        </w:rPr>
        <w:t>ы</w:t>
      </w:r>
      <w:r w:rsidRPr="00BD49DB">
        <w:rPr>
          <w:rFonts w:ascii="Times New Roman" w:eastAsia="Calibri" w:hAnsi="Times New Roman" w:cs="Times New Roman"/>
          <w:sz w:val="24"/>
          <w:szCs w:val="24"/>
        </w:rPr>
        <w:t>работке необходимых абстракций при составлении плана и решении задачи.</w:t>
      </w:r>
    </w:p>
    <w:p w:rsidR="00BD49DB" w:rsidRPr="00BD49DB" w:rsidRDefault="00BD49DB" w:rsidP="00BD49DB">
      <w:pPr>
        <w:spacing w:after="0" w:line="24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 xml:space="preserve">Опыт работы  показывает, что даже слабо развитые и недостаточно успевающие ученики делают большие успехи, применяя графическую запись условия задачи. </w:t>
      </w:r>
    </w:p>
    <w:p w:rsidR="00BD49DB" w:rsidRPr="00BD49DB" w:rsidRDefault="00BD49DB" w:rsidP="00BD49DB">
      <w:pPr>
        <w:spacing w:after="0" w:line="24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b/>
          <w:sz w:val="24"/>
          <w:szCs w:val="24"/>
        </w:rPr>
        <w:t>Задача №</w:t>
      </w:r>
      <w:r w:rsidRPr="00BD49DB">
        <w:rPr>
          <w:rFonts w:ascii="Times New Roman" w:eastAsia="Calibri" w:hAnsi="Times New Roman" w:cs="Times New Roman"/>
          <w:sz w:val="24"/>
          <w:szCs w:val="24"/>
        </w:rPr>
        <w:t xml:space="preserve"> </w:t>
      </w:r>
      <w:r w:rsidRPr="00BD49DB">
        <w:rPr>
          <w:rFonts w:ascii="Times New Roman" w:eastAsia="Calibri" w:hAnsi="Times New Roman" w:cs="Times New Roman"/>
          <w:b/>
          <w:sz w:val="24"/>
          <w:szCs w:val="24"/>
        </w:rPr>
        <w:t>3</w:t>
      </w:r>
      <w:r w:rsidRPr="00BD49DB">
        <w:rPr>
          <w:rFonts w:ascii="Times New Roman" w:eastAsia="Calibri" w:hAnsi="Times New Roman" w:cs="Times New Roman"/>
          <w:sz w:val="24"/>
          <w:szCs w:val="24"/>
        </w:rPr>
        <w:t>. У двух братьев 44 ореха. Половина числа орехов, имеющихся у одного брата, равна 3/5 числа орехов, имеющихся у другого брата. Сколько орехов у каждого брата? (Рис. 3</w:t>
      </w:r>
      <w:proofErr w:type="gramStart"/>
      <w:r w:rsidRPr="00BD49DB">
        <w:rPr>
          <w:rFonts w:ascii="Times New Roman" w:eastAsia="Calibri" w:hAnsi="Times New Roman" w:cs="Times New Roman"/>
          <w:sz w:val="24"/>
          <w:szCs w:val="24"/>
        </w:rPr>
        <w:t xml:space="preserve"> )</w:t>
      </w:r>
      <w:proofErr w:type="gramEnd"/>
      <w:r w:rsidRPr="00BD49DB">
        <w:rPr>
          <w:rFonts w:ascii="Times New Roman" w:eastAsia="Calibri" w:hAnsi="Times New Roman" w:cs="Times New Roman"/>
          <w:sz w:val="24"/>
          <w:szCs w:val="24"/>
        </w:rPr>
        <w:t>.</w:t>
      </w:r>
    </w:p>
    <w:p w:rsidR="00BD49DB" w:rsidRPr="00BD49DB" w:rsidRDefault="00BD49DB" w:rsidP="00BD49DB">
      <w:pPr>
        <w:spacing w:after="0" w:line="240" w:lineRule="auto"/>
        <w:jc w:val="center"/>
        <w:rPr>
          <w:rFonts w:ascii="Times New Roman" w:eastAsia="Calibri" w:hAnsi="Times New Roman" w:cs="Times New Roman"/>
          <w:sz w:val="24"/>
          <w:szCs w:val="24"/>
        </w:rPr>
      </w:pPr>
      <w:r w:rsidRPr="00BD49DB">
        <w:rPr>
          <w:rFonts w:ascii="Times New Roman" w:eastAsia="Calibri" w:hAnsi="Times New Roman" w:cs="Times New Roman"/>
          <w:noProof/>
          <w:sz w:val="24"/>
          <w:szCs w:val="24"/>
        </w:rPr>
        <w:drawing>
          <wp:inline distT="0" distB="0" distL="0" distR="0" wp14:anchorId="169056A5" wp14:editId="3A58C0B3">
            <wp:extent cx="3333750" cy="11049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1"/>
                    <a:srcRect l="31097" t="33333" r="42812" b="48780"/>
                    <a:stretch/>
                  </pic:blipFill>
                  <pic:spPr bwMode="auto">
                    <a:xfrm>
                      <a:off x="0" y="0"/>
                      <a:ext cx="3333367" cy="1104773"/>
                    </a:xfrm>
                    <a:prstGeom prst="rect">
                      <a:avLst/>
                    </a:prstGeom>
                    <a:ln>
                      <a:noFill/>
                    </a:ln>
                    <a:extLst>
                      <a:ext uri="{53640926-AAD7-44D8-BBD7-CCE9431645EC}">
                        <a14:shadowObscured xmlns:a14="http://schemas.microsoft.com/office/drawing/2010/main"/>
                      </a:ext>
                    </a:extLst>
                  </pic:spPr>
                </pic:pic>
              </a:graphicData>
            </a:graphic>
          </wp:inline>
        </w:drawing>
      </w:r>
    </w:p>
    <w:p w:rsidR="00BD49DB" w:rsidRPr="00BD49DB" w:rsidRDefault="00BD49DB" w:rsidP="00BD49DB">
      <w:pPr>
        <w:spacing w:after="0" w:line="240" w:lineRule="auto"/>
        <w:jc w:val="center"/>
        <w:rPr>
          <w:rFonts w:ascii="Times New Roman" w:eastAsia="Calibri" w:hAnsi="Times New Roman" w:cs="Times New Roman"/>
          <w:sz w:val="24"/>
          <w:szCs w:val="24"/>
        </w:rPr>
      </w:pPr>
      <w:r w:rsidRPr="00BD49DB">
        <w:rPr>
          <w:rFonts w:ascii="Times New Roman" w:eastAsia="Calibri" w:hAnsi="Times New Roman" w:cs="Times New Roman"/>
          <w:sz w:val="24"/>
          <w:szCs w:val="24"/>
        </w:rPr>
        <w:t>Рис. 3</w:t>
      </w:r>
    </w:p>
    <w:p w:rsidR="00BD49DB" w:rsidRPr="00BD49DB" w:rsidRDefault="00BD49DB" w:rsidP="00BD49DB">
      <w:pPr>
        <w:spacing w:after="0" w:line="24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Если число орехов у второго брата принять за единицу, то число орехов у первого брата имеет 1</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5</m:t>
            </m:r>
          </m:den>
        </m:f>
      </m:oMath>
      <w:r w:rsidRPr="00BD49DB">
        <w:rPr>
          <w:rFonts w:ascii="Times New Roman" w:eastAsia="Calibri" w:hAnsi="Times New Roman" w:cs="Times New Roman"/>
          <w:sz w:val="24"/>
          <w:szCs w:val="24"/>
        </w:rPr>
        <w:t xml:space="preserve">    таких же частей. Если принять за 1 часть число орехов у первого брата, то второй брат имеет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5</m:t>
            </m:r>
          </m:num>
          <m:den>
            <m:r>
              <w:rPr>
                <w:rFonts w:ascii="Cambria Math" w:eastAsia="Calibri" w:hAnsi="Cambria Math" w:cs="Times New Roman"/>
                <w:sz w:val="24"/>
                <w:szCs w:val="24"/>
              </w:rPr>
              <m:t>6</m:t>
            </m:r>
          </m:den>
        </m:f>
      </m:oMath>
      <w:r w:rsidRPr="00BD49DB">
        <w:rPr>
          <w:rFonts w:ascii="Times New Roman" w:eastAsia="Calibri" w:hAnsi="Times New Roman" w:cs="Times New Roman"/>
          <w:sz w:val="24"/>
          <w:szCs w:val="24"/>
        </w:rPr>
        <w:t xml:space="preserve">   таких же частей. На прилагаемой схеме это очень наглядно пок</w:t>
      </w:r>
      <w:proofErr w:type="spellStart"/>
      <w:r w:rsidRPr="00BD49DB">
        <w:rPr>
          <w:rFonts w:ascii="Times New Roman" w:eastAsia="Calibri" w:hAnsi="Times New Roman" w:cs="Times New Roman"/>
          <w:sz w:val="24"/>
          <w:szCs w:val="24"/>
        </w:rPr>
        <w:t>а</w:t>
      </w:r>
      <w:r w:rsidRPr="00BD49DB">
        <w:rPr>
          <w:rFonts w:ascii="Times New Roman" w:eastAsia="Calibri" w:hAnsi="Times New Roman" w:cs="Times New Roman"/>
          <w:sz w:val="24"/>
          <w:szCs w:val="24"/>
        </w:rPr>
        <w:t>зано</w:t>
      </w:r>
      <w:proofErr w:type="spellEnd"/>
      <w:r w:rsidRPr="00BD49DB">
        <w:rPr>
          <w:rFonts w:ascii="Times New Roman" w:eastAsia="Calibri" w:hAnsi="Times New Roman" w:cs="Times New Roman"/>
          <w:sz w:val="24"/>
          <w:szCs w:val="24"/>
        </w:rPr>
        <w:t>.</w:t>
      </w:r>
    </w:p>
    <w:p w:rsidR="00BD49DB" w:rsidRPr="00BD49DB" w:rsidRDefault="00BD49DB" w:rsidP="00BD49DB">
      <w:pPr>
        <w:spacing w:after="0" w:line="240" w:lineRule="auto"/>
        <w:ind w:firstLine="709"/>
        <w:jc w:val="both"/>
        <w:rPr>
          <w:rFonts w:ascii="Times New Roman" w:eastAsia="Calibri" w:hAnsi="Times New Roman" w:cs="Times New Roman"/>
          <w:i/>
          <w:sz w:val="24"/>
          <w:szCs w:val="24"/>
        </w:rPr>
      </w:pPr>
      <w:r w:rsidRPr="00BD49DB">
        <w:rPr>
          <w:rFonts w:ascii="Times New Roman" w:eastAsia="Calibri" w:hAnsi="Times New Roman" w:cs="Times New Roman"/>
          <w:b/>
          <w:sz w:val="24"/>
          <w:szCs w:val="24"/>
        </w:rPr>
        <w:t xml:space="preserve">Задача 15 1 </w:t>
      </w:r>
      <w:r w:rsidRPr="00BD49DB">
        <w:rPr>
          <w:rFonts w:ascii="Times New Roman" w:eastAsia="Calibri" w:hAnsi="Times New Roman" w:cs="Times New Roman"/>
          <w:sz w:val="24"/>
          <w:szCs w:val="24"/>
        </w:rPr>
        <w:t>[4]</w:t>
      </w:r>
      <w:r w:rsidRPr="00BD49DB">
        <w:rPr>
          <w:rFonts w:ascii="Times New Roman" w:eastAsia="Calibri" w:hAnsi="Times New Roman" w:cs="Times New Roman"/>
          <w:b/>
          <w:sz w:val="24"/>
          <w:szCs w:val="24"/>
        </w:rPr>
        <w:t xml:space="preserve"> . </w:t>
      </w:r>
      <w:r w:rsidRPr="00BD49DB">
        <w:rPr>
          <w:rFonts w:ascii="Times New Roman" w:eastAsia="Calibri" w:hAnsi="Times New Roman" w:cs="Times New Roman"/>
          <w:i/>
          <w:sz w:val="24"/>
          <w:szCs w:val="24"/>
        </w:rPr>
        <w:t>В театре билеты  продаются по цене 30 руб. и 40 руб. Всего в театре 12 рядов по 25 мест в каждом ряду. Общая стоимость всех билетов равна 10000 руб. Сколько билетов продается по 40 руб.?</w:t>
      </w:r>
    </w:p>
    <w:p w:rsidR="00BD49DB" w:rsidRPr="00BD49DB" w:rsidRDefault="00BD49DB" w:rsidP="00BD49DB">
      <w:pPr>
        <w:spacing w:after="0" w:line="240" w:lineRule="auto"/>
        <w:jc w:val="center"/>
        <w:rPr>
          <w:rFonts w:ascii="Times New Roman" w:eastAsia="Calibri" w:hAnsi="Times New Roman" w:cs="Times New Roman"/>
          <w:sz w:val="24"/>
          <w:szCs w:val="24"/>
        </w:rPr>
      </w:pPr>
      <w:r w:rsidRPr="00BD49DB">
        <w:rPr>
          <w:rFonts w:ascii="Times New Roman" w:eastAsia="Calibri" w:hAnsi="Times New Roman" w:cs="Times New Roman"/>
          <w:noProof/>
          <w:sz w:val="24"/>
          <w:szCs w:val="24"/>
        </w:rPr>
        <w:drawing>
          <wp:inline distT="0" distB="0" distL="0" distR="0" wp14:anchorId="79E554D0" wp14:editId="6DF39BD5">
            <wp:extent cx="3530852" cy="135802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1"/>
                    <a:srcRect l="31402" t="56368" r="35671" b="18970"/>
                    <a:stretch/>
                  </pic:blipFill>
                  <pic:spPr bwMode="auto">
                    <a:xfrm>
                      <a:off x="0" y="0"/>
                      <a:ext cx="3531655" cy="1358329"/>
                    </a:xfrm>
                    <a:prstGeom prst="rect">
                      <a:avLst/>
                    </a:prstGeom>
                    <a:ln>
                      <a:noFill/>
                    </a:ln>
                    <a:extLst>
                      <a:ext uri="{53640926-AAD7-44D8-BBD7-CCE9431645EC}">
                        <a14:shadowObscured xmlns:a14="http://schemas.microsoft.com/office/drawing/2010/main"/>
                      </a:ext>
                    </a:extLst>
                  </pic:spPr>
                </pic:pic>
              </a:graphicData>
            </a:graphic>
          </wp:inline>
        </w:drawing>
      </w:r>
    </w:p>
    <w:p w:rsidR="00BD49DB" w:rsidRPr="00BD49DB" w:rsidRDefault="00BD49DB" w:rsidP="00BD49DB">
      <w:pPr>
        <w:spacing w:after="0" w:line="240" w:lineRule="auto"/>
        <w:jc w:val="center"/>
        <w:rPr>
          <w:rFonts w:ascii="Times New Roman" w:eastAsia="Calibri" w:hAnsi="Times New Roman" w:cs="Times New Roman"/>
          <w:sz w:val="24"/>
          <w:szCs w:val="24"/>
        </w:rPr>
      </w:pPr>
      <w:r w:rsidRPr="00BD49DB">
        <w:rPr>
          <w:rFonts w:ascii="Times New Roman" w:eastAsia="Calibri" w:hAnsi="Times New Roman" w:cs="Times New Roman"/>
          <w:sz w:val="24"/>
          <w:szCs w:val="24"/>
        </w:rPr>
        <w:t>Рис. 4</w:t>
      </w:r>
    </w:p>
    <w:p w:rsidR="00BD49DB" w:rsidRPr="00BD49DB" w:rsidRDefault="00BD49DB" w:rsidP="00BD49DB">
      <w:pPr>
        <w:spacing w:after="0" w:line="24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 xml:space="preserve">1) Сколько всего  мест в театре? </w:t>
      </w:r>
      <w:r w:rsidRPr="00BD49DB">
        <w:rPr>
          <w:rFonts w:ascii="Times New Roman" w:eastAsia="Calibri" w:hAnsi="Times New Roman" w:cs="Times New Roman"/>
          <w:b/>
          <w:sz w:val="24"/>
          <w:szCs w:val="24"/>
        </w:rPr>
        <w:t xml:space="preserve"> </w:t>
      </w:r>
      <w:r w:rsidRPr="00BD49DB">
        <w:rPr>
          <w:rFonts w:ascii="Times New Roman" w:eastAsia="Calibri" w:hAnsi="Times New Roman" w:cs="Times New Roman"/>
          <w:sz w:val="24"/>
          <w:szCs w:val="24"/>
        </w:rPr>
        <w:t xml:space="preserve">25 ∙ 12 = 300.  </w:t>
      </w:r>
    </w:p>
    <w:p w:rsidR="00BD49DB" w:rsidRPr="00BD49DB" w:rsidRDefault="00BD49DB" w:rsidP="00BD49DB">
      <w:pPr>
        <w:spacing w:after="0" w:line="24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 xml:space="preserve">2) Какой была бы общая стоимость билетов, если бы все они были 30-рублевые?   30 ∙ 300 = 9000 (руб.).  </w:t>
      </w:r>
    </w:p>
    <w:p w:rsidR="00BD49DB" w:rsidRPr="00BD49DB" w:rsidRDefault="00BD49DB" w:rsidP="00BD49DB">
      <w:pPr>
        <w:spacing w:after="0" w:line="24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 xml:space="preserve">3) Сколько лишних рублей получается потому, что среди билетов есть 40-рублевые?   10000 – 9000 = 1000 (руб.).   </w:t>
      </w:r>
    </w:p>
    <w:p w:rsidR="00BD49DB" w:rsidRPr="00BD49DB" w:rsidRDefault="00BD49DB" w:rsidP="00BD49DB">
      <w:pPr>
        <w:spacing w:after="0" w:line="24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 xml:space="preserve">4) </w:t>
      </w:r>
      <w:proofErr w:type="gramStart"/>
      <w:r w:rsidRPr="00BD49DB">
        <w:rPr>
          <w:rFonts w:ascii="Times New Roman" w:eastAsia="Calibri" w:hAnsi="Times New Roman" w:cs="Times New Roman"/>
          <w:sz w:val="24"/>
          <w:szCs w:val="24"/>
        </w:rPr>
        <w:t>На сколько</w:t>
      </w:r>
      <w:proofErr w:type="gramEnd"/>
      <w:r w:rsidRPr="00BD49DB">
        <w:rPr>
          <w:rFonts w:ascii="Times New Roman" w:eastAsia="Calibri" w:hAnsi="Times New Roman" w:cs="Times New Roman"/>
          <w:sz w:val="24"/>
          <w:szCs w:val="24"/>
        </w:rPr>
        <w:t xml:space="preserve"> 40-рублевый билет стоит дороже, чем 30-рублевый?   40 – 30 = 10 (руб.).    </w:t>
      </w:r>
    </w:p>
    <w:p w:rsidR="00BD49DB" w:rsidRPr="00BD49DB" w:rsidRDefault="00BD49DB" w:rsidP="00BD49DB">
      <w:pPr>
        <w:spacing w:after="0" w:line="24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5) Сколько билетов 40-рублевые?  1000</w:t>
      </w:r>
      <w:proofErr w:type="gramStart"/>
      <w:r w:rsidRPr="00BD49DB">
        <w:rPr>
          <w:rFonts w:ascii="Times New Roman" w:eastAsia="Calibri" w:hAnsi="Times New Roman" w:cs="Times New Roman"/>
          <w:sz w:val="24"/>
          <w:szCs w:val="24"/>
        </w:rPr>
        <w:t xml:space="preserve"> :</w:t>
      </w:r>
      <w:proofErr w:type="gramEnd"/>
      <w:r w:rsidRPr="00BD49DB">
        <w:rPr>
          <w:rFonts w:ascii="Times New Roman" w:eastAsia="Calibri" w:hAnsi="Times New Roman" w:cs="Times New Roman"/>
          <w:sz w:val="24"/>
          <w:szCs w:val="24"/>
        </w:rPr>
        <w:t xml:space="preserve"> 10 = 100.  (Рис. 4)</w:t>
      </w:r>
    </w:p>
    <w:p w:rsidR="00BD49DB" w:rsidRPr="00BD49DB" w:rsidRDefault="00BD49DB" w:rsidP="00BD49DB">
      <w:pPr>
        <w:spacing w:after="0" w:line="24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Решение полезно проверить:</w:t>
      </w:r>
    </w:p>
    <w:p w:rsidR="00BD49DB" w:rsidRPr="00BD49DB" w:rsidRDefault="00BD49DB" w:rsidP="00BD49DB">
      <w:pPr>
        <w:spacing w:after="0" w:line="24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 xml:space="preserve">1) Сколько билетов 30-рублевые?  300 – 100 = 200. 2) Сколько стоят все 40-рублевые билеты? 40 ∙ 100 = 4000 (руб.). 3) Сколько стоят все 30-рублевые билеты? 30 ∙ 200 = 6000 (руб.). 4) Сколько стоят все билеты?  4000 + 6000 = 10000 (руб.). </w:t>
      </w:r>
      <w:r w:rsidRPr="00BD49DB">
        <w:rPr>
          <w:rFonts w:ascii="Times New Roman" w:eastAsia="Calibri" w:hAnsi="Times New Roman" w:cs="Times New Roman"/>
          <w:i/>
          <w:sz w:val="24"/>
          <w:szCs w:val="24"/>
        </w:rPr>
        <w:t>Ответ:</w:t>
      </w:r>
      <w:r w:rsidRPr="00BD49DB">
        <w:rPr>
          <w:rFonts w:ascii="Times New Roman" w:eastAsia="Calibri" w:hAnsi="Times New Roman" w:cs="Times New Roman"/>
          <w:sz w:val="24"/>
          <w:szCs w:val="24"/>
        </w:rPr>
        <w:t xml:space="preserve"> 100. </w:t>
      </w:r>
    </w:p>
    <w:p w:rsidR="00BD49DB" w:rsidRPr="00BD49DB" w:rsidRDefault="00BD49DB" w:rsidP="00BD49DB">
      <w:pPr>
        <w:spacing w:after="0" w:line="240" w:lineRule="auto"/>
        <w:ind w:firstLine="709"/>
        <w:jc w:val="both"/>
        <w:rPr>
          <w:rFonts w:ascii="Times New Roman" w:eastAsia="Calibri" w:hAnsi="Times New Roman" w:cs="Times New Roman"/>
          <w:sz w:val="24"/>
          <w:szCs w:val="24"/>
        </w:rPr>
      </w:pPr>
    </w:p>
    <w:p w:rsidR="00BD49DB" w:rsidRPr="00BD49DB" w:rsidRDefault="00BD49DB" w:rsidP="00BD49DB">
      <w:pPr>
        <w:spacing w:after="0" w:line="240" w:lineRule="auto"/>
        <w:ind w:firstLine="709"/>
        <w:jc w:val="center"/>
        <w:rPr>
          <w:rFonts w:ascii="Times New Roman" w:eastAsia="Calibri" w:hAnsi="Times New Roman" w:cs="Times New Roman"/>
          <w:sz w:val="24"/>
          <w:szCs w:val="24"/>
        </w:rPr>
      </w:pPr>
      <w:r w:rsidRPr="00BD49DB">
        <w:rPr>
          <w:rFonts w:ascii="Times New Roman" w:eastAsia="Calibri" w:hAnsi="Times New Roman" w:cs="Times New Roman"/>
          <w:sz w:val="24"/>
          <w:szCs w:val="24"/>
        </w:rPr>
        <w:t>Заключение</w:t>
      </w:r>
    </w:p>
    <w:p w:rsidR="00BD49DB" w:rsidRPr="00BD49DB" w:rsidRDefault="00BD49DB" w:rsidP="00BD49DB">
      <w:pPr>
        <w:spacing w:after="0" w:line="240" w:lineRule="auto"/>
        <w:ind w:firstLine="709"/>
        <w:jc w:val="both"/>
        <w:rPr>
          <w:rFonts w:ascii="Times New Roman" w:eastAsia="Calibri" w:hAnsi="Times New Roman" w:cs="Times New Roman"/>
          <w:sz w:val="24"/>
          <w:szCs w:val="24"/>
        </w:rPr>
      </w:pPr>
      <w:proofErr w:type="gramStart"/>
      <w:r w:rsidRPr="00BD49DB">
        <w:rPr>
          <w:rFonts w:ascii="Times New Roman" w:eastAsia="Calibri" w:hAnsi="Times New Roman" w:cs="Times New Roman"/>
          <w:sz w:val="24"/>
          <w:szCs w:val="24"/>
        </w:rPr>
        <w:t>Следует отметить, что иногда составление схемы-графика к условию задачи пре</w:t>
      </w:r>
      <w:r w:rsidRPr="00BD49DB">
        <w:rPr>
          <w:rFonts w:ascii="Times New Roman" w:eastAsia="Calibri" w:hAnsi="Times New Roman" w:cs="Times New Roman"/>
          <w:sz w:val="24"/>
          <w:szCs w:val="24"/>
        </w:rPr>
        <w:t>д</w:t>
      </w:r>
      <w:r w:rsidRPr="00BD49DB">
        <w:rPr>
          <w:rFonts w:ascii="Times New Roman" w:eastAsia="Calibri" w:hAnsi="Times New Roman" w:cs="Times New Roman"/>
          <w:sz w:val="24"/>
          <w:szCs w:val="24"/>
        </w:rPr>
        <w:t xml:space="preserve">ставляет  для учащихся некоторые трудности, однако следует сказать, что эти трудности легко устраняются путем должного опыта; зато составленная схема – график, как правило, всегда оказывает  действенную помощь в решении задачи, вызывает большой интерес со стороны учащихся и приучает их к самостоятельному более глубокому анализу условия.           </w:t>
      </w:r>
      <w:proofErr w:type="gramEnd"/>
    </w:p>
    <w:p w:rsidR="002D5191" w:rsidRDefault="002D5191" w:rsidP="00BD49DB">
      <w:pPr>
        <w:spacing w:after="0" w:line="240" w:lineRule="auto"/>
        <w:ind w:firstLine="709"/>
        <w:jc w:val="center"/>
        <w:rPr>
          <w:rFonts w:ascii="Times New Roman" w:eastAsia="Calibri" w:hAnsi="Times New Roman" w:cs="Times New Roman"/>
          <w:i/>
          <w:sz w:val="24"/>
          <w:szCs w:val="24"/>
        </w:rPr>
      </w:pPr>
    </w:p>
    <w:p w:rsidR="00BD49DB" w:rsidRPr="00D9269E" w:rsidRDefault="008C4338" w:rsidP="00BD49DB">
      <w:pPr>
        <w:spacing w:after="0" w:line="240" w:lineRule="auto"/>
        <w:ind w:firstLine="709"/>
        <w:jc w:val="center"/>
        <w:rPr>
          <w:rFonts w:ascii="Times New Roman" w:eastAsia="Calibri" w:hAnsi="Times New Roman" w:cs="Times New Roman"/>
          <w:b/>
          <w:sz w:val="24"/>
          <w:szCs w:val="24"/>
        </w:rPr>
      </w:pPr>
      <w:r w:rsidRPr="00D9269E">
        <w:rPr>
          <w:rFonts w:ascii="Times New Roman" w:eastAsia="Calibri" w:hAnsi="Times New Roman" w:cs="Times New Roman"/>
          <w:b/>
          <w:sz w:val="24"/>
          <w:szCs w:val="24"/>
        </w:rPr>
        <w:lastRenderedPageBreak/>
        <w:t>Список литературы</w:t>
      </w:r>
    </w:p>
    <w:p w:rsidR="00BD49DB" w:rsidRPr="00BD49DB" w:rsidRDefault="00BD49DB" w:rsidP="00BD49DB">
      <w:pPr>
        <w:spacing w:after="0" w:line="24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 xml:space="preserve">1. </w:t>
      </w:r>
      <w:proofErr w:type="spellStart"/>
      <w:r w:rsidRPr="00BD49DB">
        <w:rPr>
          <w:rFonts w:ascii="Times New Roman" w:eastAsia="Calibri" w:hAnsi="Times New Roman" w:cs="Times New Roman"/>
          <w:sz w:val="24"/>
          <w:szCs w:val="24"/>
        </w:rPr>
        <w:t>Вольфсон</w:t>
      </w:r>
      <w:proofErr w:type="spellEnd"/>
      <w:r w:rsidRPr="00BD49DB">
        <w:rPr>
          <w:rFonts w:ascii="Times New Roman" w:eastAsia="Calibri" w:hAnsi="Times New Roman" w:cs="Times New Roman"/>
          <w:sz w:val="24"/>
          <w:szCs w:val="24"/>
        </w:rPr>
        <w:t xml:space="preserve"> Г.И. Всероссийская проверочная работа. Математика: 4 класс: 25 в</w:t>
      </w:r>
      <w:r w:rsidRPr="00BD49DB">
        <w:rPr>
          <w:rFonts w:ascii="Times New Roman" w:eastAsia="Calibri" w:hAnsi="Times New Roman" w:cs="Times New Roman"/>
          <w:sz w:val="24"/>
          <w:szCs w:val="24"/>
        </w:rPr>
        <w:t>а</w:t>
      </w:r>
      <w:r w:rsidRPr="00BD49DB">
        <w:rPr>
          <w:rFonts w:ascii="Times New Roman" w:eastAsia="Calibri" w:hAnsi="Times New Roman" w:cs="Times New Roman"/>
          <w:sz w:val="24"/>
          <w:szCs w:val="24"/>
        </w:rPr>
        <w:t xml:space="preserve">риантов. Типовые задания ФГОС/ </w:t>
      </w:r>
      <w:proofErr w:type="spellStart"/>
      <w:r w:rsidRPr="00BD49DB">
        <w:rPr>
          <w:rFonts w:ascii="Times New Roman" w:eastAsia="Calibri" w:hAnsi="Times New Roman" w:cs="Times New Roman"/>
          <w:sz w:val="24"/>
          <w:szCs w:val="24"/>
        </w:rPr>
        <w:t>Г.И.Вольфсон</w:t>
      </w:r>
      <w:proofErr w:type="spellEnd"/>
      <w:r w:rsidRPr="00BD49DB">
        <w:rPr>
          <w:rFonts w:ascii="Times New Roman" w:eastAsia="Calibri" w:hAnsi="Times New Roman" w:cs="Times New Roman"/>
          <w:sz w:val="24"/>
          <w:szCs w:val="24"/>
        </w:rPr>
        <w:t xml:space="preserve">, </w:t>
      </w:r>
      <w:proofErr w:type="spellStart"/>
      <w:r w:rsidRPr="00BD49DB">
        <w:rPr>
          <w:rFonts w:ascii="Times New Roman" w:eastAsia="Calibri" w:hAnsi="Times New Roman" w:cs="Times New Roman"/>
          <w:sz w:val="24"/>
          <w:szCs w:val="24"/>
        </w:rPr>
        <w:t>И.Р.Высоцкий</w:t>
      </w:r>
      <w:proofErr w:type="spellEnd"/>
      <w:r w:rsidRPr="00BD49DB">
        <w:rPr>
          <w:rFonts w:ascii="Times New Roman" w:eastAsia="Calibri" w:hAnsi="Times New Roman" w:cs="Times New Roman"/>
          <w:sz w:val="24"/>
          <w:szCs w:val="24"/>
        </w:rPr>
        <w:t xml:space="preserve">; под ред. </w:t>
      </w:r>
      <w:proofErr w:type="spellStart"/>
      <w:r w:rsidRPr="00BD49DB">
        <w:rPr>
          <w:rFonts w:ascii="Times New Roman" w:eastAsia="Calibri" w:hAnsi="Times New Roman" w:cs="Times New Roman"/>
          <w:sz w:val="24"/>
          <w:szCs w:val="24"/>
        </w:rPr>
        <w:t>И.В.Ященко</w:t>
      </w:r>
      <w:proofErr w:type="spellEnd"/>
      <w:r w:rsidRPr="00BD49DB">
        <w:rPr>
          <w:rFonts w:ascii="Times New Roman" w:eastAsia="Calibri" w:hAnsi="Times New Roman" w:cs="Times New Roman"/>
          <w:sz w:val="24"/>
          <w:szCs w:val="24"/>
        </w:rPr>
        <w:t>. – М.: Издательство «Экзамен», 2018. – 119 с.</w:t>
      </w:r>
    </w:p>
    <w:p w:rsidR="00BD49DB" w:rsidRPr="00BD49DB" w:rsidRDefault="00BD49DB" w:rsidP="00BD49DB">
      <w:pPr>
        <w:spacing w:after="0" w:line="24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 xml:space="preserve">2. </w:t>
      </w:r>
      <w:proofErr w:type="spellStart"/>
      <w:r w:rsidRPr="00BD49DB">
        <w:rPr>
          <w:rFonts w:ascii="Times New Roman" w:eastAsia="Calibri" w:hAnsi="Times New Roman" w:cs="Times New Roman"/>
          <w:sz w:val="24"/>
          <w:szCs w:val="24"/>
        </w:rPr>
        <w:t>Обчинец</w:t>
      </w:r>
      <w:proofErr w:type="spellEnd"/>
      <w:r w:rsidRPr="00BD49DB">
        <w:rPr>
          <w:rFonts w:ascii="Times New Roman" w:eastAsia="Calibri" w:hAnsi="Times New Roman" w:cs="Times New Roman"/>
          <w:sz w:val="24"/>
          <w:szCs w:val="24"/>
        </w:rPr>
        <w:t xml:space="preserve"> А.С., Урбан М.А.. Моделирование как наглядно-практическая основа поиска различных способов решения текстовой арифметической задачи учащимися на первой ступени общего среднего образования.</w:t>
      </w:r>
    </w:p>
    <w:p w:rsidR="00BD49DB" w:rsidRPr="00BD49DB" w:rsidRDefault="00BD49DB" w:rsidP="00BD49DB">
      <w:pPr>
        <w:spacing w:after="0" w:line="240" w:lineRule="auto"/>
        <w:ind w:firstLine="709"/>
        <w:jc w:val="both"/>
        <w:rPr>
          <w:rFonts w:ascii="Times New Roman" w:eastAsia="Calibri" w:hAnsi="Times New Roman" w:cs="Times New Roman"/>
          <w:sz w:val="24"/>
          <w:szCs w:val="24"/>
        </w:rPr>
      </w:pPr>
      <w:r w:rsidRPr="00BD49DB">
        <w:rPr>
          <w:rFonts w:ascii="Times New Roman" w:eastAsia="Calibri" w:hAnsi="Times New Roman" w:cs="Times New Roman"/>
          <w:sz w:val="24"/>
          <w:szCs w:val="24"/>
        </w:rPr>
        <w:t xml:space="preserve">3. Методика начального обучения математике: Учебное пособие для студентов </w:t>
      </w:r>
      <w:proofErr w:type="spellStart"/>
      <w:r w:rsidRPr="00BD49DB">
        <w:rPr>
          <w:rFonts w:ascii="Times New Roman" w:eastAsia="Calibri" w:hAnsi="Times New Roman" w:cs="Times New Roman"/>
          <w:sz w:val="24"/>
          <w:szCs w:val="24"/>
        </w:rPr>
        <w:t>пед</w:t>
      </w:r>
      <w:proofErr w:type="spellEnd"/>
      <w:r w:rsidRPr="00BD49DB">
        <w:rPr>
          <w:rFonts w:ascii="Times New Roman" w:eastAsia="Calibri" w:hAnsi="Times New Roman" w:cs="Times New Roman"/>
          <w:sz w:val="24"/>
          <w:szCs w:val="24"/>
        </w:rPr>
        <w:t>. институтов</w:t>
      </w:r>
      <w:proofErr w:type="gramStart"/>
      <w:r w:rsidRPr="00BD49DB">
        <w:rPr>
          <w:rFonts w:ascii="Times New Roman" w:eastAsia="Calibri" w:hAnsi="Times New Roman" w:cs="Times New Roman"/>
          <w:sz w:val="24"/>
          <w:szCs w:val="24"/>
        </w:rPr>
        <w:t>/П</w:t>
      </w:r>
      <w:proofErr w:type="gramEnd"/>
      <w:r w:rsidRPr="00BD49DB">
        <w:rPr>
          <w:rFonts w:ascii="Times New Roman" w:eastAsia="Calibri" w:hAnsi="Times New Roman" w:cs="Times New Roman"/>
          <w:sz w:val="24"/>
          <w:szCs w:val="24"/>
        </w:rPr>
        <w:t xml:space="preserve">од общей  ред. </w:t>
      </w:r>
      <w:proofErr w:type="spellStart"/>
      <w:r w:rsidRPr="00BD49DB">
        <w:rPr>
          <w:rFonts w:ascii="Times New Roman" w:eastAsia="Calibri" w:hAnsi="Times New Roman" w:cs="Times New Roman"/>
          <w:sz w:val="24"/>
          <w:szCs w:val="24"/>
        </w:rPr>
        <w:t>В.Л.Дрозда</w:t>
      </w:r>
      <w:proofErr w:type="spellEnd"/>
      <w:r w:rsidRPr="00BD49DB">
        <w:rPr>
          <w:rFonts w:ascii="Times New Roman" w:eastAsia="Calibri" w:hAnsi="Times New Roman" w:cs="Times New Roman"/>
          <w:sz w:val="24"/>
          <w:szCs w:val="24"/>
        </w:rPr>
        <w:t xml:space="preserve">, </w:t>
      </w:r>
      <w:proofErr w:type="spellStart"/>
      <w:r w:rsidRPr="00BD49DB">
        <w:rPr>
          <w:rFonts w:ascii="Times New Roman" w:eastAsia="Calibri" w:hAnsi="Times New Roman" w:cs="Times New Roman"/>
          <w:sz w:val="24"/>
          <w:szCs w:val="24"/>
        </w:rPr>
        <w:t>А.А.Столяра</w:t>
      </w:r>
      <w:proofErr w:type="spellEnd"/>
      <w:r w:rsidRPr="00BD49DB">
        <w:rPr>
          <w:rFonts w:ascii="Times New Roman" w:eastAsia="Calibri" w:hAnsi="Times New Roman" w:cs="Times New Roman"/>
          <w:sz w:val="24"/>
          <w:szCs w:val="24"/>
        </w:rPr>
        <w:t xml:space="preserve">. – Мн.: </w:t>
      </w:r>
      <w:proofErr w:type="spellStart"/>
      <w:r w:rsidRPr="00BD49DB">
        <w:rPr>
          <w:rFonts w:ascii="Times New Roman" w:eastAsia="Calibri" w:hAnsi="Times New Roman" w:cs="Times New Roman"/>
          <w:sz w:val="24"/>
          <w:szCs w:val="24"/>
        </w:rPr>
        <w:t>Вышэйшая</w:t>
      </w:r>
      <w:proofErr w:type="spellEnd"/>
      <w:r w:rsidRPr="00BD49DB">
        <w:rPr>
          <w:rFonts w:ascii="Times New Roman" w:eastAsia="Calibri" w:hAnsi="Times New Roman" w:cs="Times New Roman"/>
          <w:sz w:val="24"/>
          <w:szCs w:val="24"/>
        </w:rPr>
        <w:t xml:space="preserve"> школа». 1988. – 254. </w:t>
      </w:r>
    </w:p>
    <w:p w:rsidR="00BD49DB" w:rsidRPr="00BD49DB" w:rsidRDefault="00BD49DB" w:rsidP="00BD49DB">
      <w:pPr>
        <w:spacing w:after="0" w:line="240" w:lineRule="auto"/>
        <w:ind w:firstLine="709"/>
        <w:jc w:val="both"/>
        <w:rPr>
          <w:rFonts w:ascii="Times New Roman" w:eastAsia="Calibri" w:hAnsi="Times New Roman" w:cs="Times New Roman"/>
          <w:b/>
          <w:sz w:val="24"/>
          <w:szCs w:val="24"/>
        </w:rPr>
      </w:pPr>
      <w:r w:rsidRPr="00BD49DB">
        <w:rPr>
          <w:rFonts w:ascii="Times New Roman" w:eastAsia="Calibri" w:hAnsi="Times New Roman" w:cs="Times New Roman"/>
          <w:sz w:val="24"/>
          <w:szCs w:val="24"/>
        </w:rPr>
        <w:t xml:space="preserve">4. </w:t>
      </w:r>
      <w:proofErr w:type="spellStart"/>
      <w:r w:rsidRPr="00BD49DB">
        <w:rPr>
          <w:rFonts w:ascii="Times New Roman" w:eastAsia="Calibri" w:hAnsi="Times New Roman" w:cs="Times New Roman"/>
          <w:sz w:val="24"/>
          <w:szCs w:val="24"/>
        </w:rPr>
        <w:t>Левитас</w:t>
      </w:r>
      <w:proofErr w:type="spellEnd"/>
      <w:r w:rsidRPr="00BD49DB">
        <w:rPr>
          <w:rFonts w:ascii="Times New Roman" w:eastAsia="Calibri" w:hAnsi="Times New Roman" w:cs="Times New Roman"/>
          <w:sz w:val="24"/>
          <w:szCs w:val="24"/>
        </w:rPr>
        <w:t xml:space="preserve"> Г.Г. Нестандартные задачи по математике в 3 классе. Москва ИЛЕКСА 2008. С. 53.</w:t>
      </w:r>
    </w:p>
    <w:p w:rsidR="005B40CA" w:rsidRDefault="005B40CA" w:rsidP="006F5296">
      <w:pPr>
        <w:shd w:val="clear" w:color="auto" w:fill="FFFFFF"/>
        <w:spacing w:before="100" w:beforeAutospacing="1" w:after="100" w:afterAutospacing="1" w:line="240" w:lineRule="auto"/>
        <w:outlineLvl w:val="0"/>
        <w:rPr>
          <w:rFonts w:ascii="Times New Roman" w:eastAsia="Times New Roman" w:hAnsi="Times New Roman" w:cs="Times New Roman"/>
          <w:b/>
          <w:bCs/>
          <w:color w:val="000000"/>
          <w:kern w:val="36"/>
          <w:sz w:val="28"/>
          <w:szCs w:val="28"/>
        </w:rPr>
      </w:pPr>
      <w:bookmarkStart w:id="115" w:name="_Toc518649465"/>
    </w:p>
    <w:p w:rsidR="006F5296" w:rsidRDefault="009F678A" w:rsidP="006F5296">
      <w:pPr>
        <w:shd w:val="clear" w:color="auto" w:fill="FFFFFF"/>
        <w:spacing w:before="100" w:beforeAutospacing="1" w:after="100" w:afterAutospacing="1" w:line="240" w:lineRule="auto"/>
        <w:outlineLvl w:val="0"/>
        <w:rPr>
          <w:rFonts w:ascii="Times New Roman" w:eastAsia="Times New Roman" w:hAnsi="Times New Roman" w:cs="Times New Roman"/>
          <w:b/>
          <w:bCs/>
          <w:color w:val="000000"/>
          <w:kern w:val="36"/>
          <w:sz w:val="28"/>
          <w:szCs w:val="28"/>
        </w:rPr>
      </w:pPr>
      <w:r w:rsidRPr="009F678A">
        <w:rPr>
          <w:rFonts w:ascii="Times New Roman" w:eastAsia="Times New Roman" w:hAnsi="Times New Roman" w:cs="Times New Roman"/>
          <w:b/>
          <w:bCs/>
          <w:color w:val="000000"/>
          <w:kern w:val="36"/>
          <w:sz w:val="28"/>
          <w:szCs w:val="28"/>
        </w:rPr>
        <w:t>УДК 332.1</w:t>
      </w:r>
      <w:bookmarkStart w:id="116" w:name="_Toc518649466"/>
      <w:bookmarkEnd w:id="115"/>
    </w:p>
    <w:p w:rsidR="002D5191" w:rsidRDefault="004E431C" w:rsidP="002D5191">
      <w:pPr>
        <w:shd w:val="clear" w:color="auto" w:fill="FFFFFF"/>
        <w:spacing w:after="0" w:line="240" w:lineRule="auto"/>
        <w:jc w:val="center"/>
        <w:outlineLvl w:val="0"/>
        <w:rPr>
          <w:rFonts w:ascii="Times New Roman" w:eastAsia="Times New Roman" w:hAnsi="Times New Roman" w:cs="Times New Roman"/>
          <w:b/>
          <w:caps/>
          <w:sz w:val="24"/>
          <w:szCs w:val="24"/>
        </w:rPr>
      </w:pPr>
      <w:r w:rsidRPr="006F5296">
        <w:rPr>
          <w:rFonts w:ascii="Times New Roman" w:eastAsia="Times New Roman" w:hAnsi="Times New Roman" w:cs="Times New Roman"/>
          <w:b/>
          <w:caps/>
          <w:sz w:val="24"/>
          <w:szCs w:val="24"/>
        </w:rPr>
        <w:t>Совершенствование стратегии эффективного функциониров</w:t>
      </w:r>
      <w:r w:rsidRPr="006F5296">
        <w:rPr>
          <w:rFonts w:ascii="Times New Roman" w:eastAsia="Times New Roman" w:hAnsi="Times New Roman" w:cs="Times New Roman"/>
          <w:b/>
          <w:caps/>
          <w:sz w:val="24"/>
          <w:szCs w:val="24"/>
        </w:rPr>
        <w:t>а</w:t>
      </w:r>
      <w:r w:rsidRPr="006F5296">
        <w:rPr>
          <w:rFonts w:ascii="Times New Roman" w:eastAsia="Times New Roman" w:hAnsi="Times New Roman" w:cs="Times New Roman"/>
          <w:b/>
          <w:caps/>
          <w:sz w:val="24"/>
          <w:szCs w:val="24"/>
        </w:rPr>
        <w:t xml:space="preserve">ния плодово-ягодного подкомплекса АПК </w:t>
      </w:r>
    </w:p>
    <w:p w:rsidR="006F5296" w:rsidRDefault="004E431C" w:rsidP="002D5191">
      <w:pPr>
        <w:shd w:val="clear" w:color="auto" w:fill="FFFFFF"/>
        <w:spacing w:after="0" w:line="240" w:lineRule="auto"/>
        <w:jc w:val="center"/>
        <w:outlineLvl w:val="0"/>
        <w:rPr>
          <w:rFonts w:ascii="Times New Roman" w:eastAsia="Times New Roman" w:hAnsi="Times New Roman" w:cs="Times New Roman"/>
          <w:b/>
          <w:caps/>
          <w:sz w:val="24"/>
          <w:szCs w:val="24"/>
        </w:rPr>
      </w:pPr>
      <w:r w:rsidRPr="006F5296">
        <w:rPr>
          <w:rFonts w:ascii="Times New Roman" w:eastAsia="Times New Roman" w:hAnsi="Times New Roman" w:cs="Times New Roman"/>
          <w:b/>
          <w:caps/>
          <w:sz w:val="24"/>
          <w:szCs w:val="24"/>
        </w:rPr>
        <w:t>в условиях рыночной экономики</w:t>
      </w:r>
      <w:bookmarkStart w:id="117" w:name="_Toc518649467"/>
      <w:bookmarkEnd w:id="116"/>
    </w:p>
    <w:p w:rsidR="004E431C" w:rsidRPr="006F5296" w:rsidRDefault="004E431C" w:rsidP="006F5296">
      <w:pPr>
        <w:shd w:val="clear" w:color="auto" w:fill="FFFFFF"/>
        <w:spacing w:after="0" w:line="240" w:lineRule="auto"/>
        <w:jc w:val="right"/>
        <w:outlineLvl w:val="0"/>
        <w:rPr>
          <w:rFonts w:ascii="Times New Roman" w:eastAsia="Calibri" w:hAnsi="Times New Roman"/>
          <w:b/>
          <w:i/>
          <w:sz w:val="24"/>
          <w:szCs w:val="24"/>
        </w:rPr>
      </w:pPr>
      <w:proofErr w:type="spellStart"/>
      <w:r w:rsidRPr="006F5296">
        <w:rPr>
          <w:rFonts w:ascii="Times New Roman" w:eastAsia="Calibri" w:hAnsi="Times New Roman"/>
          <w:b/>
          <w:i/>
          <w:sz w:val="24"/>
          <w:szCs w:val="24"/>
        </w:rPr>
        <w:t>Раджабов</w:t>
      </w:r>
      <w:proofErr w:type="spellEnd"/>
      <w:r w:rsidRPr="006F5296">
        <w:rPr>
          <w:rFonts w:ascii="Times New Roman" w:eastAsia="Calibri" w:hAnsi="Times New Roman"/>
          <w:b/>
          <w:i/>
          <w:sz w:val="24"/>
          <w:szCs w:val="24"/>
        </w:rPr>
        <w:t xml:space="preserve"> А.Н., к.с.-</w:t>
      </w:r>
      <w:proofErr w:type="spellStart"/>
      <w:r w:rsidRPr="006F5296">
        <w:rPr>
          <w:rFonts w:ascii="Times New Roman" w:eastAsia="Calibri" w:hAnsi="Times New Roman"/>
          <w:b/>
          <w:i/>
          <w:sz w:val="24"/>
          <w:szCs w:val="24"/>
        </w:rPr>
        <w:t>х.н</w:t>
      </w:r>
      <w:proofErr w:type="spellEnd"/>
      <w:r w:rsidRPr="006F5296">
        <w:rPr>
          <w:rFonts w:ascii="Times New Roman" w:eastAsia="Calibri" w:hAnsi="Times New Roman"/>
          <w:b/>
          <w:i/>
          <w:sz w:val="24"/>
          <w:szCs w:val="24"/>
        </w:rPr>
        <w:t>., профессор кафедры</w:t>
      </w:r>
      <w:bookmarkEnd w:id="117"/>
    </w:p>
    <w:p w:rsidR="004E431C" w:rsidRPr="006F5296" w:rsidRDefault="004E431C" w:rsidP="006F5296">
      <w:pPr>
        <w:pStyle w:val="1"/>
        <w:spacing w:before="0" w:line="240" w:lineRule="auto"/>
        <w:jc w:val="right"/>
        <w:rPr>
          <w:rFonts w:ascii="Times New Roman" w:eastAsia="Calibri" w:hAnsi="Times New Roman"/>
          <w:i/>
          <w:color w:val="auto"/>
          <w:sz w:val="24"/>
          <w:szCs w:val="24"/>
        </w:rPr>
      </w:pPr>
      <w:bookmarkStart w:id="118" w:name="_Toc518649468"/>
      <w:r w:rsidRPr="006F5296">
        <w:rPr>
          <w:rFonts w:ascii="Times New Roman" w:eastAsia="Calibri" w:hAnsi="Times New Roman"/>
          <w:i/>
          <w:color w:val="auto"/>
          <w:sz w:val="24"/>
          <w:szCs w:val="24"/>
        </w:rPr>
        <w:t xml:space="preserve">организации предпринимательства в АПК </w:t>
      </w:r>
      <w:proofErr w:type="spellStart"/>
      <w:r w:rsidRPr="006F5296">
        <w:rPr>
          <w:rFonts w:ascii="Times New Roman" w:eastAsia="Calibri" w:hAnsi="Times New Roman"/>
          <w:i/>
          <w:color w:val="auto"/>
          <w:sz w:val="24"/>
          <w:szCs w:val="24"/>
        </w:rPr>
        <w:t>ДагГАУ</w:t>
      </w:r>
      <w:bookmarkEnd w:id="118"/>
      <w:proofErr w:type="spellEnd"/>
    </w:p>
    <w:p w:rsidR="004E431C" w:rsidRPr="006F5296" w:rsidRDefault="004E431C" w:rsidP="006F5296">
      <w:pPr>
        <w:pStyle w:val="1"/>
        <w:spacing w:before="0" w:line="240" w:lineRule="auto"/>
        <w:jc w:val="right"/>
        <w:rPr>
          <w:rFonts w:ascii="Times New Roman" w:eastAsia="Calibri" w:hAnsi="Times New Roman"/>
          <w:i/>
          <w:color w:val="auto"/>
          <w:sz w:val="24"/>
          <w:szCs w:val="24"/>
        </w:rPr>
      </w:pPr>
      <w:bookmarkStart w:id="119" w:name="_Toc518649469"/>
      <w:proofErr w:type="spellStart"/>
      <w:r w:rsidRPr="006F5296">
        <w:rPr>
          <w:rFonts w:ascii="Times New Roman" w:eastAsia="Calibri" w:hAnsi="Times New Roman"/>
          <w:i/>
          <w:color w:val="auto"/>
          <w:sz w:val="24"/>
          <w:szCs w:val="24"/>
        </w:rPr>
        <w:t>Раджабов</w:t>
      </w:r>
      <w:proofErr w:type="spellEnd"/>
      <w:r w:rsidRPr="006F5296">
        <w:rPr>
          <w:rFonts w:ascii="Times New Roman" w:eastAsia="Calibri" w:hAnsi="Times New Roman"/>
          <w:i/>
          <w:color w:val="auto"/>
          <w:sz w:val="24"/>
          <w:szCs w:val="24"/>
        </w:rPr>
        <w:t xml:space="preserve"> Р.А. к.э.н., доцент кафедры</w:t>
      </w:r>
      <w:bookmarkEnd w:id="119"/>
    </w:p>
    <w:p w:rsidR="004E431C" w:rsidRPr="006F5296" w:rsidRDefault="004E431C" w:rsidP="006F5296">
      <w:pPr>
        <w:pStyle w:val="1"/>
        <w:spacing w:before="0" w:line="240" w:lineRule="auto"/>
        <w:jc w:val="right"/>
        <w:rPr>
          <w:rFonts w:ascii="Times New Roman" w:eastAsia="Calibri" w:hAnsi="Times New Roman"/>
          <w:i/>
          <w:color w:val="auto"/>
          <w:sz w:val="24"/>
          <w:szCs w:val="24"/>
        </w:rPr>
      </w:pPr>
      <w:bookmarkStart w:id="120" w:name="_Toc518649470"/>
      <w:r w:rsidRPr="006F5296">
        <w:rPr>
          <w:rFonts w:ascii="Times New Roman" w:eastAsia="Calibri" w:hAnsi="Times New Roman"/>
          <w:i/>
          <w:color w:val="auto"/>
          <w:sz w:val="24"/>
          <w:szCs w:val="24"/>
        </w:rPr>
        <w:t xml:space="preserve">организации предпринимательства в АПК </w:t>
      </w:r>
      <w:proofErr w:type="spellStart"/>
      <w:r w:rsidRPr="006F5296">
        <w:rPr>
          <w:rFonts w:ascii="Times New Roman" w:eastAsia="Calibri" w:hAnsi="Times New Roman"/>
          <w:i/>
          <w:color w:val="auto"/>
          <w:sz w:val="24"/>
          <w:szCs w:val="24"/>
        </w:rPr>
        <w:t>ДагГАУ</w:t>
      </w:r>
      <w:bookmarkEnd w:id="120"/>
      <w:proofErr w:type="spellEnd"/>
    </w:p>
    <w:p w:rsidR="004E431C" w:rsidRPr="004E431C" w:rsidRDefault="004E431C" w:rsidP="004E431C">
      <w:pPr>
        <w:spacing w:after="0" w:line="240" w:lineRule="auto"/>
        <w:ind w:firstLine="539"/>
        <w:jc w:val="center"/>
        <w:rPr>
          <w:rFonts w:ascii="Times New Roman" w:eastAsia="Calibri" w:hAnsi="Times New Roman" w:cs="Times New Roman"/>
          <w:i/>
          <w:sz w:val="24"/>
          <w:szCs w:val="24"/>
        </w:rPr>
      </w:pPr>
    </w:p>
    <w:p w:rsidR="004E431C" w:rsidRPr="00D9269E" w:rsidRDefault="00D9269E" w:rsidP="004E431C">
      <w:pPr>
        <w:spacing w:after="0" w:line="240" w:lineRule="auto"/>
        <w:ind w:firstLine="540"/>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Аннотация. </w:t>
      </w:r>
      <w:r w:rsidRPr="00D9269E">
        <w:rPr>
          <w:rFonts w:ascii="Times New Roman" w:eastAsia="Calibri" w:hAnsi="Times New Roman" w:cs="Times New Roman"/>
          <w:sz w:val="24"/>
          <w:szCs w:val="24"/>
        </w:rPr>
        <w:t>В</w:t>
      </w:r>
      <w:r w:rsidR="004E431C" w:rsidRPr="00D9269E">
        <w:rPr>
          <w:rFonts w:ascii="Times New Roman" w:eastAsia="Calibri" w:hAnsi="Times New Roman" w:cs="Times New Roman"/>
          <w:sz w:val="24"/>
          <w:szCs w:val="24"/>
        </w:rPr>
        <w:t xml:space="preserve"> статье рассматривается комплекс мероприятий по повышению эффе</w:t>
      </w:r>
      <w:r w:rsidR="004E431C" w:rsidRPr="00D9269E">
        <w:rPr>
          <w:rFonts w:ascii="Times New Roman" w:eastAsia="Calibri" w:hAnsi="Times New Roman" w:cs="Times New Roman"/>
          <w:sz w:val="24"/>
          <w:szCs w:val="24"/>
        </w:rPr>
        <w:t>к</w:t>
      </w:r>
      <w:r w:rsidR="004E431C" w:rsidRPr="00D9269E">
        <w:rPr>
          <w:rFonts w:ascii="Times New Roman" w:eastAsia="Calibri" w:hAnsi="Times New Roman" w:cs="Times New Roman"/>
          <w:sz w:val="24"/>
          <w:szCs w:val="24"/>
        </w:rPr>
        <w:t xml:space="preserve">тивного функционирования плодово-ягодного </w:t>
      </w:r>
      <w:proofErr w:type="spellStart"/>
      <w:r w:rsidR="004E431C" w:rsidRPr="00D9269E">
        <w:rPr>
          <w:rFonts w:ascii="Times New Roman" w:eastAsia="Calibri" w:hAnsi="Times New Roman" w:cs="Times New Roman"/>
          <w:sz w:val="24"/>
          <w:szCs w:val="24"/>
        </w:rPr>
        <w:t>подкомплекса</w:t>
      </w:r>
      <w:proofErr w:type="spellEnd"/>
      <w:r w:rsidR="004E431C" w:rsidRPr="00D9269E">
        <w:rPr>
          <w:rFonts w:ascii="Times New Roman" w:eastAsia="Calibri" w:hAnsi="Times New Roman" w:cs="Times New Roman"/>
          <w:sz w:val="24"/>
          <w:szCs w:val="24"/>
        </w:rPr>
        <w:t xml:space="preserve"> АПК в условиях рыночной экономики на основе выбора стратегия.</w:t>
      </w:r>
    </w:p>
    <w:p w:rsidR="004E431C" w:rsidRPr="004E431C" w:rsidRDefault="004E431C" w:rsidP="004E431C">
      <w:pPr>
        <w:spacing w:after="0" w:line="240" w:lineRule="auto"/>
        <w:ind w:firstLine="539"/>
        <w:jc w:val="both"/>
        <w:rPr>
          <w:rFonts w:ascii="Times New Roman" w:eastAsia="Calibri" w:hAnsi="Times New Roman" w:cs="Times New Roman"/>
          <w:sz w:val="24"/>
          <w:szCs w:val="24"/>
        </w:rPr>
      </w:pPr>
      <w:proofErr w:type="gramStart"/>
      <w:r w:rsidRPr="00D9269E">
        <w:rPr>
          <w:rFonts w:ascii="Times New Roman" w:eastAsia="Calibri" w:hAnsi="Times New Roman" w:cs="Times New Roman"/>
          <w:b/>
          <w:sz w:val="24"/>
          <w:szCs w:val="24"/>
        </w:rPr>
        <w:t xml:space="preserve">Ключевые слова: </w:t>
      </w:r>
      <w:r w:rsidRPr="00D9269E">
        <w:rPr>
          <w:rFonts w:ascii="Times New Roman" w:eastAsia="Calibri" w:hAnsi="Times New Roman" w:cs="Times New Roman"/>
          <w:sz w:val="24"/>
          <w:szCs w:val="24"/>
        </w:rPr>
        <w:t>стратегия развития,</w:t>
      </w:r>
      <w:r w:rsidRPr="00D9269E">
        <w:rPr>
          <w:rFonts w:ascii="Times New Roman" w:eastAsia="Calibri" w:hAnsi="Times New Roman" w:cs="Times New Roman"/>
          <w:b/>
          <w:sz w:val="24"/>
          <w:szCs w:val="24"/>
        </w:rPr>
        <w:t xml:space="preserve"> </w:t>
      </w:r>
      <w:r w:rsidRPr="00D9269E">
        <w:rPr>
          <w:rFonts w:ascii="Times New Roman" w:eastAsia="Calibri" w:hAnsi="Times New Roman" w:cs="Times New Roman"/>
          <w:sz w:val="24"/>
          <w:szCs w:val="24"/>
        </w:rPr>
        <w:t xml:space="preserve">агропромышленный комплекс, </w:t>
      </w:r>
      <w:proofErr w:type="spellStart"/>
      <w:r w:rsidRPr="00D9269E">
        <w:rPr>
          <w:rFonts w:ascii="Times New Roman" w:eastAsia="Calibri" w:hAnsi="Times New Roman" w:cs="Times New Roman"/>
          <w:sz w:val="24"/>
          <w:szCs w:val="24"/>
        </w:rPr>
        <w:t>импортозам</w:t>
      </w:r>
      <w:r w:rsidRPr="00D9269E">
        <w:rPr>
          <w:rFonts w:ascii="Times New Roman" w:eastAsia="Calibri" w:hAnsi="Times New Roman" w:cs="Times New Roman"/>
          <w:sz w:val="24"/>
          <w:szCs w:val="24"/>
        </w:rPr>
        <w:t>е</w:t>
      </w:r>
      <w:r w:rsidRPr="00D9269E">
        <w:rPr>
          <w:rFonts w:ascii="Times New Roman" w:eastAsia="Calibri" w:hAnsi="Times New Roman" w:cs="Times New Roman"/>
          <w:sz w:val="24"/>
          <w:szCs w:val="24"/>
        </w:rPr>
        <w:t>щение</w:t>
      </w:r>
      <w:proofErr w:type="spellEnd"/>
      <w:r w:rsidRPr="00D9269E">
        <w:rPr>
          <w:rFonts w:ascii="Times New Roman" w:eastAsia="Calibri" w:hAnsi="Times New Roman" w:cs="Times New Roman"/>
          <w:sz w:val="24"/>
          <w:szCs w:val="24"/>
        </w:rPr>
        <w:t>, продовольственная безопасность, эффективность производства, инвестиционная привлекательность, сельское хозяйство, аграрная политика, конкурентоспособность.</w:t>
      </w:r>
      <w:proofErr w:type="gramEnd"/>
    </w:p>
    <w:p w:rsidR="004E431C" w:rsidRPr="006F5296" w:rsidRDefault="004E431C" w:rsidP="004E431C">
      <w:pPr>
        <w:spacing w:after="0" w:line="240" w:lineRule="auto"/>
        <w:ind w:firstLine="539"/>
        <w:jc w:val="both"/>
        <w:rPr>
          <w:rFonts w:ascii="Times New Roman" w:eastAsia="Times New Roman" w:hAnsi="Times New Roman" w:cs="Times New Roman"/>
          <w:i/>
          <w:color w:val="333333"/>
          <w:sz w:val="24"/>
          <w:szCs w:val="24"/>
          <w:lang w:val="en-US"/>
        </w:rPr>
      </w:pPr>
      <w:r w:rsidRPr="006F5296">
        <w:rPr>
          <w:rFonts w:ascii="Times New Roman" w:eastAsia="Times New Roman" w:hAnsi="Times New Roman" w:cs="Times New Roman"/>
          <w:b/>
          <w:i/>
          <w:color w:val="333333"/>
          <w:sz w:val="24"/>
          <w:szCs w:val="24"/>
          <w:lang w:val="en-US"/>
        </w:rPr>
        <w:t>Abstract:</w:t>
      </w:r>
      <w:r w:rsidRPr="006F5296">
        <w:rPr>
          <w:rFonts w:ascii="Times New Roman" w:eastAsia="Times New Roman" w:hAnsi="Times New Roman" w:cs="Times New Roman"/>
          <w:i/>
          <w:color w:val="333333"/>
          <w:sz w:val="24"/>
          <w:szCs w:val="24"/>
          <w:lang w:val="en-US"/>
        </w:rPr>
        <w:t xml:space="preserve"> the article deals with a set of measures to improve the effective functioning of fruit and berry </w:t>
      </w:r>
      <w:proofErr w:type="spellStart"/>
      <w:r w:rsidRPr="006F5296">
        <w:rPr>
          <w:rFonts w:ascii="Times New Roman" w:eastAsia="Times New Roman" w:hAnsi="Times New Roman" w:cs="Times New Roman"/>
          <w:i/>
          <w:color w:val="333333"/>
          <w:sz w:val="24"/>
          <w:szCs w:val="24"/>
          <w:lang w:val="en-US"/>
        </w:rPr>
        <w:t>subcomplex</w:t>
      </w:r>
      <w:proofErr w:type="spellEnd"/>
      <w:r w:rsidRPr="006F5296">
        <w:rPr>
          <w:rFonts w:ascii="Times New Roman" w:eastAsia="Times New Roman" w:hAnsi="Times New Roman" w:cs="Times New Roman"/>
          <w:i/>
          <w:color w:val="333333"/>
          <w:sz w:val="24"/>
          <w:szCs w:val="24"/>
          <w:lang w:val="en-US"/>
        </w:rPr>
        <w:t xml:space="preserve"> agribusiness in a market economy based on the choice of strategy.</w:t>
      </w:r>
    </w:p>
    <w:p w:rsidR="004E431C" w:rsidRPr="006F5296" w:rsidRDefault="004E431C" w:rsidP="004E431C">
      <w:pPr>
        <w:spacing w:after="0" w:line="240" w:lineRule="auto"/>
        <w:ind w:firstLine="539"/>
        <w:jc w:val="both"/>
        <w:rPr>
          <w:rFonts w:ascii="Times New Roman" w:eastAsia="Calibri" w:hAnsi="Times New Roman" w:cs="Times New Roman"/>
          <w:i/>
          <w:sz w:val="24"/>
          <w:szCs w:val="24"/>
          <w:lang w:val="en-US"/>
        </w:rPr>
      </w:pPr>
      <w:r w:rsidRPr="006F5296">
        <w:rPr>
          <w:rFonts w:ascii="Times New Roman" w:eastAsia="Times New Roman" w:hAnsi="Times New Roman" w:cs="Times New Roman"/>
          <w:b/>
          <w:i/>
          <w:color w:val="333333"/>
          <w:sz w:val="24"/>
          <w:szCs w:val="24"/>
          <w:lang w:val="en-US"/>
        </w:rPr>
        <w:t>Key words:</w:t>
      </w:r>
      <w:r w:rsidRPr="006F5296">
        <w:rPr>
          <w:rFonts w:ascii="Times New Roman" w:eastAsia="Times New Roman" w:hAnsi="Times New Roman" w:cs="Times New Roman"/>
          <w:i/>
          <w:color w:val="333333"/>
          <w:sz w:val="24"/>
          <w:szCs w:val="24"/>
          <w:lang w:val="en-US"/>
        </w:rPr>
        <w:t xml:space="preserve"> development strategy, agro-industrial complex, import substitution, food sec</w:t>
      </w:r>
      <w:r w:rsidRPr="006F5296">
        <w:rPr>
          <w:rFonts w:ascii="Times New Roman" w:eastAsia="Times New Roman" w:hAnsi="Times New Roman" w:cs="Times New Roman"/>
          <w:i/>
          <w:color w:val="333333"/>
          <w:sz w:val="24"/>
          <w:szCs w:val="24"/>
          <w:lang w:val="en-US"/>
        </w:rPr>
        <w:t>u</w:t>
      </w:r>
      <w:r w:rsidRPr="006F5296">
        <w:rPr>
          <w:rFonts w:ascii="Times New Roman" w:eastAsia="Times New Roman" w:hAnsi="Times New Roman" w:cs="Times New Roman"/>
          <w:i/>
          <w:color w:val="333333"/>
          <w:sz w:val="24"/>
          <w:szCs w:val="24"/>
          <w:lang w:val="en-US"/>
        </w:rPr>
        <w:t>rity, production efficiency, investment attractiveness, agriculture, agrarian policy, competitiv</w:t>
      </w:r>
      <w:r w:rsidRPr="006F5296">
        <w:rPr>
          <w:rFonts w:ascii="Times New Roman" w:eastAsia="Times New Roman" w:hAnsi="Times New Roman" w:cs="Times New Roman"/>
          <w:i/>
          <w:color w:val="333333"/>
          <w:sz w:val="24"/>
          <w:szCs w:val="24"/>
          <w:lang w:val="en-US"/>
        </w:rPr>
        <w:t>e</w:t>
      </w:r>
      <w:r w:rsidRPr="006F5296">
        <w:rPr>
          <w:rFonts w:ascii="Times New Roman" w:eastAsia="Times New Roman" w:hAnsi="Times New Roman" w:cs="Times New Roman"/>
          <w:i/>
          <w:color w:val="333333"/>
          <w:sz w:val="24"/>
          <w:szCs w:val="24"/>
          <w:lang w:val="en-US"/>
        </w:rPr>
        <w:t>ness.</w:t>
      </w:r>
    </w:p>
    <w:p w:rsidR="004E431C" w:rsidRPr="004E431C" w:rsidRDefault="004E431C" w:rsidP="004E431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en-US"/>
        </w:rPr>
      </w:pPr>
    </w:p>
    <w:p w:rsidR="004E431C" w:rsidRPr="004E431C" w:rsidRDefault="004E431C" w:rsidP="004E431C">
      <w:pPr>
        <w:widowControl w:val="0"/>
        <w:spacing w:after="0" w:line="240" w:lineRule="auto"/>
        <w:ind w:firstLine="540"/>
        <w:jc w:val="both"/>
        <w:rPr>
          <w:rFonts w:ascii="Times New Roman" w:eastAsia="Times New Roman" w:hAnsi="Times New Roman" w:cs="Times New Roman"/>
          <w:sz w:val="24"/>
          <w:szCs w:val="24"/>
        </w:rPr>
      </w:pPr>
      <w:r w:rsidRPr="004E431C">
        <w:rPr>
          <w:rFonts w:ascii="Times New Roman" w:eastAsia="Times New Roman" w:hAnsi="Times New Roman" w:cs="Times New Roman"/>
          <w:sz w:val="24"/>
          <w:szCs w:val="24"/>
        </w:rPr>
        <w:t xml:space="preserve">Повышение эффективности производства является базовым источником повышения конечных результатов в разрезе народнохозяйственного комплекса, а также их </w:t>
      </w:r>
      <w:proofErr w:type="spellStart"/>
      <w:r w:rsidRPr="004E431C">
        <w:rPr>
          <w:rFonts w:ascii="Times New Roman" w:eastAsia="Times New Roman" w:hAnsi="Times New Roman" w:cs="Times New Roman"/>
          <w:sz w:val="24"/>
          <w:szCs w:val="24"/>
        </w:rPr>
        <w:t>подотра</w:t>
      </w:r>
      <w:r w:rsidRPr="004E431C">
        <w:rPr>
          <w:rFonts w:ascii="Times New Roman" w:eastAsia="Times New Roman" w:hAnsi="Times New Roman" w:cs="Times New Roman"/>
          <w:sz w:val="24"/>
          <w:szCs w:val="24"/>
        </w:rPr>
        <w:t>с</w:t>
      </w:r>
      <w:r w:rsidRPr="004E431C">
        <w:rPr>
          <w:rFonts w:ascii="Times New Roman" w:eastAsia="Times New Roman" w:hAnsi="Times New Roman" w:cs="Times New Roman"/>
          <w:sz w:val="24"/>
          <w:szCs w:val="24"/>
        </w:rPr>
        <w:t>лей</w:t>
      </w:r>
      <w:proofErr w:type="spellEnd"/>
      <w:r w:rsidRPr="004E431C">
        <w:rPr>
          <w:rFonts w:ascii="Times New Roman" w:eastAsia="Times New Roman" w:hAnsi="Times New Roman" w:cs="Times New Roman"/>
          <w:sz w:val="24"/>
          <w:szCs w:val="24"/>
        </w:rPr>
        <w:t>, отдельных хозяйств, образует материально-техническую базу для решения социал</w:t>
      </w:r>
      <w:r w:rsidRPr="004E431C">
        <w:rPr>
          <w:rFonts w:ascii="Times New Roman" w:eastAsia="Times New Roman" w:hAnsi="Times New Roman" w:cs="Times New Roman"/>
          <w:sz w:val="24"/>
          <w:szCs w:val="24"/>
        </w:rPr>
        <w:t>ь</w:t>
      </w:r>
      <w:r w:rsidRPr="004E431C">
        <w:rPr>
          <w:rFonts w:ascii="Times New Roman" w:eastAsia="Times New Roman" w:hAnsi="Times New Roman" w:cs="Times New Roman"/>
          <w:sz w:val="24"/>
          <w:szCs w:val="24"/>
        </w:rPr>
        <w:t>но-экономических проблем. Эффективное решение отмеченных проблем, характеризу</w:t>
      </w:r>
      <w:r w:rsidRPr="004E431C">
        <w:rPr>
          <w:rFonts w:ascii="Times New Roman" w:eastAsia="Times New Roman" w:hAnsi="Times New Roman" w:cs="Times New Roman"/>
          <w:sz w:val="24"/>
          <w:szCs w:val="24"/>
        </w:rPr>
        <w:t>ю</w:t>
      </w:r>
      <w:r w:rsidRPr="004E431C">
        <w:rPr>
          <w:rFonts w:ascii="Times New Roman" w:eastAsia="Times New Roman" w:hAnsi="Times New Roman" w:cs="Times New Roman"/>
          <w:sz w:val="24"/>
          <w:szCs w:val="24"/>
        </w:rPr>
        <w:t>щихся улучшениями организации условий труда, изменениями их содержания</w:t>
      </w:r>
      <w:proofErr w:type="gramStart"/>
      <w:r w:rsidRPr="004E431C">
        <w:rPr>
          <w:rFonts w:ascii="Times New Roman" w:eastAsia="Times New Roman" w:hAnsi="Times New Roman" w:cs="Times New Roman"/>
          <w:sz w:val="24"/>
          <w:szCs w:val="24"/>
        </w:rPr>
        <w:t xml:space="preserve"> ,</w:t>
      </w:r>
      <w:proofErr w:type="gramEnd"/>
      <w:r w:rsidRPr="004E431C">
        <w:rPr>
          <w:rFonts w:ascii="Times New Roman" w:eastAsia="Times New Roman" w:hAnsi="Times New Roman" w:cs="Times New Roman"/>
          <w:sz w:val="24"/>
          <w:szCs w:val="24"/>
        </w:rPr>
        <w:t xml:space="preserve"> а также развития творческих функции трудящихся, образует хорошо налаженную базу для дал</w:t>
      </w:r>
      <w:r w:rsidRPr="004E431C">
        <w:rPr>
          <w:rFonts w:ascii="Times New Roman" w:eastAsia="Times New Roman" w:hAnsi="Times New Roman" w:cs="Times New Roman"/>
          <w:sz w:val="24"/>
          <w:szCs w:val="24"/>
        </w:rPr>
        <w:t>ь</w:t>
      </w:r>
      <w:r w:rsidRPr="004E431C">
        <w:rPr>
          <w:rFonts w:ascii="Times New Roman" w:eastAsia="Times New Roman" w:hAnsi="Times New Roman" w:cs="Times New Roman"/>
          <w:sz w:val="24"/>
          <w:szCs w:val="24"/>
        </w:rPr>
        <w:t>нейшего повышения экономической эффективности хозяйственной деятельности пре</w:t>
      </w:r>
      <w:r w:rsidRPr="004E431C">
        <w:rPr>
          <w:rFonts w:ascii="Times New Roman" w:eastAsia="Times New Roman" w:hAnsi="Times New Roman" w:cs="Times New Roman"/>
          <w:sz w:val="24"/>
          <w:szCs w:val="24"/>
        </w:rPr>
        <w:t>д</w:t>
      </w:r>
      <w:r w:rsidRPr="004E431C">
        <w:rPr>
          <w:rFonts w:ascii="Times New Roman" w:eastAsia="Times New Roman" w:hAnsi="Times New Roman" w:cs="Times New Roman"/>
          <w:sz w:val="24"/>
          <w:szCs w:val="24"/>
        </w:rPr>
        <w:t xml:space="preserve">приятия. </w:t>
      </w:r>
    </w:p>
    <w:p w:rsidR="004E431C" w:rsidRPr="004E431C" w:rsidRDefault="004E431C" w:rsidP="004E431C">
      <w:pPr>
        <w:overflowPunct w:val="0"/>
        <w:autoSpaceDE w:val="0"/>
        <w:autoSpaceDN w:val="0"/>
        <w:adjustRightInd w:val="0"/>
        <w:spacing w:after="0" w:line="240" w:lineRule="auto"/>
        <w:ind w:firstLine="540"/>
        <w:jc w:val="both"/>
        <w:textAlignment w:val="baseline"/>
        <w:rPr>
          <w:rFonts w:ascii="Times New Roman" w:eastAsia="Times New Roman" w:hAnsi="Times New Roman" w:cs="Times New Roman"/>
          <w:sz w:val="24"/>
          <w:szCs w:val="24"/>
        </w:rPr>
      </w:pPr>
      <w:r w:rsidRPr="004E431C">
        <w:rPr>
          <w:rFonts w:ascii="Times New Roman" w:eastAsia="Times New Roman" w:hAnsi="Times New Roman" w:cs="Times New Roman"/>
          <w:sz w:val="24"/>
          <w:szCs w:val="24"/>
        </w:rPr>
        <w:t>Определение дальнейшей хозяйственной стратегии развития является залогом успеха эффективности производственной деятельности. Сельскохозяйственные товаропроизв</w:t>
      </w:r>
      <w:r w:rsidRPr="004E431C">
        <w:rPr>
          <w:rFonts w:ascii="Times New Roman" w:eastAsia="Times New Roman" w:hAnsi="Times New Roman" w:cs="Times New Roman"/>
          <w:sz w:val="24"/>
          <w:szCs w:val="24"/>
        </w:rPr>
        <w:t>о</w:t>
      </w:r>
      <w:r w:rsidRPr="004E431C">
        <w:rPr>
          <w:rFonts w:ascii="Times New Roman" w:eastAsia="Times New Roman" w:hAnsi="Times New Roman" w:cs="Times New Roman"/>
          <w:sz w:val="24"/>
          <w:szCs w:val="24"/>
        </w:rPr>
        <w:t xml:space="preserve">дители могу, как </w:t>
      </w:r>
      <w:proofErr w:type="gramStart"/>
      <w:r w:rsidRPr="004E431C">
        <w:rPr>
          <w:rFonts w:ascii="Times New Roman" w:eastAsia="Times New Roman" w:hAnsi="Times New Roman" w:cs="Times New Roman"/>
          <w:sz w:val="24"/>
          <w:szCs w:val="24"/>
        </w:rPr>
        <w:t>правило</w:t>
      </w:r>
      <w:proofErr w:type="gramEnd"/>
      <w:r w:rsidRPr="004E431C">
        <w:rPr>
          <w:rFonts w:ascii="Times New Roman" w:eastAsia="Times New Roman" w:hAnsi="Times New Roman" w:cs="Times New Roman"/>
          <w:sz w:val="24"/>
          <w:szCs w:val="24"/>
        </w:rPr>
        <w:t xml:space="preserve"> в современных условиях оказаться в тяжелом финансовом п</w:t>
      </w:r>
      <w:r w:rsidRPr="004E431C">
        <w:rPr>
          <w:rFonts w:ascii="Times New Roman" w:eastAsia="Times New Roman" w:hAnsi="Times New Roman" w:cs="Times New Roman"/>
          <w:sz w:val="24"/>
          <w:szCs w:val="24"/>
        </w:rPr>
        <w:t>о</w:t>
      </w:r>
      <w:r w:rsidRPr="004E431C">
        <w:rPr>
          <w:rFonts w:ascii="Times New Roman" w:eastAsia="Times New Roman" w:hAnsi="Times New Roman" w:cs="Times New Roman"/>
          <w:sz w:val="24"/>
          <w:szCs w:val="24"/>
        </w:rPr>
        <w:t>ложении, если не смогут спрогнозировать возможные изменения и должным образом о</w:t>
      </w:r>
      <w:r w:rsidRPr="004E431C">
        <w:rPr>
          <w:rFonts w:ascii="Times New Roman" w:eastAsia="Times New Roman" w:hAnsi="Times New Roman" w:cs="Times New Roman"/>
          <w:sz w:val="24"/>
          <w:szCs w:val="24"/>
        </w:rPr>
        <w:t>т</w:t>
      </w:r>
      <w:r w:rsidRPr="004E431C">
        <w:rPr>
          <w:rFonts w:ascii="Times New Roman" w:eastAsia="Times New Roman" w:hAnsi="Times New Roman" w:cs="Times New Roman"/>
          <w:sz w:val="24"/>
          <w:szCs w:val="24"/>
        </w:rPr>
        <w:t>реагировать на них. Определение дальнейшей стратегии функционирования является б</w:t>
      </w:r>
      <w:r w:rsidRPr="004E431C">
        <w:rPr>
          <w:rFonts w:ascii="Times New Roman" w:eastAsia="Times New Roman" w:hAnsi="Times New Roman" w:cs="Times New Roman"/>
          <w:sz w:val="24"/>
          <w:szCs w:val="24"/>
        </w:rPr>
        <w:t>а</w:t>
      </w:r>
      <w:r w:rsidRPr="004E431C">
        <w:rPr>
          <w:rFonts w:ascii="Times New Roman" w:eastAsia="Times New Roman" w:hAnsi="Times New Roman" w:cs="Times New Roman"/>
          <w:sz w:val="24"/>
          <w:szCs w:val="24"/>
        </w:rPr>
        <w:t>зовой составляющей производственной стратегии инновационного менеджмента.</w:t>
      </w:r>
    </w:p>
    <w:p w:rsidR="004E431C" w:rsidRPr="004E431C" w:rsidRDefault="004E431C" w:rsidP="004E431C">
      <w:pPr>
        <w:overflowPunct w:val="0"/>
        <w:autoSpaceDE w:val="0"/>
        <w:autoSpaceDN w:val="0"/>
        <w:adjustRightInd w:val="0"/>
        <w:spacing w:after="0" w:line="240" w:lineRule="auto"/>
        <w:ind w:firstLine="540"/>
        <w:jc w:val="both"/>
        <w:textAlignment w:val="baseline"/>
        <w:rPr>
          <w:rFonts w:ascii="Times New Roman" w:eastAsia="Times New Roman" w:hAnsi="Times New Roman" w:cs="Times New Roman"/>
          <w:sz w:val="24"/>
          <w:szCs w:val="24"/>
        </w:rPr>
      </w:pPr>
      <w:r w:rsidRPr="004E431C">
        <w:rPr>
          <w:rFonts w:ascii="Times New Roman" w:eastAsia="Times New Roman" w:hAnsi="Times New Roman" w:cs="Times New Roman"/>
          <w:sz w:val="24"/>
          <w:szCs w:val="24"/>
        </w:rPr>
        <w:lastRenderedPageBreak/>
        <w:t>В процессе определения стратегии на перспективу необходимо учитывать общ</w:t>
      </w:r>
      <w:r w:rsidRPr="004E431C">
        <w:rPr>
          <w:rFonts w:ascii="Times New Roman" w:eastAsia="Times New Roman" w:hAnsi="Times New Roman" w:cs="Times New Roman"/>
          <w:sz w:val="24"/>
          <w:szCs w:val="24"/>
        </w:rPr>
        <w:t>е</w:t>
      </w:r>
      <w:r w:rsidRPr="004E431C">
        <w:rPr>
          <w:rFonts w:ascii="Times New Roman" w:eastAsia="Times New Roman" w:hAnsi="Times New Roman" w:cs="Times New Roman"/>
          <w:sz w:val="24"/>
          <w:szCs w:val="24"/>
        </w:rPr>
        <w:t>ственные ценности и приоритеты, законодательную базу и нормы регулирования, а также уметь делать четкие выводы, которые позволяют осуществить анализ хозяйственной де</w:t>
      </w:r>
      <w:r w:rsidRPr="004E431C">
        <w:rPr>
          <w:rFonts w:ascii="Times New Roman" w:eastAsia="Times New Roman" w:hAnsi="Times New Roman" w:cs="Times New Roman"/>
          <w:sz w:val="24"/>
          <w:szCs w:val="24"/>
        </w:rPr>
        <w:t>я</w:t>
      </w:r>
      <w:r w:rsidRPr="004E431C">
        <w:rPr>
          <w:rFonts w:ascii="Times New Roman" w:eastAsia="Times New Roman" w:hAnsi="Times New Roman" w:cs="Times New Roman"/>
          <w:sz w:val="24"/>
          <w:szCs w:val="24"/>
        </w:rPr>
        <w:t>тельности предприятия. С этой целью предлагается использование контент-анализа.</w:t>
      </w:r>
      <w:r w:rsidRPr="004E431C">
        <w:rPr>
          <w:rFonts w:ascii="Times New Roman" w:eastAsia="Times New Roman" w:hAnsi="Times New Roman" w:cs="Times New Roman"/>
          <w:snapToGrid w:val="0"/>
          <w:color w:val="C00000"/>
          <w:sz w:val="24"/>
          <w:szCs w:val="24"/>
        </w:rPr>
        <w:t xml:space="preserve"> </w:t>
      </w:r>
      <w:r w:rsidRPr="004E431C">
        <w:rPr>
          <w:rFonts w:ascii="Times New Roman" w:eastAsia="Times New Roman" w:hAnsi="Times New Roman" w:cs="Times New Roman"/>
          <w:snapToGrid w:val="0"/>
          <w:color w:val="000000"/>
          <w:sz w:val="24"/>
          <w:szCs w:val="24"/>
        </w:rPr>
        <w:t>Кл</w:t>
      </w:r>
      <w:r w:rsidRPr="004E431C">
        <w:rPr>
          <w:rFonts w:ascii="Times New Roman" w:eastAsia="Times New Roman" w:hAnsi="Times New Roman" w:cs="Times New Roman"/>
          <w:snapToGrid w:val="0"/>
          <w:color w:val="000000"/>
          <w:sz w:val="24"/>
          <w:szCs w:val="24"/>
        </w:rPr>
        <w:t>ю</w:t>
      </w:r>
      <w:r w:rsidRPr="004E431C">
        <w:rPr>
          <w:rFonts w:ascii="Times New Roman" w:eastAsia="Times New Roman" w:hAnsi="Times New Roman" w:cs="Times New Roman"/>
          <w:snapToGrid w:val="0"/>
          <w:color w:val="000000"/>
          <w:sz w:val="24"/>
          <w:szCs w:val="24"/>
        </w:rPr>
        <w:t xml:space="preserve">чевой задачей при использовании контент-анализа является определения массива данных наиболее значимых для анализа стратегии предприятия. </w:t>
      </w:r>
      <w:r w:rsidRPr="004E431C">
        <w:rPr>
          <w:rFonts w:ascii="Times New Roman" w:eastAsia="Times New Roman" w:hAnsi="Times New Roman" w:cs="Times New Roman"/>
          <w:sz w:val="24"/>
          <w:szCs w:val="24"/>
        </w:rPr>
        <w:t xml:space="preserve">Стратегия развития </w:t>
      </w:r>
      <w:r w:rsidRPr="004E431C">
        <w:rPr>
          <w:rFonts w:ascii="Times New Roman" w:eastAsia="Times New Roman" w:hAnsi="Times New Roman" w:cs="Times New Roman"/>
          <w:snapToGrid w:val="0"/>
          <w:sz w:val="24"/>
          <w:szCs w:val="24"/>
        </w:rPr>
        <w:t xml:space="preserve">плодово-ягодного </w:t>
      </w:r>
      <w:proofErr w:type="spellStart"/>
      <w:r w:rsidRPr="004E431C">
        <w:rPr>
          <w:rFonts w:ascii="Times New Roman" w:eastAsia="Times New Roman" w:hAnsi="Times New Roman" w:cs="Times New Roman"/>
          <w:snapToGrid w:val="0"/>
          <w:sz w:val="24"/>
          <w:szCs w:val="24"/>
        </w:rPr>
        <w:t>подкомплекса</w:t>
      </w:r>
      <w:proofErr w:type="spellEnd"/>
      <w:r w:rsidRPr="004E431C">
        <w:rPr>
          <w:rFonts w:ascii="Times New Roman" w:eastAsia="Times New Roman" w:hAnsi="Times New Roman" w:cs="Times New Roman"/>
          <w:snapToGrid w:val="0"/>
          <w:sz w:val="24"/>
          <w:szCs w:val="24"/>
        </w:rPr>
        <w:t xml:space="preserve"> АПК </w:t>
      </w:r>
      <w:r w:rsidRPr="004E431C">
        <w:rPr>
          <w:rFonts w:ascii="Times New Roman" w:eastAsia="Times New Roman" w:hAnsi="Times New Roman" w:cs="Times New Roman"/>
          <w:sz w:val="24"/>
          <w:szCs w:val="24"/>
        </w:rPr>
        <w:t xml:space="preserve">представлена на рисунке 1. </w:t>
      </w:r>
    </w:p>
    <w:p w:rsidR="004E431C" w:rsidRPr="004E431C" w:rsidRDefault="0062270F" w:rsidP="004E431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c">
            <w:drawing>
              <wp:inline distT="0" distB="0" distL="0" distR="0" wp14:anchorId="35AE265A" wp14:editId="75021ACA">
                <wp:extent cx="5829300" cy="3314700"/>
                <wp:effectExtent l="3810" t="1905" r="0" b="0"/>
                <wp:docPr id="51" name="Полотно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7" name="Oval 6"/>
                        <wps:cNvSpPr>
                          <a:spLocks noChangeArrowheads="1"/>
                        </wps:cNvSpPr>
                        <wps:spPr bwMode="auto">
                          <a:xfrm>
                            <a:off x="1943100" y="1143453"/>
                            <a:ext cx="2890361" cy="1029435"/>
                          </a:xfrm>
                          <a:prstGeom prst="ellipse">
                            <a:avLst/>
                          </a:prstGeom>
                          <a:solidFill>
                            <a:srgbClr val="FFFFFF"/>
                          </a:solidFill>
                          <a:ln w="9525">
                            <a:solidFill>
                              <a:srgbClr val="000000"/>
                            </a:solidFill>
                            <a:round/>
                            <a:headEnd/>
                            <a:tailEnd/>
                          </a:ln>
                        </wps:spPr>
                        <wps:txbx>
                          <w:txbxContent>
                            <w:p w:rsidR="00845853" w:rsidRPr="00AB37FB" w:rsidRDefault="00845853" w:rsidP="004E431C">
                              <w:pPr>
                                <w:pStyle w:val="2"/>
                                <w:spacing w:after="0" w:line="240" w:lineRule="auto"/>
                                <w:jc w:val="center"/>
                              </w:pPr>
                              <w:r w:rsidRPr="00AB37FB">
                                <w:t>Составление окончательного варианта стратегического плана</w:t>
                              </w:r>
                              <w:r>
                                <w:t xml:space="preserve"> </w:t>
                              </w:r>
                            </w:p>
                            <w:p w:rsidR="00845853" w:rsidRDefault="00845853" w:rsidP="004E431C"/>
                          </w:txbxContent>
                        </wps:txbx>
                        <wps:bodyPr rot="0" vert="horz" wrap="square" lIns="54000" tIns="10800" rIns="54000" bIns="10800" anchor="t" anchorCtr="0" upright="1">
                          <a:noAutofit/>
                        </wps:bodyPr>
                      </wps:wsp>
                      <wps:wsp>
                        <wps:cNvPr id="38" name="Rectangle 7"/>
                        <wps:cNvSpPr>
                          <a:spLocks noChangeArrowheads="1"/>
                        </wps:cNvSpPr>
                        <wps:spPr bwMode="auto">
                          <a:xfrm>
                            <a:off x="229124" y="228855"/>
                            <a:ext cx="1565815" cy="799761"/>
                          </a:xfrm>
                          <a:prstGeom prst="rect">
                            <a:avLst/>
                          </a:prstGeom>
                          <a:solidFill>
                            <a:srgbClr val="FFFFFF"/>
                          </a:solidFill>
                          <a:ln w="9525">
                            <a:solidFill>
                              <a:srgbClr val="000000"/>
                            </a:solidFill>
                            <a:miter lim="800000"/>
                            <a:headEnd/>
                            <a:tailEnd/>
                          </a:ln>
                        </wps:spPr>
                        <wps:txbx>
                          <w:txbxContent>
                            <w:p w:rsidR="00845853" w:rsidRPr="00AB37FB" w:rsidRDefault="00845853" w:rsidP="004E431C">
                              <w:pPr>
                                <w:jc w:val="center"/>
                              </w:pPr>
                              <w:r>
                                <w:t>А</w:t>
                              </w:r>
                              <w:r w:rsidRPr="00AB37FB">
                                <w:t xml:space="preserve">нализ внешней и внутренней среды </w:t>
                              </w:r>
                            </w:p>
                          </w:txbxContent>
                        </wps:txbx>
                        <wps:bodyPr rot="0" vert="horz" wrap="square" lIns="91440" tIns="45720" rIns="91440" bIns="45720" anchor="t" anchorCtr="0" upright="1">
                          <a:noAutofit/>
                        </wps:bodyPr>
                      </wps:wsp>
                      <wps:wsp>
                        <wps:cNvPr id="39" name="Rectangle 8"/>
                        <wps:cNvSpPr>
                          <a:spLocks noChangeArrowheads="1"/>
                        </wps:cNvSpPr>
                        <wps:spPr bwMode="auto">
                          <a:xfrm>
                            <a:off x="539210" y="2286085"/>
                            <a:ext cx="1254919" cy="800581"/>
                          </a:xfrm>
                          <a:prstGeom prst="rect">
                            <a:avLst/>
                          </a:prstGeom>
                          <a:solidFill>
                            <a:srgbClr val="FFFFFF"/>
                          </a:solidFill>
                          <a:ln w="9525">
                            <a:solidFill>
                              <a:srgbClr val="000000"/>
                            </a:solidFill>
                            <a:miter lim="800000"/>
                            <a:headEnd/>
                            <a:tailEnd/>
                          </a:ln>
                        </wps:spPr>
                        <wps:txbx>
                          <w:txbxContent>
                            <w:p w:rsidR="00845853" w:rsidRDefault="00845853" w:rsidP="004E431C">
                              <w:pPr>
                                <w:pStyle w:val="2"/>
                                <w:spacing w:after="0" w:line="240" w:lineRule="auto"/>
                                <w:rPr>
                                  <w:sz w:val="20"/>
                                  <w:szCs w:val="20"/>
                                </w:rPr>
                              </w:pPr>
                            </w:p>
                            <w:p w:rsidR="00845853" w:rsidRPr="00AB37FB" w:rsidRDefault="00845853" w:rsidP="004E431C">
                              <w:pPr>
                                <w:pStyle w:val="2"/>
                                <w:spacing w:after="0" w:line="240" w:lineRule="auto"/>
                                <w:jc w:val="center"/>
                              </w:pPr>
                              <w:r w:rsidRPr="00AB37FB">
                                <w:t>Формулиров</w:t>
                              </w:r>
                              <w:r w:rsidRPr="00AB37FB">
                                <w:t>а</w:t>
                              </w:r>
                              <w:r w:rsidRPr="00AB37FB">
                                <w:t>ние стратегии</w:t>
                              </w:r>
                            </w:p>
                            <w:p w:rsidR="00845853" w:rsidRDefault="00845853" w:rsidP="004E431C"/>
                          </w:txbxContent>
                        </wps:txbx>
                        <wps:bodyPr rot="0" vert="horz" wrap="square" lIns="91440" tIns="45720" rIns="91440" bIns="45720" anchor="t" anchorCtr="0" upright="1">
                          <a:noAutofit/>
                        </wps:bodyPr>
                      </wps:wsp>
                      <wps:wsp>
                        <wps:cNvPr id="40" name="Rectangle 9"/>
                        <wps:cNvSpPr>
                          <a:spLocks noChangeArrowheads="1"/>
                        </wps:cNvSpPr>
                        <wps:spPr bwMode="auto">
                          <a:xfrm>
                            <a:off x="2368153" y="2286085"/>
                            <a:ext cx="1254109" cy="800581"/>
                          </a:xfrm>
                          <a:prstGeom prst="rect">
                            <a:avLst/>
                          </a:prstGeom>
                          <a:solidFill>
                            <a:srgbClr val="FFFFFF"/>
                          </a:solidFill>
                          <a:ln w="9525">
                            <a:solidFill>
                              <a:srgbClr val="000000"/>
                            </a:solidFill>
                            <a:miter lim="800000"/>
                            <a:headEnd/>
                            <a:tailEnd/>
                          </a:ln>
                        </wps:spPr>
                        <wps:txbx>
                          <w:txbxContent>
                            <w:p w:rsidR="00845853" w:rsidRPr="00AB37FB" w:rsidRDefault="00845853" w:rsidP="004E431C">
                              <w:pPr>
                                <w:pStyle w:val="2"/>
                                <w:spacing w:after="0" w:line="240" w:lineRule="auto"/>
                                <w:jc w:val="center"/>
                              </w:pPr>
                              <w:r w:rsidRPr="00AB37FB">
                                <w:t>Оценка вариантов посредством им</w:t>
                              </w:r>
                              <w:r w:rsidRPr="00AB37FB">
                                <w:t>и</w:t>
                              </w:r>
                              <w:r w:rsidRPr="00AB37FB">
                                <w:t>тационного мод</w:t>
                              </w:r>
                              <w:r w:rsidRPr="00AB37FB">
                                <w:t>е</w:t>
                              </w:r>
                              <w:r w:rsidRPr="00AB37FB">
                                <w:t>лирования</w:t>
                              </w:r>
                            </w:p>
                          </w:txbxContent>
                        </wps:txbx>
                        <wps:bodyPr rot="0" vert="horz" wrap="square" lIns="0" tIns="0" rIns="0" bIns="0" anchor="t" anchorCtr="0" upright="1">
                          <a:noAutofit/>
                        </wps:bodyPr>
                      </wps:wsp>
                      <wps:wsp>
                        <wps:cNvPr id="41" name="Rectangle 10"/>
                        <wps:cNvSpPr>
                          <a:spLocks noChangeArrowheads="1"/>
                        </wps:cNvSpPr>
                        <wps:spPr bwMode="auto">
                          <a:xfrm>
                            <a:off x="4196286" y="2286085"/>
                            <a:ext cx="1326975" cy="800581"/>
                          </a:xfrm>
                          <a:prstGeom prst="rect">
                            <a:avLst/>
                          </a:prstGeom>
                          <a:solidFill>
                            <a:srgbClr val="FFFFFF"/>
                          </a:solidFill>
                          <a:ln w="9525">
                            <a:solidFill>
                              <a:srgbClr val="000000"/>
                            </a:solidFill>
                            <a:miter lim="800000"/>
                            <a:headEnd/>
                            <a:tailEnd/>
                          </a:ln>
                        </wps:spPr>
                        <wps:txbx>
                          <w:txbxContent>
                            <w:p w:rsidR="00845853" w:rsidRPr="00AB37FB" w:rsidRDefault="00845853" w:rsidP="004E431C">
                              <w:pPr>
                                <w:jc w:val="center"/>
                              </w:pPr>
                              <w:r>
                                <w:t>Выбор</w:t>
                              </w:r>
                              <w:r w:rsidRPr="00AB37FB">
                                <w:t xml:space="preserve"> альтерн</w:t>
                              </w:r>
                              <w:r w:rsidRPr="00AB37FB">
                                <w:t>а</w:t>
                              </w:r>
                              <w:r w:rsidRPr="00AB37FB">
                                <w:t>тивн</w:t>
                              </w:r>
                              <w:r>
                                <w:t>ой</w:t>
                              </w:r>
                              <w:r w:rsidRPr="00AB37FB">
                                <w:t xml:space="preserve">  стратегии развития </w:t>
                              </w:r>
                            </w:p>
                          </w:txbxContent>
                        </wps:txbx>
                        <wps:bodyPr rot="0" vert="horz" wrap="square" lIns="91440" tIns="45720" rIns="91440" bIns="45720" anchor="t" anchorCtr="0" upright="1">
                          <a:noAutofit/>
                        </wps:bodyPr>
                      </wps:wsp>
                      <wps:wsp>
                        <wps:cNvPr id="42" name="Rectangle 11"/>
                        <wps:cNvSpPr>
                          <a:spLocks noChangeArrowheads="1"/>
                        </wps:cNvSpPr>
                        <wps:spPr bwMode="auto">
                          <a:xfrm>
                            <a:off x="4229481" y="114837"/>
                            <a:ext cx="1371505" cy="913778"/>
                          </a:xfrm>
                          <a:prstGeom prst="rect">
                            <a:avLst/>
                          </a:prstGeom>
                          <a:solidFill>
                            <a:srgbClr val="FFFFFF"/>
                          </a:solidFill>
                          <a:ln w="9525">
                            <a:solidFill>
                              <a:srgbClr val="000000"/>
                            </a:solidFill>
                            <a:miter lim="800000"/>
                            <a:headEnd/>
                            <a:tailEnd/>
                          </a:ln>
                        </wps:spPr>
                        <wps:txbx>
                          <w:txbxContent>
                            <w:p w:rsidR="00845853" w:rsidRPr="00AB37FB" w:rsidRDefault="00845853" w:rsidP="004E431C">
                              <w:pPr>
                                <w:jc w:val="center"/>
                              </w:pPr>
                              <w:r>
                                <w:t>С</w:t>
                              </w:r>
                              <w:r w:rsidRPr="00AB37FB">
                                <w:t>ценариев разв</w:t>
                              </w:r>
                              <w:r w:rsidRPr="00AB37FB">
                                <w:t>и</w:t>
                              </w:r>
                              <w:r w:rsidRPr="00AB37FB">
                                <w:t xml:space="preserve">тия плодово-ягодного </w:t>
                              </w:r>
                              <w:proofErr w:type="spellStart"/>
                              <w:r w:rsidRPr="00AB37FB">
                                <w:t>подко</w:t>
                              </w:r>
                              <w:r w:rsidRPr="00AB37FB">
                                <w:t>м</w:t>
                              </w:r>
                              <w:r w:rsidRPr="00AB37FB">
                                <w:t>плекса</w:t>
                              </w:r>
                              <w:proofErr w:type="spellEnd"/>
                              <w:r w:rsidRPr="00AB37FB">
                                <w:t xml:space="preserve"> АПК</w:t>
                              </w:r>
                            </w:p>
                            <w:p w:rsidR="00845853" w:rsidRDefault="00845853" w:rsidP="004E431C">
                              <w:pPr>
                                <w:jc w:val="center"/>
                              </w:pPr>
                            </w:p>
                          </w:txbxContent>
                        </wps:txbx>
                        <wps:bodyPr rot="0" vert="horz" wrap="square" lIns="91440" tIns="45720" rIns="91440" bIns="45720" anchor="t" anchorCtr="0" upright="1">
                          <a:noAutofit/>
                        </wps:bodyPr>
                      </wps:wsp>
                      <wps:wsp>
                        <wps:cNvPr id="43" name="Rectangle 12"/>
                        <wps:cNvSpPr>
                          <a:spLocks noChangeArrowheads="1"/>
                        </wps:cNvSpPr>
                        <wps:spPr bwMode="auto">
                          <a:xfrm>
                            <a:off x="2198942" y="114017"/>
                            <a:ext cx="1573101" cy="915418"/>
                          </a:xfrm>
                          <a:prstGeom prst="rect">
                            <a:avLst/>
                          </a:prstGeom>
                          <a:solidFill>
                            <a:srgbClr val="FFFFFF"/>
                          </a:solidFill>
                          <a:ln w="9525">
                            <a:solidFill>
                              <a:srgbClr val="000000"/>
                            </a:solidFill>
                            <a:miter lim="800000"/>
                            <a:headEnd/>
                            <a:tailEnd/>
                          </a:ln>
                        </wps:spPr>
                        <wps:txbx>
                          <w:txbxContent>
                            <w:p w:rsidR="00845853" w:rsidRPr="00AB37FB" w:rsidRDefault="00845853" w:rsidP="004E431C">
                              <w:pPr>
                                <w:jc w:val="center"/>
                              </w:pPr>
                              <w:r>
                                <w:t>Создание</w:t>
                              </w:r>
                              <w:r w:rsidRPr="00AB37FB">
                                <w:t xml:space="preserve"> системы и</w:t>
                              </w:r>
                              <w:r w:rsidRPr="00AB37FB">
                                <w:t>н</w:t>
                              </w:r>
                              <w:r w:rsidRPr="00AB37FB">
                                <w:t>дикаторов и опред</w:t>
                              </w:r>
                              <w:r w:rsidRPr="00AB37FB">
                                <w:t>е</w:t>
                              </w:r>
                              <w:r w:rsidRPr="00AB37FB">
                                <w:t>ление их пороговых значений</w:t>
                              </w:r>
                            </w:p>
                          </w:txbxContent>
                        </wps:txbx>
                        <wps:bodyPr rot="0" vert="horz" wrap="square" lIns="91440" tIns="45720" rIns="91440" bIns="45720" anchor="t" anchorCtr="0" upright="1">
                          <a:noAutofit/>
                        </wps:bodyPr>
                      </wps:wsp>
                      <wps:wsp>
                        <wps:cNvPr id="44" name="Line 13"/>
                        <wps:cNvCnPr>
                          <a:cxnSpLocks noChangeShapeType="1"/>
                        </wps:cNvCnPr>
                        <wps:spPr bwMode="auto">
                          <a:xfrm>
                            <a:off x="1796558" y="571726"/>
                            <a:ext cx="402384" cy="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Line 14"/>
                        <wps:cNvCnPr>
                          <a:cxnSpLocks noChangeShapeType="1"/>
                        </wps:cNvCnPr>
                        <wps:spPr bwMode="auto">
                          <a:xfrm>
                            <a:off x="3772043" y="571726"/>
                            <a:ext cx="424244" cy="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Line 15"/>
                        <wps:cNvCnPr>
                          <a:cxnSpLocks noChangeShapeType="1"/>
                        </wps:cNvCnPr>
                        <wps:spPr bwMode="auto">
                          <a:xfrm flipH="1">
                            <a:off x="5029391" y="1028615"/>
                            <a:ext cx="810" cy="1257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Line 16"/>
                        <wps:cNvCnPr>
                          <a:cxnSpLocks noChangeShapeType="1"/>
                        </wps:cNvCnPr>
                        <wps:spPr bwMode="auto">
                          <a:xfrm flipH="1">
                            <a:off x="1796558" y="2628957"/>
                            <a:ext cx="571595" cy="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Line 17"/>
                        <wps:cNvCnPr>
                          <a:cxnSpLocks noChangeShapeType="1"/>
                        </wps:cNvCnPr>
                        <wps:spPr bwMode="auto">
                          <a:xfrm flipH="1">
                            <a:off x="3624691" y="2628957"/>
                            <a:ext cx="571595" cy="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Line 18"/>
                        <wps:cNvCnPr>
                          <a:cxnSpLocks noChangeShapeType="1"/>
                        </wps:cNvCnPr>
                        <wps:spPr bwMode="auto">
                          <a:xfrm flipV="1">
                            <a:off x="1110806" y="1715179"/>
                            <a:ext cx="832295" cy="5709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Line 19"/>
                        <wps:cNvCnPr>
                          <a:cxnSpLocks noChangeShapeType="1"/>
                        </wps:cNvCnPr>
                        <wps:spPr bwMode="auto">
                          <a:xfrm flipH="1" flipV="1">
                            <a:off x="800719" y="1028615"/>
                            <a:ext cx="1142381" cy="572547"/>
                          </a:xfrm>
                          <a:prstGeom prst="line">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w15="http://schemas.microsoft.com/office/word/2012/wordml">
            <w:pict>
              <v:group id="Полотно 4" o:spid="_x0000_s1026" editas="canvas" style="width:459pt;height:261pt;mso-position-horizontal-relative:char;mso-position-vertical-relative:line" coordsize="58293,33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293;height:33147;visibility:visible;mso-wrap-style:square">
                  <v:fill o:detectmouseclick="t"/>
                  <v:path o:connecttype="none"/>
                </v:shape>
                <v:oval id="Oval 6" o:spid="_x0000_s1028" style="position:absolute;left:19431;top:11434;width:28903;height:10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nGhcQA&#10;AADbAAAADwAAAGRycy9kb3ducmV2LnhtbESP0WoCMRRE34X+Q7iFvtWsLWhdjVIKlqIIav2A6+a6&#10;2XZzs2xSN/r1Rij4OMzMGWY6j7YWJ2p95VjBoJ+BIC6crrhUsP9ePL+B8AFZY+2YFJzJw3z20Jti&#10;rl3HWzrtQikShH2OCkwITS6lLwxZ9H3XECfv6FqLIcm2lLrFLsFtLV+ybCgtVpwWDDb0Yaj43f1Z&#10;Bd3hc1Ve9PJnENeLsa3G5rKxUamnx/g+AREohnv4v/2lFbyO4PYl/QA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ZxoXEAAAA2wAAAA8AAAAAAAAAAAAAAAAAmAIAAGRycy9k&#10;b3ducmV2LnhtbFBLBQYAAAAABAAEAPUAAACJAwAAAAA=&#10;">
                  <v:textbox inset="1.5mm,.3mm,1.5mm,.3mm">
                    <w:txbxContent>
                      <w:p w:rsidR="004A1664" w:rsidRPr="00AB37FB" w:rsidRDefault="004A1664" w:rsidP="004E431C">
                        <w:pPr>
                          <w:pStyle w:val="2"/>
                          <w:spacing w:after="0" w:line="240" w:lineRule="auto"/>
                          <w:jc w:val="center"/>
                        </w:pPr>
                        <w:r w:rsidRPr="00AB37FB">
                          <w:t>Составление окончательного варианта стратегического плана</w:t>
                        </w:r>
                        <w:r>
                          <w:t xml:space="preserve"> </w:t>
                        </w:r>
                      </w:p>
                      <w:p w:rsidR="004A1664" w:rsidRDefault="004A1664" w:rsidP="004E431C"/>
                    </w:txbxContent>
                  </v:textbox>
                </v:oval>
                <v:rect id="Rectangle 7" o:spid="_x0000_s1029" style="position:absolute;left:2291;top:2288;width:15658;height:7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textbox>
                    <w:txbxContent>
                      <w:p w:rsidR="004A1664" w:rsidRPr="00AB37FB" w:rsidRDefault="004A1664" w:rsidP="004E431C">
                        <w:pPr>
                          <w:jc w:val="center"/>
                        </w:pPr>
                        <w:r>
                          <w:t>А</w:t>
                        </w:r>
                        <w:r w:rsidRPr="00AB37FB">
                          <w:t xml:space="preserve">нализ внешней и внутренней среды </w:t>
                        </w:r>
                      </w:p>
                    </w:txbxContent>
                  </v:textbox>
                </v:rect>
                <v:rect id="Rectangle 8" o:spid="_x0000_s1030" style="position:absolute;left:5392;top:22860;width:12549;height:8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4Y8QA&#10;AADbAAAADwAAAGRycy9kb3ducmV2LnhtbESPT2vCQBTE74LfYXlCb7rRQKmpqxRFaY8aL95es88k&#10;Nvs2ZDd/2k/vCgWPw8z8hlltBlOJjhpXWlYwn0UgiDOrS84VnNP99A2E88gaK8uk4JccbNbj0QoT&#10;bXs+UnfyuQgQdgkqKLyvEyldVpBBN7M1cfCutjHog2xyqRvsA9xUchFFr9JgyWGhwJq2BWU/p9Yo&#10;+C4XZ/w7pofILPex/xrSW3vZKfUyGT7eQXga/DP83/7UCuIl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uGPEAAAA2wAAAA8AAAAAAAAAAAAAAAAAmAIAAGRycy9k&#10;b3ducmV2LnhtbFBLBQYAAAAABAAEAPUAAACJAwAAAAA=&#10;">
                  <v:textbox>
                    <w:txbxContent>
                      <w:p w:rsidR="004A1664" w:rsidRDefault="004A1664" w:rsidP="004E431C">
                        <w:pPr>
                          <w:pStyle w:val="2"/>
                          <w:spacing w:after="0" w:line="240" w:lineRule="auto"/>
                          <w:rPr>
                            <w:sz w:val="20"/>
                            <w:szCs w:val="20"/>
                          </w:rPr>
                        </w:pPr>
                      </w:p>
                      <w:p w:rsidR="004A1664" w:rsidRPr="00AB37FB" w:rsidRDefault="004A1664" w:rsidP="004E431C">
                        <w:pPr>
                          <w:pStyle w:val="2"/>
                          <w:spacing w:after="0" w:line="240" w:lineRule="auto"/>
                          <w:jc w:val="center"/>
                        </w:pPr>
                        <w:r w:rsidRPr="00AB37FB">
                          <w:t>Формулирование стратегии</w:t>
                        </w:r>
                      </w:p>
                      <w:p w:rsidR="004A1664" w:rsidRDefault="004A1664" w:rsidP="004E431C"/>
                    </w:txbxContent>
                  </v:textbox>
                </v:rect>
                <v:rect id="Rectangle 9" o:spid="_x0000_s1031" style="position:absolute;left:23681;top:22860;width:12541;height:8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js6MIA&#10;AADbAAAADwAAAGRycy9kb3ducmV2LnhtbERPTWvCQBC9F/wPywi96caiUlJXKYJQWhRNpfQ4ZMck&#10;bXY2ZLcx+uudg9Dj430vVr2rVUdtqDwbmIwTUMS5txUXBo6fm9EzqBCRLdaeycCFAqyWg4cFptaf&#10;+UBdFgslIRxSNFDG2KRah7wkh2HsG2LhTr51GAW2hbYtniXc1fopSebaYcXSUGJD65Ly3+zPSe+0&#10;+Tnu3neb7eX61YX9x3c2O3ljHof96wuoSH38F9/db9bAVNbLF/kBe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iOzowgAAANsAAAAPAAAAAAAAAAAAAAAAAJgCAABkcnMvZG93&#10;bnJldi54bWxQSwUGAAAAAAQABAD1AAAAhwMAAAAA&#10;">
                  <v:textbox inset="0,0,0,0">
                    <w:txbxContent>
                      <w:p w:rsidR="004A1664" w:rsidRPr="00AB37FB" w:rsidRDefault="004A1664" w:rsidP="004E431C">
                        <w:pPr>
                          <w:pStyle w:val="2"/>
                          <w:spacing w:after="0" w:line="240" w:lineRule="auto"/>
                          <w:jc w:val="center"/>
                        </w:pPr>
                        <w:r w:rsidRPr="00AB37FB">
                          <w:t>Оценка вариантов посредством имитационного моделирования</w:t>
                        </w:r>
                      </w:p>
                    </w:txbxContent>
                  </v:textbox>
                </v:rect>
                <v:rect id="Rectangle 10" o:spid="_x0000_s1032" style="position:absolute;left:41962;top:22860;width:13270;height:8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HGMQA&#10;AADbAAAADwAAAGRycy9kb3ducmV2LnhtbESPQWvCQBSE74X+h+UVems2WpE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QxxjEAAAA2wAAAA8AAAAAAAAAAAAAAAAAmAIAAGRycy9k&#10;b3ducmV2LnhtbFBLBQYAAAAABAAEAPUAAACJAwAAAAA=&#10;">
                  <v:textbox>
                    <w:txbxContent>
                      <w:p w:rsidR="004A1664" w:rsidRPr="00AB37FB" w:rsidRDefault="004A1664" w:rsidP="004E431C">
                        <w:pPr>
                          <w:jc w:val="center"/>
                        </w:pPr>
                        <w:r>
                          <w:t>Выбор</w:t>
                        </w:r>
                        <w:r w:rsidRPr="00AB37FB">
                          <w:t xml:space="preserve"> альтернативн</w:t>
                        </w:r>
                        <w:r>
                          <w:t>ой</w:t>
                        </w:r>
                        <w:r w:rsidRPr="00AB37FB">
                          <w:t xml:space="preserve">  стратегии развития </w:t>
                        </w:r>
                      </w:p>
                    </w:txbxContent>
                  </v:textbox>
                </v:rect>
                <v:rect id="Rectangle 11" o:spid="_x0000_s1033" style="position:absolute;left:42294;top:1148;width:13715;height:9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Zb8QA&#10;AADbAAAADwAAAGRycy9kb3ducmV2LnhtbESPQWvCQBSE7wX/w/IKvTWbplJ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CWW/EAAAA2wAAAA8AAAAAAAAAAAAAAAAAmAIAAGRycy9k&#10;b3ducmV2LnhtbFBLBQYAAAAABAAEAPUAAACJAwAAAAA=&#10;">
                  <v:textbox>
                    <w:txbxContent>
                      <w:p w:rsidR="004A1664" w:rsidRPr="00AB37FB" w:rsidRDefault="004A1664" w:rsidP="004E431C">
                        <w:pPr>
                          <w:jc w:val="center"/>
                        </w:pPr>
                        <w:r>
                          <w:t>С</w:t>
                        </w:r>
                        <w:r w:rsidRPr="00AB37FB">
                          <w:t xml:space="preserve">ценариев развития плодово-ягодного </w:t>
                        </w:r>
                        <w:proofErr w:type="spellStart"/>
                        <w:r w:rsidRPr="00AB37FB">
                          <w:t>подкомплекса</w:t>
                        </w:r>
                        <w:proofErr w:type="spellEnd"/>
                        <w:r w:rsidRPr="00AB37FB">
                          <w:t xml:space="preserve"> АПК</w:t>
                        </w:r>
                      </w:p>
                      <w:p w:rsidR="004A1664" w:rsidRDefault="004A1664" w:rsidP="004E431C">
                        <w:pPr>
                          <w:jc w:val="center"/>
                        </w:pPr>
                      </w:p>
                    </w:txbxContent>
                  </v:textbox>
                </v:rect>
                <v:rect id="Rectangle 12" o:spid="_x0000_s1034" style="position:absolute;left:21989;top:1140;width:15731;height:9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89MIA&#10;AADbAAAADwAAAGRycy9kb3ducmV2LnhtbESPQYvCMBSE74L/ITzBm6bqIm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vz0wgAAANsAAAAPAAAAAAAAAAAAAAAAAJgCAABkcnMvZG93&#10;bnJldi54bWxQSwUGAAAAAAQABAD1AAAAhwMAAAAA&#10;">
                  <v:textbox>
                    <w:txbxContent>
                      <w:p w:rsidR="004A1664" w:rsidRPr="00AB37FB" w:rsidRDefault="004A1664" w:rsidP="004E431C">
                        <w:pPr>
                          <w:jc w:val="center"/>
                        </w:pPr>
                        <w:r>
                          <w:t>Создание</w:t>
                        </w:r>
                        <w:r w:rsidRPr="00AB37FB">
                          <w:t xml:space="preserve"> системы индикаторов и определение их пороговых значений</w:t>
                        </w:r>
                      </w:p>
                    </w:txbxContent>
                  </v:textbox>
                </v:rect>
                <v:line id="Line 13" o:spid="_x0000_s1035" style="position:absolute;visibility:visible;mso-wrap-style:square" from="17965,5717" to="21989,5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EhIsQAAADbAAAADwAAAGRycy9kb3ducmV2LnhtbESPS2vDMBCE74X8B7GB3Bo5J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MSEixAAAANsAAAAPAAAAAAAAAAAA&#10;AAAAAKECAABkcnMvZG93bnJldi54bWxQSwUGAAAAAAQABAD5AAAAkgMAAAAA&#10;">
                  <v:stroke endarrow="block"/>
                </v:line>
                <v:line id="Line 14" o:spid="_x0000_s1036" style="position:absolute;visibility:visible;mso-wrap-style:square" from="37720,5717" to="41962,5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2EucQAAADbAAAADwAAAGRycy9kb3ducmV2LnhtbESPQWsCMRSE70L/Q3iF3jSr1K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fYS5xAAAANsAAAAPAAAAAAAAAAAA&#10;AAAAAKECAABkcnMvZG93bnJldi54bWxQSwUGAAAAAAQABAD5AAAAkgMAAAAA&#10;">
                  <v:stroke endarrow="block"/>
                </v:line>
                <v:line id="Line 15" o:spid="_x0000_s1037" style="position:absolute;flip:x;visibility:visible;mso-wrap-style:square" from="50293,10286" to="50302,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magMUAAADbAAAADwAAAGRycy9kb3ducmV2LnhtbESPT2vCQBDF74V+h2WEXkLdVCXU1FVa&#10;W6EgHvxz8Dhkp0kwOxuyU43f3i0IPT7evN+bN1v0rlFn6kLt2cDLMAVFXHhbc2ngsF89v4IKgmyx&#10;8UwGrhRgMX98mGFu/YW3dN5JqSKEQ44GKpE21zoUFTkMQ98SR+/Hdw4lyq7UtsNLhLtGj9I00w5r&#10;jg0VtrSsqDjtfl18Y7Xhz/E4+XA6Sab0dZR1qsWYp0H//gZKqJf/43v62xqYZP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magMUAAADbAAAADwAAAAAAAAAA&#10;AAAAAAChAgAAZHJzL2Rvd25yZXYueG1sUEsFBgAAAAAEAAQA+QAAAJMDAAAAAA==&#10;">
                  <v:stroke endarrow="block"/>
                </v:line>
                <v:line id="Line 16" o:spid="_x0000_s1038" style="position:absolute;flip:x;visibility:visible;mso-wrap-style:square" from="17965,26289" to="23681,26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U/G8UAAADbAAAADwAAAGRycy9kb3ducmV2LnhtbESPT2vCQBDF74LfYRnBS6gbq7Q1uor9&#10;Iwilh9oeehyyYxLMzobsqOm3dwXB4+PN+715i1XnanWiNlSeDYxHKSji3NuKCwO/P5uHF1BBkC3W&#10;nsnAPwVYLfu9BWbWn/mbTjspVIRwyNBAKdJkWoe8JIdh5Bvi6O1961CibAttWzxHuKv1Y5o+aYcV&#10;x4YSG3orKT/sji6+sfni98kkeXU6SWb08SefqRZjhoNuPQcl1Mn9+JbeWgPTZ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0U/G8UAAADbAAAADwAAAAAAAAAA&#10;AAAAAAChAgAAZHJzL2Rvd25yZXYueG1sUEsFBgAAAAAEAAQA+QAAAJMDAAAAAA==&#10;">
                  <v:stroke endarrow="block"/>
                </v:line>
                <v:line id="Line 17" o:spid="_x0000_s1039" style="position:absolute;flip:x;visibility:visible;mso-wrap-style:square" from="36246,26289" to="41962,26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qracQAAADbAAAADwAAAGRycy9kb3ducmV2LnhtbESPwUrDQBCG74LvsIzgJbQbrYjGbIpt&#10;LQjFg60Hj0N2TILZ2ZCdtvHtnYPgcfjn/+abcjmF3pxoTF1kBzfzHAxxHX3HjYOPw3b2ACYJssc+&#10;Mjn4oQTL6vKixMLHM7/TaS+NUQinAh20IkNhbapbCpjmcSDW7CuOAUXHsbF+xLPCQ29v8/zeBuxY&#10;L7Q40Lql+nt/DKqxfePNYpGtgs2yR3r5lF1uxbnrq+n5CYzQJP/Lf+1X7+BOZfUXBYCt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2qtpxAAAANsAAAAPAAAAAAAAAAAA&#10;AAAAAKECAABkcnMvZG93bnJldi54bWxQSwUGAAAAAAQABAD5AAAAkgMAAAAA&#10;">
                  <v:stroke endarrow="block"/>
                </v:line>
                <v:line id="Line 18" o:spid="_x0000_s1040" style="position:absolute;flip:y;visibility:visible;mso-wrap-style:square" from="11108,17151" to="19431,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YO8sQAAADbAAAADwAAAGRycy9kb3ducmV2LnhtbESPQWvCQBCF7wX/wzJCL6FuqkU0uoq1&#10;FQTxoO2hxyE7JsHsbMhONf57Vyj0+HjzvjdvvuxcrS7UhsqzgddBCoo497biwsD31+ZlAioIssXa&#10;Mxm4UYDlovc0x8z6Kx/ocpRCRQiHDA2UIk2mdchLchgGviGO3sm3DiXKttC2xWuEu1oP03SsHVYc&#10;G0psaF1Sfj7+uvjGZs8fo1Hy7nSSTOnzR3apFmOe+91qBkqok//jv/TWGnibwm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lg7yxAAAANsAAAAPAAAAAAAAAAAA&#10;AAAAAKECAABkcnMvZG93bnJldi54bWxQSwUGAAAAAAQABAD5AAAAkgMAAAAA&#10;">
                  <v:stroke endarrow="block"/>
                </v:line>
                <v:line id="Line 19" o:spid="_x0000_s1041" style="position:absolute;flip:x y;visibility:visible;mso-wrap-style:square" from="8007,10286" to="19431,16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NccIAAADbAAAADwAAAGRycy9kb3ducmV2LnhtbERPTWvCQBC9C/6HZQRvZtOKUmJWaQul&#10;pb3YKEJuQ3ZMgtnZNLtNUn999yB4fLzvdDeaRvTUudqygocoBkFcWF1zqeB4eFs8gXAeWWNjmRT8&#10;kYPddjpJMdF24G/qM1+KEMIuQQWV920ipSsqMugi2xIH7mw7gz7ArpS6wyGEm0Y+xvFaGqw5NFTY&#10;0mtFxSX7NQq+OO9fPvc1++v11A75sCxWP+9KzWfj8waEp9HfxTf3h1awCuvDl/AD5P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2+NccIAAADbAAAADwAAAAAAAAAAAAAA&#10;AAChAgAAZHJzL2Rvd25yZXYueG1sUEsFBgAAAAAEAAQA+QAAAJADAAAAAA==&#10;">
                  <v:stroke dashstyle="longDash" endarrow="block"/>
                </v:line>
                <w10:anchorlock/>
              </v:group>
            </w:pict>
          </mc:Fallback>
        </mc:AlternateContent>
      </w:r>
    </w:p>
    <w:p w:rsidR="004E431C" w:rsidRPr="004E431C" w:rsidRDefault="004E431C" w:rsidP="004E431C">
      <w:pPr>
        <w:tabs>
          <w:tab w:val="left" w:pos="8789"/>
        </w:tabs>
        <w:spacing w:after="0" w:line="240" w:lineRule="auto"/>
        <w:ind w:firstLine="539"/>
        <w:jc w:val="both"/>
        <w:rPr>
          <w:rFonts w:ascii="Times New Roman" w:eastAsia="Times New Roman" w:hAnsi="Times New Roman" w:cs="Times New Roman"/>
          <w:i/>
          <w:sz w:val="24"/>
          <w:szCs w:val="24"/>
        </w:rPr>
      </w:pPr>
    </w:p>
    <w:p w:rsidR="004E431C" w:rsidRPr="004E431C" w:rsidRDefault="004E431C" w:rsidP="004E431C">
      <w:pPr>
        <w:tabs>
          <w:tab w:val="left" w:pos="8789"/>
        </w:tabs>
        <w:spacing w:after="0" w:line="240" w:lineRule="auto"/>
        <w:ind w:firstLine="539"/>
        <w:jc w:val="both"/>
        <w:rPr>
          <w:rFonts w:ascii="Times New Roman" w:eastAsia="Times New Roman" w:hAnsi="Times New Roman" w:cs="Times New Roman"/>
          <w:i/>
          <w:sz w:val="24"/>
          <w:szCs w:val="24"/>
        </w:rPr>
      </w:pPr>
      <w:r w:rsidRPr="004E431C">
        <w:rPr>
          <w:rFonts w:ascii="Times New Roman" w:eastAsia="Times New Roman" w:hAnsi="Times New Roman" w:cs="Times New Roman"/>
          <w:i/>
          <w:sz w:val="24"/>
          <w:szCs w:val="24"/>
        </w:rPr>
        <w:t xml:space="preserve">Рис. 1. Стратегии развития плодово-ягодного </w:t>
      </w:r>
      <w:proofErr w:type="spellStart"/>
      <w:r w:rsidRPr="004E431C">
        <w:rPr>
          <w:rFonts w:ascii="Times New Roman" w:eastAsia="Times New Roman" w:hAnsi="Times New Roman" w:cs="Times New Roman"/>
          <w:i/>
          <w:sz w:val="24"/>
          <w:szCs w:val="24"/>
        </w:rPr>
        <w:t>подкомплекса</w:t>
      </w:r>
      <w:proofErr w:type="spellEnd"/>
      <w:r w:rsidRPr="004E431C">
        <w:rPr>
          <w:rFonts w:ascii="Times New Roman" w:eastAsia="Times New Roman" w:hAnsi="Times New Roman" w:cs="Times New Roman"/>
          <w:i/>
          <w:sz w:val="24"/>
          <w:szCs w:val="24"/>
        </w:rPr>
        <w:t xml:space="preserve"> АПК.</w:t>
      </w:r>
    </w:p>
    <w:p w:rsidR="004E431C" w:rsidRPr="004E431C" w:rsidRDefault="004E431C" w:rsidP="004E431C">
      <w:pPr>
        <w:spacing w:after="0" w:line="240" w:lineRule="auto"/>
        <w:ind w:firstLine="539"/>
        <w:jc w:val="both"/>
        <w:rPr>
          <w:rFonts w:ascii="Times New Roman" w:eastAsia="Times New Roman" w:hAnsi="Times New Roman" w:cs="Times New Roman"/>
          <w:sz w:val="24"/>
          <w:szCs w:val="24"/>
        </w:rPr>
      </w:pPr>
    </w:p>
    <w:p w:rsidR="004E431C" w:rsidRPr="004E431C" w:rsidRDefault="004E431C" w:rsidP="004E431C">
      <w:pPr>
        <w:spacing w:after="0" w:line="240" w:lineRule="auto"/>
        <w:ind w:firstLine="540"/>
        <w:jc w:val="both"/>
        <w:rPr>
          <w:rFonts w:ascii="Times New Roman" w:eastAsia="Times New Roman" w:hAnsi="Times New Roman" w:cs="Times New Roman"/>
          <w:sz w:val="24"/>
          <w:szCs w:val="24"/>
        </w:rPr>
      </w:pPr>
      <w:r w:rsidRPr="004E431C">
        <w:rPr>
          <w:rFonts w:ascii="Times New Roman" w:eastAsia="Times New Roman" w:hAnsi="Times New Roman" w:cs="Times New Roman"/>
          <w:sz w:val="24"/>
          <w:szCs w:val="24"/>
        </w:rPr>
        <w:t>Анализ воздействия рассматриваемых альтернатив при помощи производственно-рыночных сценариев позволяет более обоснованно определить дальнейшую стратегию развития, наилучшим образом обеспечивающую достижение долгосрочных ориентиров  предприятия.</w:t>
      </w:r>
    </w:p>
    <w:p w:rsidR="004E431C" w:rsidRPr="004E431C" w:rsidRDefault="004E431C" w:rsidP="004E431C">
      <w:pPr>
        <w:spacing w:after="0" w:line="240" w:lineRule="auto"/>
        <w:ind w:firstLine="539"/>
        <w:jc w:val="both"/>
        <w:rPr>
          <w:rFonts w:ascii="Times New Roman" w:eastAsia="Times New Roman" w:hAnsi="Times New Roman" w:cs="Times New Roman"/>
          <w:sz w:val="24"/>
          <w:szCs w:val="24"/>
        </w:rPr>
      </w:pPr>
      <w:r w:rsidRPr="004E431C">
        <w:rPr>
          <w:rFonts w:ascii="Times New Roman" w:eastAsia="Times New Roman" w:hAnsi="Times New Roman" w:cs="Times New Roman"/>
          <w:sz w:val="24"/>
          <w:szCs w:val="24"/>
        </w:rPr>
        <w:t>При выборе стратегии инновационной деятельности необходимо осуществить разр</w:t>
      </w:r>
      <w:r w:rsidRPr="004E431C">
        <w:rPr>
          <w:rFonts w:ascii="Times New Roman" w:eastAsia="Times New Roman" w:hAnsi="Times New Roman" w:cs="Times New Roman"/>
          <w:sz w:val="24"/>
          <w:szCs w:val="24"/>
        </w:rPr>
        <w:t>а</w:t>
      </w:r>
      <w:r w:rsidRPr="004E431C">
        <w:rPr>
          <w:rFonts w:ascii="Times New Roman" w:eastAsia="Times New Roman" w:hAnsi="Times New Roman" w:cs="Times New Roman"/>
          <w:sz w:val="24"/>
          <w:szCs w:val="24"/>
        </w:rPr>
        <w:t>ботку планов проведения анализа и дальнейшего исследования. Как правило, организация стратегического планирования преследует два базовых ориентира:</w:t>
      </w:r>
    </w:p>
    <w:p w:rsidR="004E431C" w:rsidRPr="004E431C" w:rsidRDefault="004E431C" w:rsidP="004E431C">
      <w:pPr>
        <w:overflowPunct w:val="0"/>
        <w:autoSpaceDE w:val="0"/>
        <w:autoSpaceDN w:val="0"/>
        <w:adjustRightInd w:val="0"/>
        <w:spacing w:after="0" w:line="240" w:lineRule="auto"/>
        <w:ind w:firstLine="539"/>
        <w:jc w:val="both"/>
        <w:textAlignment w:val="baseline"/>
        <w:rPr>
          <w:rFonts w:ascii="Times New Roman" w:eastAsia="Times New Roman" w:hAnsi="Times New Roman" w:cs="Times New Roman"/>
          <w:sz w:val="24"/>
          <w:szCs w:val="24"/>
        </w:rPr>
      </w:pPr>
      <w:r w:rsidRPr="004E431C">
        <w:rPr>
          <w:rFonts w:ascii="Times New Roman" w:eastAsia="Times New Roman" w:hAnsi="Times New Roman" w:cs="Times New Roman"/>
          <w:sz w:val="24"/>
          <w:szCs w:val="24"/>
        </w:rPr>
        <w:t>- более рациональное распределение и использование имеющихся в наличии у пре</w:t>
      </w:r>
      <w:r w:rsidRPr="004E431C">
        <w:rPr>
          <w:rFonts w:ascii="Times New Roman" w:eastAsia="Times New Roman" w:hAnsi="Times New Roman" w:cs="Times New Roman"/>
          <w:sz w:val="24"/>
          <w:szCs w:val="24"/>
        </w:rPr>
        <w:t>д</w:t>
      </w:r>
      <w:r w:rsidRPr="004E431C">
        <w:rPr>
          <w:rFonts w:ascii="Times New Roman" w:eastAsia="Times New Roman" w:hAnsi="Times New Roman" w:cs="Times New Roman"/>
          <w:sz w:val="24"/>
          <w:szCs w:val="24"/>
        </w:rPr>
        <w:t>приятия материальных ресурсов, т.е. ее еще называют «внутренняя стратегия», когда намечается применение в производстве ограниченного количества  ресурсов;</w:t>
      </w:r>
    </w:p>
    <w:p w:rsidR="004E431C" w:rsidRPr="004E431C" w:rsidRDefault="004E431C" w:rsidP="004E431C">
      <w:pPr>
        <w:overflowPunct w:val="0"/>
        <w:autoSpaceDE w:val="0"/>
        <w:autoSpaceDN w:val="0"/>
        <w:adjustRightInd w:val="0"/>
        <w:spacing w:after="0" w:line="240" w:lineRule="auto"/>
        <w:ind w:firstLine="540"/>
        <w:jc w:val="both"/>
        <w:textAlignment w:val="baseline"/>
        <w:rPr>
          <w:rFonts w:ascii="Times New Roman" w:eastAsia="Times New Roman" w:hAnsi="Times New Roman" w:cs="Times New Roman"/>
          <w:sz w:val="24"/>
          <w:szCs w:val="24"/>
        </w:rPr>
      </w:pPr>
      <w:r w:rsidRPr="004E431C">
        <w:rPr>
          <w:rFonts w:ascii="Times New Roman" w:eastAsia="Times New Roman" w:hAnsi="Times New Roman" w:cs="Times New Roman"/>
          <w:sz w:val="24"/>
          <w:szCs w:val="24"/>
        </w:rPr>
        <w:t>- адаптация к внешним факторам, ставящие ориентиры обеспечить эффективную о</w:t>
      </w:r>
      <w:r w:rsidRPr="004E431C">
        <w:rPr>
          <w:rFonts w:ascii="Times New Roman" w:eastAsia="Times New Roman" w:hAnsi="Times New Roman" w:cs="Times New Roman"/>
          <w:sz w:val="24"/>
          <w:szCs w:val="24"/>
        </w:rPr>
        <w:t>р</w:t>
      </w:r>
      <w:r w:rsidRPr="004E431C">
        <w:rPr>
          <w:rFonts w:ascii="Times New Roman" w:eastAsia="Times New Roman" w:hAnsi="Times New Roman" w:cs="Times New Roman"/>
          <w:sz w:val="24"/>
          <w:szCs w:val="24"/>
        </w:rPr>
        <w:t>ганизацию деятельности под изменения конъюнктуры внешней среды (экономические и</w:t>
      </w:r>
      <w:r w:rsidRPr="004E431C">
        <w:rPr>
          <w:rFonts w:ascii="Times New Roman" w:eastAsia="Times New Roman" w:hAnsi="Times New Roman" w:cs="Times New Roman"/>
          <w:sz w:val="24"/>
          <w:szCs w:val="24"/>
        </w:rPr>
        <w:t>з</w:t>
      </w:r>
      <w:r w:rsidRPr="004E431C">
        <w:rPr>
          <w:rFonts w:ascii="Times New Roman" w:eastAsia="Times New Roman" w:hAnsi="Times New Roman" w:cs="Times New Roman"/>
          <w:sz w:val="24"/>
          <w:szCs w:val="24"/>
        </w:rPr>
        <w:t>менения, политическая ситуация, демографические особенности).</w:t>
      </w:r>
    </w:p>
    <w:p w:rsidR="004E431C" w:rsidRPr="004E431C" w:rsidRDefault="004E431C" w:rsidP="004E431C">
      <w:pPr>
        <w:overflowPunct w:val="0"/>
        <w:autoSpaceDE w:val="0"/>
        <w:autoSpaceDN w:val="0"/>
        <w:adjustRightInd w:val="0"/>
        <w:spacing w:after="0" w:line="240" w:lineRule="auto"/>
        <w:ind w:firstLine="540"/>
        <w:jc w:val="both"/>
        <w:textAlignment w:val="baseline"/>
        <w:rPr>
          <w:rFonts w:ascii="Times New Roman" w:eastAsia="Times New Roman" w:hAnsi="Times New Roman" w:cs="Times New Roman"/>
          <w:sz w:val="24"/>
          <w:szCs w:val="24"/>
        </w:rPr>
      </w:pPr>
      <w:r w:rsidRPr="004E431C">
        <w:rPr>
          <w:rFonts w:ascii="Times New Roman" w:eastAsia="Times New Roman" w:hAnsi="Times New Roman" w:cs="Times New Roman"/>
          <w:sz w:val="24"/>
          <w:szCs w:val="24"/>
        </w:rPr>
        <w:t xml:space="preserve">Совершенствование стратегического планирования базируется на осуществление многочисленных анализов, исследований, </w:t>
      </w:r>
      <w:proofErr w:type="gramStart"/>
      <w:r w:rsidRPr="004E431C">
        <w:rPr>
          <w:rFonts w:ascii="Times New Roman" w:eastAsia="Times New Roman" w:hAnsi="Times New Roman" w:cs="Times New Roman"/>
          <w:sz w:val="24"/>
          <w:szCs w:val="24"/>
        </w:rPr>
        <w:t>сборе</w:t>
      </w:r>
      <w:proofErr w:type="gramEnd"/>
      <w:r w:rsidRPr="004E431C">
        <w:rPr>
          <w:rFonts w:ascii="Times New Roman" w:eastAsia="Times New Roman" w:hAnsi="Times New Roman" w:cs="Times New Roman"/>
          <w:sz w:val="24"/>
          <w:szCs w:val="24"/>
        </w:rPr>
        <w:t xml:space="preserve"> и обработке массива данных. Что  позв</w:t>
      </w:r>
      <w:r w:rsidRPr="004E431C">
        <w:rPr>
          <w:rFonts w:ascii="Times New Roman" w:eastAsia="Times New Roman" w:hAnsi="Times New Roman" w:cs="Times New Roman"/>
          <w:sz w:val="24"/>
          <w:szCs w:val="24"/>
        </w:rPr>
        <w:t>о</w:t>
      </w:r>
      <w:r w:rsidRPr="004E431C">
        <w:rPr>
          <w:rFonts w:ascii="Times New Roman" w:eastAsia="Times New Roman" w:hAnsi="Times New Roman" w:cs="Times New Roman"/>
          <w:sz w:val="24"/>
          <w:szCs w:val="24"/>
        </w:rPr>
        <w:t xml:space="preserve">ляет осуществлять более эффективный контроль </w:t>
      </w:r>
      <w:proofErr w:type="gramStart"/>
      <w:r w:rsidRPr="004E431C">
        <w:rPr>
          <w:rFonts w:ascii="Times New Roman" w:eastAsia="Times New Roman" w:hAnsi="Times New Roman" w:cs="Times New Roman"/>
          <w:sz w:val="24"/>
          <w:szCs w:val="24"/>
        </w:rPr>
        <w:t>за</w:t>
      </w:r>
      <w:proofErr w:type="gramEnd"/>
      <w:r w:rsidRPr="004E431C">
        <w:rPr>
          <w:rFonts w:ascii="Times New Roman" w:eastAsia="Times New Roman" w:hAnsi="Times New Roman" w:cs="Times New Roman"/>
          <w:sz w:val="24"/>
          <w:szCs w:val="24"/>
        </w:rPr>
        <w:t xml:space="preserve"> ситуаций на  рынке. </w:t>
      </w:r>
    </w:p>
    <w:p w:rsidR="004E431C" w:rsidRPr="004E431C" w:rsidRDefault="004E431C" w:rsidP="004E431C">
      <w:pPr>
        <w:spacing w:after="0" w:line="240" w:lineRule="auto"/>
        <w:ind w:firstLine="540"/>
        <w:jc w:val="both"/>
        <w:rPr>
          <w:rFonts w:ascii="Times New Roman" w:eastAsia="Times New Roman" w:hAnsi="Times New Roman" w:cs="Times New Roman"/>
          <w:sz w:val="24"/>
          <w:szCs w:val="24"/>
        </w:rPr>
      </w:pPr>
      <w:r w:rsidRPr="004E431C">
        <w:rPr>
          <w:rFonts w:ascii="Times New Roman" w:eastAsia="Times New Roman" w:hAnsi="Times New Roman" w:cs="Times New Roman"/>
          <w:sz w:val="24"/>
          <w:szCs w:val="24"/>
        </w:rPr>
        <w:t>С учетом современной конъюнктуры, в каждый определённый период времени ко</w:t>
      </w:r>
      <w:r w:rsidRPr="004E431C">
        <w:rPr>
          <w:rFonts w:ascii="Times New Roman" w:eastAsia="Times New Roman" w:hAnsi="Times New Roman" w:cs="Times New Roman"/>
          <w:sz w:val="24"/>
          <w:szCs w:val="24"/>
        </w:rPr>
        <w:t>н</w:t>
      </w:r>
      <w:r w:rsidRPr="004E431C">
        <w:rPr>
          <w:rFonts w:ascii="Times New Roman" w:eastAsia="Times New Roman" w:hAnsi="Times New Roman" w:cs="Times New Roman"/>
          <w:sz w:val="24"/>
          <w:szCs w:val="24"/>
        </w:rPr>
        <w:t>курентоспособная производственная единица, базируется на производстве товаров и услуг для удовлетворения общественной потребности, вынуждена осуществлять произво</w:t>
      </w:r>
      <w:r w:rsidRPr="004E431C">
        <w:rPr>
          <w:rFonts w:ascii="Times New Roman" w:eastAsia="Times New Roman" w:hAnsi="Times New Roman" w:cs="Times New Roman"/>
          <w:sz w:val="24"/>
          <w:szCs w:val="24"/>
        </w:rPr>
        <w:t>д</w:t>
      </w:r>
      <w:r w:rsidRPr="004E431C">
        <w:rPr>
          <w:rFonts w:ascii="Times New Roman" w:eastAsia="Times New Roman" w:hAnsi="Times New Roman" w:cs="Times New Roman"/>
          <w:sz w:val="24"/>
          <w:szCs w:val="24"/>
        </w:rPr>
        <w:t>ственную деятельность, по трем направлениям - уходящей, господствующей и перспе</w:t>
      </w:r>
      <w:r w:rsidRPr="004E431C">
        <w:rPr>
          <w:rFonts w:ascii="Times New Roman" w:eastAsia="Times New Roman" w:hAnsi="Times New Roman" w:cs="Times New Roman"/>
          <w:sz w:val="24"/>
          <w:szCs w:val="24"/>
        </w:rPr>
        <w:t>к</w:t>
      </w:r>
      <w:r w:rsidRPr="004E431C">
        <w:rPr>
          <w:rFonts w:ascii="Times New Roman" w:eastAsia="Times New Roman" w:hAnsi="Times New Roman" w:cs="Times New Roman"/>
          <w:sz w:val="24"/>
          <w:szCs w:val="24"/>
        </w:rPr>
        <w:t>тивной.</w:t>
      </w:r>
    </w:p>
    <w:p w:rsidR="004E431C" w:rsidRPr="004E431C" w:rsidRDefault="004E431C" w:rsidP="004E431C">
      <w:pPr>
        <w:spacing w:after="0" w:line="240" w:lineRule="auto"/>
        <w:ind w:firstLine="540"/>
        <w:jc w:val="both"/>
        <w:rPr>
          <w:rFonts w:ascii="Times New Roman" w:eastAsia="Times New Roman" w:hAnsi="Times New Roman" w:cs="Times New Roman"/>
          <w:sz w:val="24"/>
          <w:szCs w:val="24"/>
        </w:rPr>
      </w:pPr>
      <w:r w:rsidRPr="004E431C">
        <w:rPr>
          <w:rFonts w:ascii="Times New Roman" w:eastAsia="Times New Roman" w:hAnsi="Times New Roman" w:cs="Times New Roman"/>
          <w:sz w:val="24"/>
          <w:szCs w:val="24"/>
        </w:rPr>
        <w:t>Гарантированный объем совокупного дохода сельскохозяйственных товаропроизв</w:t>
      </w:r>
      <w:r w:rsidRPr="004E431C">
        <w:rPr>
          <w:rFonts w:ascii="Times New Roman" w:eastAsia="Times New Roman" w:hAnsi="Times New Roman" w:cs="Times New Roman"/>
          <w:sz w:val="24"/>
          <w:szCs w:val="24"/>
        </w:rPr>
        <w:t>о</w:t>
      </w:r>
      <w:r w:rsidRPr="004E431C">
        <w:rPr>
          <w:rFonts w:ascii="Times New Roman" w:eastAsia="Times New Roman" w:hAnsi="Times New Roman" w:cs="Times New Roman"/>
          <w:sz w:val="24"/>
          <w:szCs w:val="24"/>
        </w:rPr>
        <w:t xml:space="preserve">дителей обеспечивается рациональным распределением усилий между сменяющими друг </w:t>
      </w:r>
      <w:r w:rsidRPr="004E431C">
        <w:rPr>
          <w:rFonts w:ascii="Times New Roman" w:eastAsia="Times New Roman" w:hAnsi="Times New Roman" w:cs="Times New Roman"/>
          <w:sz w:val="24"/>
          <w:szCs w:val="24"/>
        </w:rPr>
        <w:lastRenderedPageBreak/>
        <w:t>друга товарами и услугами (поколениями техники, технологии). Организация произво</w:t>
      </w:r>
      <w:r w:rsidRPr="004E431C">
        <w:rPr>
          <w:rFonts w:ascii="Times New Roman" w:eastAsia="Times New Roman" w:hAnsi="Times New Roman" w:cs="Times New Roman"/>
          <w:sz w:val="24"/>
          <w:szCs w:val="24"/>
        </w:rPr>
        <w:t>д</w:t>
      </w:r>
      <w:r w:rsidRPr="004E431C">
        <w:rPr>
          <w:rFonts w:ascii="Times New Roman" w:eastAsia="Times New Roman" w:hAnsi="Times New Roman" w:cs="Times New Roman"/>
          <w:sz w:val="24"/>
          <w:szCs w:val="24"/>
        </w:rPr>
        <w:t>ства на основе такого подхода  распределения и является главной  целью формирования и осуществления научно-технической политики товаропроизводителя. Оптимизация данной политики предприятия требует определённых знаний о техническом и технологическом потенциале и возможностей каждого из сменяющих друг друга и конкурирующих между собой поколений техники и технологий. По степени освоения того или иного техническ</w:t>
      </w:r>
      <w:r w:rsidRPr="004E431C">
        <w:rPr>
          <w:rFonts w:ascii="Times New Roman" w:eastAsia="Times New Roman" w:hAnsi="Times New Roman" w:cs="Times New Roman"/>
          <w:sz w:val="24"/>
          <w:szCs w:val="24"/>
        </w:rPr>
        <w:t>о</w:t>
      </w:r>
      <w:r w:rsidRPr="004E431C">
        <w:rPr>
          <w:rFonts w:ascii="Times New Roman" w:eastAsia="Times New Roman" w:hAnsi="Times New Roman" w:cs="Times New Roman"/>
          <w:sz w:val="24"/>
          <w:szCs w:val="24"/>
        </w:rPr>
        <w:t xml:space="preserve">го решения его реальная способность к удовлетворению соответствующих потребностей общества и экономические характеристики изменяются, что, собственно, и характеризует  циклический характер развития всех поколений техники и технологий. </w:t>
      </w:r>
    </w:p>
    <w:p w:rsidR="004E431C" w:rsidRPr="004E431C" w:rsidRDefault="0062270F" w:rsidP="004E431C">
      <w:pPr>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6CCABE40" wp14:editId="38F19BA8">
                <wp:simplePos x="0" y="0"/>
                <wp:positionH relativeFrom="column">
                  <wp:posOffset>457200</wp:posOffset>
                </wp:positionH>
                <wp:positionV relativeFrom="paragraph">
                  <wp:posOffset>156845</wp:posOffset>
                </wp:positionV>
                <wp:extent cx="5143500" cy="457200"/>
                <wp:effectExtent l="13335" t="13970" r="5715" b="5080"/>
                <wp:wrapNone/>
                <wp:docPr id="3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4572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18900000" algn="ctr" rotWithShape="0">
                                  <a:srgbClr val="808080"/>
                                </a:outerShdw>
                              </a:effectLst>
                            </a14:hiddenEffects>
                          </a:ext>
                        </a:extLst>
                      </wps:spPr>
                      <wps:txbx>
                        <w:txbxContent>
                          <w:p w:rsidR="00845853" w:rsidRPr="003B366B" w:rsidRDefault="00845853" w:rsidP="004E431C">
                            <w:pPr>
                              <w:pStyle w:val="3"/>
                              <w:rPr>
                                <w:b/>
                                <w:bCs/>
                                <w:szCs w:val="28"/>
                              </w:rPr>
                            </w:pPr>
                            <w:r w:rsidRPr="003B366B">
                              <w:rPr>
                                <w:b/>
                                <w:bCs/>
                                <w:szCs w:val="28"/>
                              </w:rPr>
                              <w:t xml:space="preserve">Направления выбора  инновационной стратегии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0" o:spid="_x0000_s1042" type="#_x0000_t202" style="position:absolute;left:0;text-align:left;margin-left:36pt;margin-top:12.35pt;width:405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">
                <v:shadow offset="6pt,-6pt"/>
                <v:textbox>
                  <w:txbxContent>
                    <w:p w:rsidR="004A1664" w:rsidRPr="003B366B" w:rsidRDefault="004A1664" w:rsidP="004E431C">
                      <w:pPr>
                        <w:pStyle w:val="3"/>
                        <w:rPr>
                          <w:b/>
                          <w:bCs/>
                          <w:szCs w:val="28"/>
                        </w:rPr>
                      </w:pPr>
                      <w:r w:rsidRPr="003B366B">
                        <w:rPr>
                          <w:b/>
                          <w:bCs/>
                          <w:szCs w:val="28"/>
                        </w:rPr>
                        <w:t xml:space="preserve">Направления выбора  инновационной стратегии </w:t>
                      </w:r>
                    </w:p>
                  </w:txbxContent>
                </v:textbox>
              </v:shape>
            </w:pict>
          </mc:Fallback>
        </mc:AlternateContent>
      </w:r>
    </w:p>
    <w:p w:rsidR="004E431C" w:rsidRPr="004E431C" w:rsidRDefault="004E431C" w:rsidP="004E431C">
      <w:pPr>
        <w:spacing w:after="0" w:line="240" w:lineRule="auto"/>
        <w:ind w:firstLine="709"/>
        <w:rPr>
          <w:rFonts w:ascii="Times New Roman" w:eastAsia="Times New Roman" w:hAnsi="Times New Roman" w:cs="Times New Roman"/>
          <w:sz w:val="24"/>
          <w:szCs w:val="24"/>
        </w:rPr>
      </w:pPr>
    </w:p>
    <w:p w:rsidR="004E431C" w:rsidRPr="004E431C" w:rsidRDefault="0062270F" w:rsidP="004E431C">
      <w:pPr>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27ED3FFE" wp14:editId="53BCC372">
                <wp:simplePos x="0" y="0"/>
                <wp:positionH relativeFrom="column">
                  <wp:posOffset>2971165</wp:posOffset>
                </wp:positionH>
                <wp:positionV relativeFrom="paragraph">
                  <wp:posOffset>635</wp:posOffset>
                </wp:positionV>
                <wp:extent cx="635" cy="389890"/>
                <wp:effectExtent l="60325" t="8255" r="53340" b="20955"/>
                <wp:wrapNone/>
                <wp:docPr id="35"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3898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87FB96B" id="Line 40"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95pt,.05pt" to="234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">
                <v:stroke endarrow="block"/>
              </v:line>
            </w:pict>
          </mc:Fallback>
        </mc:AlternateContent>
      </w:r>
    </w:p>
    <w:p w:rsidR="004E431C" w:rsidRPr="004E431C" w:rsidRDefault="0062270F" w:rsidP="004E431C">
      <w:pPr>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0BA2D3E5" wp14:editId="00A7A5C1">
                <wp:simplePos x="0" y="0"/>
                <wp:positionH relativeFrom="column">
                  <wp:posOffset>532765</wp:posOffset>
                </wp:positionH>
                <wp:positionV relativeFrom="paragraph">
                  <wp:posOffset>146050</wp:posOffset>
                </wp:positionV>
                <wp:extent cx="1524635" cy="1027430"/>
                <wp:effectExtent l="12700" t="5080" r="5715" b="5715"/>
                <wp:wrapNone/>
                <wp:docPr id="3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1027430"/>
                        </a:xfrm>
                        <a:prstGeom prst="rect">
                          <a:avLst/>
                        </a:prstGeom>
                        <a:solidFill>
                          <a:srgbClr val="FFFFFF"/>
                        </a:solidFill>
                        <a:ln w="9525">
                          <a:solidFill>
                            <a:srgbClr val="000000"/>
                          </a:solidFill>
                          <a:miter lim="800000"/>
                          <a:headEnd/>
                          <a:tailEnd/>
                        </a:ln>
                      </wps:spPr>
                      <wps:txbx>
                        <w:txbxContent>
                          <w:p w:rsidR="00845853" w:rsidRPr="006B0D8C" w:rsidRDefault="00845853" w:rsidP="004E431C">
                            <w:pPr>
                              <w:pStyle w:val="3"/>
                              <w:rPr>
                                <w:b/>
                                <w:sz w:val="24"/>
                              </w:rPr>
                            </w:pPr>
                            <w:r w:rsidRPr="006B0D8C">
                              <w:rPr>
                                <w:b/>
                                <w:sz w:val="24"/>
                              </w:rPr>
                              <w:t>Создание базы данных инвестиц</w:t>
                            </w:r>
                            <w:r w:rsidRPr="006B0D8C">
                              <w:rPr>
                                <w:b/>
                                <w:sz w:val="24"/>
                              </w:rPr>
                              <w:t>и</w:t>
                            </w:r>
                            <w:r w:rsidRPr="006B0D8C">
                              <w:rPr>
                                <w:b/>
                                <w:sz w:val="24"/>
                              </w:rPr>
                              <w:t>онных проектов в АПК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1" o:spid="_x0000_s1043" type="#_x0000_t202" style="position:absolute;left:0;text-align:left;margin-left:41.95pt;margin-top:11.5pt;width:120.05pt;height:80.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">
                <v:textbox>
                  <w:txbxContent>
                    <w:p w:rsidR="004A1664" w:rsidRPr="006B0D8C" w:rsidRDefault="004A1664" w:rsidP="004E431C">
                      <w:pPr>
                        <w:pStyle w:val="3"/>
                        <w:rPr>
                          <w:b/>
                          <w:sz w:val="24"/>
                        </w:rPr>
                      </w:pPr>
                      <w:r w:rsidRPr="006B0D8C">
                        <w:rPr>
                          <w:b/>
                          <w:sz w:val="24"/>
                        </w:rPr>
                        <w:t>Создание базы данных инвестиционных проектов в АПК</w:t>
                      </w: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3A8E7B03" wp14:editId="0711E7C7">
                <wp:simplePos x="0" y="0"/>
                <wp:positionH relativeFrom="column">
                  <wp:posOffset>2209165</wp:posOffset>
                </wp:positionH>
                <wp:positionV relativeFrom="paragraph">
                  <wp:posOffset>222250</wp:posOffset>
                </wp:positionV>
                <wp:extent cx="1677035" cy="722630"/>
                <wp:effectExtent l="12700" t="5080" r="5715" b="5715"/>
                <wp:wrapNone/>
                <wp:docPr id="3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7035" cy="722630"/>
                        </a:xfrm>
                        <a:prstGeom prst="rect">
                          <a:avLst/>
                        </a:prstGeom>
                        <a:solidFill>
                          <a:srgbClr val="FFFFFF"/>
                        </a:solidFill>
                        <a:ln w="9525">
                          <a:solidFill>
                            <a:srgbClr val="000000"/>
                          </a:solidFill>
                          <a:miter lim="800000"/>
                          <a:headEnd/>
                          <a:tailEnd/>
                        </a:ln>
                      </wps:spPr>
                      <wps:txbx>
                        <w:txbxContent>
                          <w:p w:rsidR="00845853" w:rsidRPr="006B0D8C" w:rsidRDefault="00845853" w:rsidP="004E431C">
                            <w:pPr>
                              <w:pStyle w:val="3"/>
                              <w:rPr>
                                <w:b/>
                                <w:sz w:val="24"/>
                              </w:rPr>
                            </w:pPr>
                            <w:r w:rsidRPr="006B0D8C">
                              <w:rPr>
                                <w:b/>
                                <w:sz w:val="24"/>
                              </w:rPr>
                              <w:t>Проектный и фина</w:t>
                            </w:r>
                            <w:r w:rsidRPr="006B0D8C">
                              <w:rPr>
                                <w:b/>
                                <w:sz w:val="24"/>
                              </w:rPr>
                              <w:t>н</w:t>
                            </w:r>
                            <w:r w:rsidRPr="006B0D8C">
                              <w:rPr>
                                <w:b/>
                                <w:sz w:val="24"/>
                              </w:rPr>
                              <w:t>совый анализы в принятии решений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2" o:spid="_x0000_s1044" type="#_x0000_t202" style="position:absolute;left:0;text-align:left;margin-left:173.95pt;margin-top:17.5pt;width:132.05pt;height:56.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">
                <v:textbox>
                  <w:txbxContent>
                    <w:p w:rsidR="004A1664" w:rsidRPr="006B0D8C" w:rsidRDefault="004A1664" w:rsidP="004E431C">
                      <w:pPr>
                        <w:pStyle w:val="3"/>
                        <w:rPr>
                          <w:b/>
                          <w:sz w:val="24"/>
                        </w:rPr>
                      </w:pPr>
                      <w:r w:rsidRPr="006B0D8C">
                        <w:rPr>
                          <w:b/>
                          <w:sz w:val="24"/>
                        </w:rPr>
                        <w:t>Проектный и финансовый анализы в принятии решений</w:t>
                      </w: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54F57962" wp14:editId="683E985D">
                <wp:simplePos x="0" y="0"/>
                <wp:positionH relativeFrom="column">
                  <wp:posOffset>5866765</wp:posOffset>
                </wp:positionH>
                <wp:positionV relativeFrom="paragraph">
                  <wp:posOffset>69850</wp:posOffset>
                </wp:positionV>
                <wp:extent cx="0" cy="2743200"/>
                <wp:effectExtent l="12700" t="5080" r="6350" b="13970"/>
                <wp:wrapNone/>
                <wp:docPr id="32"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AB4E46A" id="Line 3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1.95pt,5.5pt" to="461.9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"/>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446819FA" wp14:editId="68B95EC4">
                <wp:simplePos x="0" y="0"/>
                <wp:positionH relativeFrom="column">
                  <wp:posOffset>380365</wp:posOffset>
                </wp:positionH>
                <wp:positionV relativeFrom="paragraph">
                  <wp:posOffset>69850</wp:posOffset>
                </wp:positionV>
                <wp:extent cx="0" cy="2743200"/>
                <wp:effectExtent l="12700" t="5080" r="6350" b="13970"/>
                <wp:wrapNone/>
                <wp:docPr id="31"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A02E139" id="Line 29"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5pt,5.5pt" to="29.9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"/>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2A7561F7" wp14:editId="743C159F">
                <wp:simplePos x="0" y="0"/>
                <wp:positionH relativeFrom="column">
                  <wp:posOffset>380365</wp:posOffset>
                </wp:positionH>
                <wp:positionV relativeFrom="paragraph">
                  <wp:posOffset>69850</wp:posOffset>
                </wp:positionV>
                <wp:extent cx="5486400" cy="0"/>
                <wp:effectExtent l="12700" t="5080" r="6350" b="13970"/>
                <wp:wrapNone/>
                <wp:docPr id="30"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ECF10CB" id="Line 28"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5pt,5.5pt" to="461.9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bYW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"/>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40166D3F" wp14:editId="3769E6B9">
                <wp:simplePos x="0" y="0"/>
                <wp:positionH relativeFrom="column">
                  <wp:posOffset>4114165</wp:posOffset>
                </wp:positionH>
                <wp:positionV relativeFrom="paragraph">
                  <wp:posOffset>222250</wp:posOffset>
                </wp:positionV>
                <wp:extent cx="1485900" cy="954405"/>
                <wp:effectExtent l="12700" t="5080" r="6350" b="12065"/>
                <wp:wrapNone/>
                <wp:docPr id="2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954405"/>
                        </a:xfrm>
                        <a:prstGeom prst="rect">
                          <a:avLst/>
                        </a:prstGeom>
                        <a:solidFill>
                          <a:srgbClr val="FFFFFF"/>
                        </a:solidFill>
                        <a:ln w="9525">
                          <a:solidFill>
                            <a:srgbClr val="000000"/>
                          </a:solidFill>
                          <a:miter lim="800000"/>
                          <a:headEnd/>
                          <a:tailEnd/>
                        </a:ln>
                      </wps:spPr>
                      <wps:txbx>
                        <w:txbxContent>
                          <w:p w:rsidR="00845853" w:rsidRPr="006B0D8C" w:rsidRDefault="00845853" w:rsidP="004E431C">
                            <w:pPr>
                              <w:pStyle w:val="3"/>
                              <w:rPr>
                                <w:b/>
                                <w:sz w:val="24"/>
                              </w:rPr>
                            </w:pPr>
                            <w:r w:rsidRPr="006B0D8C">
                              <w:rPr>
                                <w:b/>
                                <w:sz w:val="24"/>
                              </w:rPr>
                              <w:t xml:space="preserve">Реализация </w:t>
                            </w:r>
                            <w:proofErr w:type="gramStart"/>
                            <w:r w:rsidRPr="006B0D8C">
                              <w:rPr>
                                <w:b/>
                                <w:sz w:val="24"/>
                              </w:rPr>
                              <w:t>-и</w:t>
                            </w:r>
                            <w:proofErr w:type="gramEnd"/>
                            <w:r w:rsidRPr="006B0D8C">
                              <w:rPr>
                                <w:b/>
                                <w:sz w:val="24"/>
                              </w:rPr>
                              <w:t>нвестиционных проектов в АПК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3" o:spid="_x0000_s1045" type="#_x0000_t202" style="position:absolute;left:0;text-align:left;margin-left:323.95pt;margin-top:17.5pt;width:117pt;height:75.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">
                <v:textbox>
                  <w:txbxContent>
                    <w:p w:rsidR="004A1664" w:rsidRPr="006B0D8C" w:rsidRDefault="004A1664" w:rsidP="004E431C">
                      <w:pPr>
                        <w:pStyle w:val="3"/>
                        <w:rPr>
                          <w:b/>
                          <w:sz w:val="24"/>
                        </w:rPr>
                      </w:pPr>
                      <w:r w:rsidRPr="006B0D8C">
                        <w:rPr>
                          <w:b/>
                          <w:sz w:val="24"/>
                        </w:rPr>
                        <w:t>Реализация -инвестиционных проектов в АПК</w:t>
                      </w:r>
                    </w:p>
                  </w:txbxContent>
                </v:textbox>
              </v:shape>
            </w:pict>
          </mc:Fallback>
        </mc:AlternateContent>
      </w:r>
    </w:p>
    <w:p w:rsidR="004E431C" w:rsidRPr="004E431C" w:rsidRDefault="004E431C" w:rsidP="004E431C">
      <w:pPr>
        <w:spacing w:after="0" w:line="240" w:lineRule="auto"/>
        <w:ind w:firstLine="709"/>
        <w:rPr>
          <w:rFonts w:ascii="Times New Roman" w:eastAsia="Times New Roman" w:hAnsi="Times New Roman" w:cs="Times New Roman"/>
          <w:sz w:val="24"/>
          <w:szCs w:val="24"/>
        </w:rPr>
      </w:pPr>
    </w:p>
    <w:p w:rsidR="004E431C" w:rsidRPr="004E431C" w:rsidRDefault="004E431C" w:rsidP="004E431C">
      <w:pPr>
        <w:spacing w:after="0" w:line="240" w:lineRule="auto"/>
        <w:ind w:firstLine="709"/>
        <w:rPr>
          <w:rFonts w:ascii="Times New Roman" w:eastAsia="Times New Roman" w:hAnsi="Times New Roman" w:cs="Times New Roman"/>
          <w:sz w:val="24"/>
          <w:szCs w:val="24"/>
        </w:rPr>
      </w:pPr>
    </w:p>
    <w:p w:rsidR="004E431C" w:rsidRPr="004E431C" w:rsidRDefault="0062270F" w:rsidP="004E431C">
      <w:pPr>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74C52311" wp14:editId="49DF378A">
                <wp:simplePos x="0" y="0"/>
                <wp:positionH relativeFrom="column">
                  <wp:posOffset>5257800</wp:posOffset>
                </wp:positionH>
                <wp:positionV relativeFrom="paragraph">
                  <wp:posOffset>253365</wp:posOffset>
                </wp:positionV>
                <wp:extent cx="0" cy="381000"/>
                <wp:effectExtent l="60960" t="19050" r="53340" b="9525"/>
                <wp:wrapNone/>
                <wp:docPr id="28"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3264560" id="Line 39"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19.95pt" to="414pt,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">
                <v:stroke endarrow="block"/>
              </v:lin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1362866C" wp14:editId="45CB962E">
                <wp:simplePos x="0" y="0"/>
                <wp:positionH relativeFrom="column">
                  <wp:posOffset>2971165</wp:posOffset>
                </wp:positionH>
                <wp:positionV relativeFrom="paragraph">
                  <wp:posOffset>24765</wp:posOffset>
                </wp:positionV>
                <wp:extent cx="635" cy="779145"/>
                <wp:effectExtent l="60325" t="19050" r="53340" b="11430"/>
                <wp:wrapNone/>
                <wp:docPr id="27"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7791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AC0B9B6" id="Line 35"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95pt,1.95pt" to="234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">
                <v:stroke endarrow="block"/>
              </v:lin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2E4D3E5A" wp14:editId="645DBBCA">
                <wp:simplePos x="0" y="0"/>
                <wp:positionH relativeFrom="column">
                  <wp:posOffset>1370965</wp:posOffset>
                </wp:positionH>
                <wp:positionV relativeFrom="paragraph">
                  <wp:posOffset>270510</wp:posOffset>
                </wp:positionV>
                <wp:extent cx="0" cy="228600"/>
                <wp:effectExtent l="60325" t="17145" r="53975" b="11430"/>
                <wp:wrapNone/>
                <wp:docPr id="26"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6BF873E" id="Line 37"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95pt,21.3pt" to="107.95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">
                <v:stroke endarrow="block"/>
              </v:lin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7AFA1DF4" wp14:editId="685C1738">
                <wp:simplePos x="0" y="0"/>
                <wp:positionH relativeFrom="column">
                  <wp:posOffset>5028565</wp:posOffset>
                </wp:positionH>
                <wp:positionV relativeFrom="paragraph">
                  <wp:posOffset>270510</wp:posOffset>
                </wp:positionV>
                <wp:extent cx="0" cy="228600"/>
                <wp:effectExtent l="60325" t="17145" r="53975" b="11430"/>
                <wp:wrapNone/>
                <wp:docPr id="25"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BC11BD9" id="Line 34"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95pt,21.3pt" to="395.95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">
                <v:stroke endarrow="block"/>
              </v:lin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2FF3A9AB" wp14:editId="31C0D54C">
                <wp:simplePos x="0" y="0"/>
                <wp:positionH relativeFrom="column">
                  <wp:posOffset>989965</wp:posOffset>
                </wp:positionH>
                <wp:positionV relativeFrom="paragraph">
                  <wp:posOffset>270510</wp:posOffset>
                </wp:positionV>
                <wp:extent cx="0" cy="342900"/>
                <wp:effectExtent l="60325" t="17145" r="53975" b="11430"/>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DCD234C" id="Line 32"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5pt,21.3pt" to="77.95pt,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">
                <v:stroke endarrow="block"/>
              </v:line>
            </w:pict>
          </mc:Fallback>
        </mc:AlternateContent>
      </w:r>
    </w:p>
    <w:p w:rsidR="004E431C" w:rsidRPr="004E431C" w:rsidRDefault="0062270F" w:rsidP="004E431C">
      <w:pPr>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4DC385B9" wp14:editId="60EDDE20">
                <wp:simplePos x="0" y="0"/>
                <wp:positionH relativeFrom="column">
                  <wp:posOffset>1370965</wp:posOffset>
                </wp:positionH>
                <wp:positionV relativeFrom="paragraph">
                  <wp:posOffset>185420</wp:posOffset>
                </wp:positionV>
                <wp:extent cx="3657600" cy="0"/>
                <wp:effectExtent l="12700" t="12065" r="6350" b="6985"/>
                <wp:wrapNone/>
                <wp:docPr id="23"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CA77702" id="Line 33"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95pt,14.6pt" to="395.9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lseFQ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"/>
            </w:pict>
          </mc:Fallback>
        </mc:AlternateContent>
      </w:r>
    </w:p>
    <w:p w:rsidR="004E431C" w:rsidRPr="004E431C" w:rsidRDefault="0062270F" w:rsidP="004E431C">
      <w:pPr>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206F5C40" wp14:editId="6B32C8EE">
                <wp:simplePos x="0" y="0"/>
                <wp:positionH relativeFrom="column">
                  <wp:posOffset>2286000</wp:posOffset>
                </wp:positionH>
                <wp:positionV relativeFrom="paragraph">
                  <wp:posOffset>211455</wp:posOffset>
                </wp:positionV>
                <wp:extent cx="1371600" cy="342900"/>
                <wp:effectExtent l="13335" t="13335" r="5715" b="5715"/>
                <wp:wrapNone/>
                <wp:docPr id="2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rsidR="00845853" w:rsidRDefault="00845853" w:rsidP="004E431C">
                            <w:pPr>
                              <w:jc w:val="center"/>
                            </w:pPr>
                            <w:r>
                              <w:t>Цель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5" o:spid="_x0000_s1046" type="#_x0000_t202" style="position:absolute;left:0;text-align:left;margin-left:180pt;margin-top:16.65pt;width:108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">
                <v:textbox>
                  <w:txbxContent>
                    <w:p w:rsidR="004A1664" w:rsidRDefault="004A1664" w:rsidP="004E431C">
                      <w:pPr>
                        <w:jc w:val="center"/>
                      </w:pPr>
                      <w:r>
                        <w:t>Цель</w:t>
                      </w: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16534FD2" wp14:editId="1529DA6C">
                <wp:simplePos x="0" y="0"/>
                <wp:positionH relativeFrom="column">
                  <wp:posOffset>571500</wp:posOffset>
                </wp:positionH>
                <wp:positionV relativeFrom="paragraph">
                  <wp:posOffset>24130</wp:posOffset>
                </wp:positionV>
                <wp:extent cx="1485265" cy="644525"/>
                <wp:effectExtent l="13335" t="6985" r="6350" b="5715"/>
                <wp:wrapNone/>
                <wp:docPr id="2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265" cy="644525"/>
                        </a:xfrm>
                        <a:prstGeom prst="rect">
                          <a:avLst/>
                        </a:prstGeom>
                        <a:solidFill>
                          <a:srgbClr val="FFFFFF"/>
                        </a:solidFill>
                        <a:ln w="9525">
                          <a:solidFill>
                            <a:srgbClr val="000000"/>
                          </a:solidFill>
                          <a:miter lim="800000"/>
                          <a:headEnd/>
                          <a:tailEnd/>
                        </a:ln>
                      </wps:spPr>
                      <wps:txbx>
                        <w:txbxContent>
                          <w:p w:rsidR="00845853" w:rsidRDefault="00845853" w:rsidP="004E431C">
                            <w:pPr>
                              <w:jc w:val="center"/>
                            </w:pPr>
                            <w:r>
                              <w:t>Генерирование и</w:t>
                            </w:r>
                            <w:r>
                              <w:t>н</w:t>
                            </w:r>
                            <w:r>
                              <w:t>новационных идей развития АПК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4" o:spid="_x0000_s1047" type="#_x0000_t202" style="position:absolute;left:0;text-align:left;margin-left:45pt;margin-top:1.9pt;width:116.95pt;height:50.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">
                <v:textbox>
                  <w:txbxContent>
                    <w:p w:rsidR="004A1664" w:rsidRDefault="004A1664" w:rsidP="004E431C">
                      <w:pPr>
                        <w:jc w:val="center"/>
                      </w:pPr>
                      <w:r>
                        <w:t>Генерирование инновационных идей развития АПК</w:t>
                      </w: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01AD1E61" wp14:editId="69732B1B">
                <wp:simplePos x="0" y="0"/>
                <wp:positionH relativeFrom="column">
                  <wp:posOffset>4114165</wp:posOffset>
                </wp:positionH>
                <wp:positionV relativeFrom="paragraph">
                  <wp:posOffset>24130</wp:posOffset>
                </wp:positionV>
                <wp:extent cx="1600835" cy="873125"/>
                <wp:effectExtent l="12700" t="6985" r="5715" b="5715"/>
                <wp:wrapNone/>
                <wp:docPr id="2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835" cy="873125"/>
                        </a:xfrm>
                        <a:prstGeom prst="rect">
                          <a:avLst/>
                        </a:prstGeom>
                        <a:solidFill>
                          <a:srgbClr val="FFFFFF"/>
                        </a:solidFill>
                        <a:ln w="9525">
                          <a:solidFill>
                            <a:srgbClr val="000000"/>
                          </a:solidFill>
                          <a:miter lim="800000"/>
                          <a:headEnd/>
                          <a:tailEnd/>
                        </a:ln>
                      </wps:spPr>
                      <wps:txbx>
                        <w:txbxContent>
                          <w:p w:rsidR="00845853" w:rsidRDefault="00845853" w:rsidP="004E431C">
                            <w:pPr>
                              <w:jc w:val="center"/>
                            </w:pPr>
                            <w:r>
                              <w:t>Мониторинг и авто</w:t>
                            </w:r>
                            <w:r>
                              <w:t>р</w:t>
                            </w:r>
                            <w:r>
                              <w:t>ское сопровождение инвестиционных пр</w:t>
                            </w:r>
                            <w:r>
                              <w:t>о</w:t>
                            </w:r>
                            <w:r>
                              <w:t>ектов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6" o:spid="_x0000_s1048" type="#_x0000_t202" style="position:absolute;left:0;text-align:left;margin-left:323.95pt;margin-top:1.9pt;width:126.05pt;height:6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">
                <v:textbox>
                  <w:txbxContent>
                    <w:p w:rsidR="004A1664" w:rsidRDefault="004A1664" w:rsidP="004E431C">
                      <w:pPr>
                        <w:jc w:val="center"/>
                      </w:pPr>
                      <w:r>
                        <w:t>Мониторинг и авторское сопровождение инвестиционных проектов</w:t>
                      </w:r>
                    </w:p>
                  </w:txbxContent>
                </v:textbox>
              </v:shape>
            </w:pict>
          </mc:Fallback>
        </mc:AlternateContent>
      </w:r>
    </w:p>
    <w:p w:rsidR="004E431C" w:rsidRPr="004E431C" w:rsidRDefault="0062270F" w:rsidP="004E431C">
      <w:pPr>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024989AD" wp14:editId="5A335450">
                <wp:simplePos x="0" y="0"/>
                <wp:positionH relativeFrom="column">
                  <wp:posOffset>3657600</wp:posOffset>
                </wp:positionH>
                <wp:positionV relativeFrom="paragraph">
                  <wp:posOffset>133350</wp:posOffset>
                </wp:positionV>
                <wp:extent cx="457200" cy="0"/>
                <wp:effectExtent l="13335" t="53340" r="15240" b="60960"/>
                <wp:wrapNone/>
                <wp:docPr id="19"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32D1E92" id="Line 38"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0.5pt" to="324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ni5KAIAAEs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">
                <v:stroke endarrow="block"/>
              </v:lin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7E36702E" wp14:editId="097A93DE">
                <wp:simplePos x="0" y="0"/>
                <wp:positionH relativeFrom="column">
                  <wp:posOffset>2056765</wp:posOffset>
                </wp:positionH>
                <wp:positionV relativeFrom="paragraph">
                  <wp:posOffset>90805</wp:posOffset>
                </wp:positionV>
                <wp:extent cx="228600" cy="0"/>
                <wp:effectExtent l="22225" t="58420" r="6350" b="55880"/>
                <wp:wrapNone/>
                <wp:docPr id="18"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09198A7" id="Line 36"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95pt,7.15pt" to="179.9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">
                <v:stroke endarrow="block"/>
              </v:line>
            </w:pict>
          </mc:Fallback>
        </mc:AlternateContent>
      </w:r>
    </w:p>
    <w:p w:rsidR="004E431C" w:rsidRPr="004E431C" w:rsidRDefault="004E431C" w:rsidP="004E431C">
      <w:pPr>
        <w:spacing w:after="0" w:line="240" w:lineRule="auto"/>
        <w:ind w:firstLine="709"/>
        <w:rPr>
          <w:rFonts w:ascii="Times New Roman" w:eastAsia="Times New Roman" w:hAnsi="Times New Roman" w:cs="Times New Roman"/>
          <w:sz w:val="24"/>
          <w:szCs w:val="24"/>
        </w:rPr>
      </w:pPr>
    </w:p>
    <w:p w:rsidR="004E431C" w:rsidRPr="004E431C" w:rsidRDefault="0062270F" w:rsidP="004E431C">
      <w:pPr>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3E876891" wp14:editId="6BC35000">
                <wp:simplePos x="0" y="0"/>
                <wp:positionH relativeFrom="column">
                  <wp:posOffset>2894965</wp:posOffset>
                </wp:positionH>
                <wp:positionV relativeFrom="paragraph">
                  <wp:posOffset>300990</wp:posOffset>
                </wp:positionV>
                <wp:extent cx="0" cy="381000"/>
                <wp:effectExtent l="60325" t="18415" r="53975" b="10160"/>
                <wp:wrapNone/>
                <wp:docPr id="17"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7CD96EF" id="Line 41"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95pt,23.7pt" to="227.95pt,5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">
                <v:stroke endarrow="block"/>
              </v:lin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3EE0FB39" wp14:editId="581290D9">
                <wp:simplePos x="0" y="0"/>
                <wp:positionH relativeFrom="column">
                  <wp:posOffset>380365</wp:posOffset>
                </wp:positionH>
                <wp:positionV relativeFrom="paragraph">
                  <wp:posOffset>300990</wp:posOffset>
                </wp:positionV>
                <wp:extent cx="5486400" cy="0"/>
                <wp:effectExtent l="12700" t="8890" r="6350" b="10160"/>
                <wp:wrapNone/>
                <wp:docPr id="16"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58F2AD9" id="Line 30"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5pt,23.7pt" to="461.9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eapFAIAACoEAAAOAAAAZHJzL2Uyb0RvYy54bWysU8GO2jAQvVfqP1i+QxI2U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"/>
            </w:pict>
          </mc:Fallback>
        </mc:AlternateContent>
      </w:r>
    </w:p>
    <w:p w:rsidR="004E431C" w:rsidRPr="004E431C" w:rsidRDefault="004E431C" w:rsidP="004E431C">
      <w:pPr>
        <w:spacing w:after="0" w:line="240" w:lineRule="auto"/>
        <w:ind w:firstLine="709"/>
        <w:rPr>
          <w:rFonts w:ascii="Times New Roman" w:eastAsia="Times New Roman" w:hAnsi="Times New Roman" w:cs="Times New Roman"/>
          <w:sz w:val="24"/>
          <w:szCs w:val="24"/>
        </w:rPr>
      </w:pPr>
    </w:p>
    <w:p w:rsidR="004E431C" w:rsidRPr="004E431C" w:rsidRDefault="0062270F" w:rsidP="004E431C">
      <w:pPr>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5B4BB830" wp14:editId="02E5DDBC">
                <wp:simplePos x="0" y="0"/>
                <wp:positionH relativeFrom="column">
                  <wp:posOffset>380365</wp:posOffset>
                </wp:positionH>
                <wp:positionV relativeFrom="paragraph">
                  <wp:posOffset>54610</wp:posOffset>
                </wp:positionV>
                <wp:extent cx="5143500" cy="338455"/>
                <wp:effectExtent l="12700" t="8255" r="6350" b="5715"/>
                <wp:wrapNone/>
                <wp:docPr id="1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338455"/>
                        </a:xfrm>
                        <a:prstGeom prst="rect">
                          <a:avLst/>
                        </a:prstGeom>
                        <a:solidFill>
                          <a:srgbClr val="FFFFFF"/>
                        </a:solidFill>
                        <a:ln w="9525">
                          <a:solidFill>
                            <a:srgbClr val="000000"/>
                          </a:solidFill>
                          <a:miter lim="800000"/>
                          <a:headEnd/>
                          <a:tailEnd/>
                        </a:ln>
                      </wps:spPr>
                      <wps:txbx>
                        <w:txbxContent>
                          <w:p w:rsidR="00845853" w:rsidRDefault="00845853" w:rsidP="004E431C">
                            <w:pPr>
                              <w:jc w:val="center"/>
                            </w:pPr>
                            <w:r>
                              <w:t xml:space="preserve">Подготовка инновационных менеджеров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7" o:spid="_x0000_s1049" type="#_x0000_t202" style="position:absolute;left:0;text-align:left;margin-left:29.95pt;margin-top:4.3pt;width:405pt;height:26.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">
                <v:textbox>
                  <w:txbxContent>
                    <w:p w:rsidR="004A1664" w:rsidRDefault="004A1664" w:rsidP="004E431C">
                      <w:pPr>
                        <w:jc w:val="center"/>
                      </w:pPr>
                      <w:r>
                        <w:t xml:space="preserve">Подготовка инновационных менеджеров </w:t>
                      </w:r>
                    </w:p>
                  </w:txbxContent>
                </v:textbox>
              </v:shape>
            </w:pict>
          </mc:Fallback>
        </mc:AlternateContent>
      </w:r>
    </w:p>
    <w:p w:rsidR="004E431C" w:rsidRPr="004E431C" w:rsidRDefault="004E431C" w:rsidP="004E431C">
      <w:pPr>
        <w:spacing w:after="0" w:line="240" w:lineRule="auto"/>
        <w:ind w:firstLine="709"/>
        <w:jc w:val="center"/>
        <w:rPr>
          <w:rFonts w:ascii="Times New Roman" w:eastAsia="Times New Roman" w:hAnsi="Times New Roman" w:cs="Times New Roman"/>
          <w:noProof/>
          <w:sz w:val="24"/>
          <w:szCs w:val="24"/>
        </w:rPr>
      </w:pPr>
    </w:p>
    <w:p w:rsidR="004E431C" w:rsidRPr="004E431C" w:rsidRDefault="004E431C" w:rsidP="004E431C">
      <w:pPr>
        <w:spacing w:after="0" w:line="240" w:lineRule="auto"/>
        <w:ind w:firstLine="709"/>
        <w:rPr>
          <w:rFonts w:ascii="Times New Roman" w:eastAsia="Times New Roman" w:hAnsi="Times New Roman" w:cs="Times New Roman"/>
          <w:i/>
          <w:noProof/>
          <w:sz w:val="24"/>
          <w:szCs w:val="24"/>
        </w:rPr>
      </w:pPr>
      <w:r w:rsidRPr="004E431C">
        <w:rPr>
          <w:rFonts w:ascii="Times New Roman" w:eastAsia="Times New Roman" w:hAnsi="Times New Roman" w:cs="Times New Roman"/>
          <w:i/>
          <w:noProof/>
          <w:sz w:val="24"/>
          <w:szCs w:val="24"/>
        </w:rPr>
        <w:t>Рис. 2. Модель инновационно-инвестиционной  стратегии в АПК.</w:t>
      </w:r>
    </w:p>
    <w:p w:rsidR="004E431C" w:rsidRPr="004E431C" w:rsidRDefault="004E431C" w:rsidP="004E431C">
      <w:pPr>
        <w:spacing w:after="0" w:line="240" w:lineRule="auto"/>
        <w:ind w:firstLine="709"/>
        <w:rPr>
          <w:rFonts w:ascii="Times New Roman" w:eastAsia="Times New Roman" w:hAnsi="Times New Roman" w:cs="Times New Roman"/>
          <w:i/>
          <w:noProof/>
          <w:sz w:val="24"/>
          <w:szCs w:val="24"/>
        </w:rPr>
      </w:pPr>
    </w:p>
    <w:p w:rsidR="004E431C" w:rsidRPr="004E431C" w:rsidRDefault="004E431C" w:rsidP="004E431C">
      <w:pPr>
        <w:spacing w:after="0" w:line="240" w:lineRule="auto"/>
        <w:ind w:firstLine="540"/>
        <w:jc w:val="both"/>
        <w:rPr>
          <w:rFonts w:ascii="Times New Roman" w:eastAsia="Times New Roman" w:hAnsi="Times New Roman" w:cs="Times New Roman"/>
          <w:sz w:val="24"/>
          <w:szCs w:val="24"/>
        </w:rPr>
      </w:pPr>
      <w:r w:rsidRPr="004E431C">
        <w:rPr>
          <w:rFonts w:ascii="Times New Roman" w:eastAsia="Times New Roman" w:hAnsi="Times New Roman" w:cs="Times New Roman"/>
          <w:sz w:val="24"/>
          <w:szCs w:val="24"/>
        </w:rPr>
        <w:t>Поиск и определение направления дальнейшего выбора инновационной стратегии с учетом конъюнктуры - контролируемая доля рынка и динамика его развития, доступ к и</w:t>
      </w:r>
      <w:r w:rsidRPr="004E431C">
        <w:rPr>
          <w:rFonts w:ascii="Times New Roman" w:eastAsia="Times New Roman" w:hAnsi="Times New Roman" w:cs="Times New Roman"/>
          <w:sz w:val="24"/>
          <w:szCs w:val="24"/>
        </w:rPr>
        <w:t>с</w:t>
      </w:r>
      <w:r w:rsidRPr="004E431C">
        <w:rPr>
          <w:rFonts w:ascii="Times New Roman" w:eastAsia="Times New Roman" w:hAnsi="Times New Roman" w:cs="Times New Roman"/>
          <w:sz w:val="24"/>
          <w:szCs w:val="24"/>
        </w:rPr>
        <w:t>точникам финансирования и сырья, позиции лидера или последователя в отраслевой ко</w:t>
      </w:r>
      <w:r w:rsidRPr="004E431C">
        <w:rPr>
          <w:rFonts w:ascii="Times New Roman" w:eastAsia="Times New Roman" w:hAnsi="Times New Roman" w:cs="Times New Roman"/>
          <w:sz w:val="24"/>
          <w:szCs w:val="24"/>
        </w:rPr>
        <w:t>н</w:t>
      </w:r>
      <w:r w:rsidRPr="004E431C">
        <w:rPr>
          <w:rFonts w:ascii="Times New Roman" w:eastAsia="Times New Roman" w:hAnsi="Times New Roman" w:cs="Times New Roman"/>
          <w:sz w:val="24"/>
          <w:szCs w:val="24"/>
        </w:rPr>
        <w:t xml:space="preserve">курентной борьбе, с учетом реализации </w:t>
      </w:r>
      <w:proofErr w:type="spellStart"/>
      <w:r w:rsidRPr="004E431C">
        <w:rPr>
          <w:rFonts w:ascii="Times New Roman" w:eastAsia="Times New Roman" w:hAnsi="Times New Roman" w:cs="Times New Roman"/>
          <w:sz w:val="24"/>
          <w:szCs w:val="24"/>
        </w:rPr>
        <w:t>инновационно</w:t>
      </w:r>
      <w:proofErr w:type="spellEnd"/>
      <w:r w:rsidRPr="004E431C">
        <w:rPr>
          <w:rFonts w:ascii="Times New Roman" w:eastAsia="Times New Roman" w:hAnsi="Times New Roman" w:cs="Times New Roman"/>
          <w:sz w:val="24"/>
          <w:szCs w:val="24"/>
        </w:rPr>
        <w:t>-инвестиционных проектов в АПК показаны на рис. 2.</w:t>
      </w:r>
    </w:p>
    <w:p w:rsidR="004E431C" w:rsidRPr="004E431C" w:rsidRDefault="004E431C" w:rsidP="004E431C">
      <w:pPr>
        <w:spacing w:after="0" w:line="240" w:lineRule="auto"/>
        <w:ind w:firstLine="540"/>
        <w:jc w:val="both"/>
        <w:rPr>
          <w:rFonts w:ascii="Times New Roman" w:eastAsia="Times New Roman" w:hAnsi="Times New Roman" w:cs="Times New Roman"/>
          <w:sz w:val="24"/>
          <w:szCs w:val="24"/>
        </w:rPr>
      </w:pPr>
      <w:r w:rsidRPr="004E431C">
        <w:rPr>
          <w:rFonts w:ascii="Times New Roman" w:eastAsia="Times New Roman" w:hAnsi="Times New Roman" w:cs="Times New Roman"/>
          <w:sz w:val="24"/>
          <w:szCs w:val="24"/>
        </w:rPr>
        <w:t>Определение стратегии развития предприятия осуществляется по каждому напра</w:t>
      </w:r>
      <w:r w:rsidRPr="004E431C">
        <w:rPr>
          <w:rFonts w:ascii="Times New Roman" w:eastAsia="Times New Roman" w:hAnsi="Times New Roman" w:cs="Times New Roman"/>
          <w:sz w:val="24"/>
          <w:szCs w:val="24"/>
        </w:rPr>
        <w:t>в</w:t>
      </w:r>
      <w:r w:rsidRPr="004E431C">
        <w:rPr>
          <w:rFonts w:ascii="Times New Roman" w:eastAsia="Times New Roman" w:hAnsi="Times New Roman" w:cs="Times New Roman"/>
          <w:sz w:val="24"/>
          <w:szCs w:val="24"/>
        </w:rPr>
        <w:t xml:space="preserve">лению, утвержденному при постановке ориентиров. Товаропроизводители, имеющие ключевые позиции </w:t>
      </w:r>
      <w:proofErr w:type="gramStart"/>
      <w:r w:rsidRPr="004E431C">
        <w:rPr>
          <w:rFonts w:ascii="Times New Roman" w:eastAsia="Times New Roman" w:hAnsi="Times New Roman" w:cs="Times New Roman"/>
          <w:sz w:val="24"/>
          <w:szCs w:val="24"/>
        </w:rPr>
        <w:t>на</w:t>
      </w:r>
      <w:proofErr w:type="gramEnd"/>
      <w:r w:rsidRPr="004E431C">
        <w:rPr>
          <w:rFonts w:ascii="Times New Roman" w:eastAsia="Times New Roman" w:hAnsi="Times New Roman" w:cs="Times New Roman"/>
          <w:sz w:val="24"/>
          <w:szCs w:val="24"/>
        </w:rPr>
        <w:t xml:space="preserve"> </w:t>
      </w:r>
      <w:proofErr w:type="gramStart"/>
      <w:r w:rsidRPr="004E431C">
        <w:rPr>
          <w:rFonts w:ascii="Times New Roman" w:eastAsia="Times New Roman" w:hAnsi="Times New Roman" w:cs="Times New Roman"/>
          <w:sz w:val="24"/>
          <w:szCs w:val="24"/>
        </w:rPr>
        <w:t>рынка</w:t>
      </w:r>
      <w:proofErr w:type="gramEnd"/>
      <w:r w:rsidRPr="004E431C">
        <w:rPr>
          <w:rFonts w:ascii="Times New Roman" w:eastAsia="Times New Roman" w:hAnsi="Times New Roman" w:cs="Times New Roman"/>
          <w:sz w:val="24"/>
          <w:szCs w:val="24"/>
        </w:rPr>
        <w:t xml:space="preserve">, определяют дальнейшую  стратегию ограниченного роста. Их главной целью является  удержание ранее завоёванных позиций, а также дальнейшее получение гарантированной прибыли. </w:t>
      </w:r>
      <w:proofErr w:type="spellStart"/>
      <w:r w:rsidRPr="004E431C">
        <w:rPr>
          <w:rFonts w:ascii="Times New Roman" w:eastAsia="Times New Roman" w:hAnsi="Times New Roman" w:cs="Times New Roman"/>
          <w:sz w:val="24"/>
          <w:szCs w:val="24"/>
        </w:rPr>
        <w:t>Сельхозтоваропроизводители</w:t>
      </w:r>
      <w:proofErr w:type="spellEnd"/>
      <w:r w:rsidRPr="004E431C">
        <w:rPr>
          <w:rFonts w:ascii="Times New Roman" w:eastAsia="Times New Roman" w:hAnsi="Times New Roman" w:cs="Times New Roman"/>
          <w:sz w:val="24"/>
          <w:szCs w:val="24"/>
        </w:rPr>
        <w:t>, имеющие не бол</w:t>
      </w:r>
      <w:r w:rsidRPr="004E431C">
        <w:rPr>
          <w:rFonts w:ascii="Times New Roman" w:eastAsia="Times New Roman" w:hAnsi="Times New Roman" w:cs="Times New Roman"/>
          <w:sz w:val="24"/>
          <w:szCs w:val="24"/>
        </w:rPr>
        <w:t>ь</w:t>
      </w:r>
      <w:r w:rsidRPr="004E431C">
        <w:rPr>
          <w:rFonts w:ascii="Times New Roman" w:eastAsia="Times New Roman" w:hAnsi="Times New Roman" w:cs="Times New Roman"/>
          <w:sz w:val="24"/>
          <w:szCs w:val="24"/>
        </w:rPr>
        <w:t>шую долю рынка  выбирают стратегию отсечения лишнего. Для таких предприятий, кот</w:t>
      </w:r>
      <w:r w:rsidRPr="004E431C">
        <w:rPr>
          <w:rFonts w:ascii="Times New Roman" w:eastAsia="Times New Roman" w:hAnsi="Times New Roman" w:cs="Times New Roman"/>
          <w:sz w:val="24"/>
          <w:szCs w:val="24"/>
        </w:rPr>
        <w:t>о</w:t>
      </w:r>
      <w:r w:rsidRPr="004E431C">
        <w:rPr>
          <w:rFonts w:ascii="Times New Roman" w:eastAsia="Times New Roman" w:hAnsi="Times New Roman" w:cs="Times New Roman"/>
          <w:sz w:val="24"/>
          <w:szCs w:val="24"/>
        </w:rPr>
        <w:t>рые закрепились на рынке не достаточно сильно, ситуация требует дополнительного ан</w:t>
      </w:r>
      <w:r w:rsidRPr="004E431C">
        <w:rPr>
          <w:rFonts w:ascii="Times New Roman" w:eastAsia="Times New Roman" w:hAnsi="Times New Roman" w:cs="Times New Roman"/>
          <w:sz w:val="24"/>
          <w:szCs w:val="24"/>
        </w:rPr>
        <w:t>а</w:t>
      </w:r>
      <w:r w:rsidRPr="004E431C">
        <w:rPr>
          <w:rFonts w:ascii="Times New Roman" w:eastAsia="Times New Roman" w:hAnsi="Times New Roman" w:cs="Times New Roman"/>
          <w:sz w:val="24"/>
          <w:szCs w:val="24"/>
        </w:rPr>
        <w:t>лиза.</w:t>
      </w:r>
    </w:p>
    <w:p w:rsidR="004E431C" w:rsidRPr="004E431C" w:rsidRDefault="004E431C" w:rsidP="004E431C">
      <w:pPr>
        <w:spacing w:after="0" w:line="240" w:lineRule="auto"/>
        <w:ind w:firstLine="539"/>
        <w:jc w:val="both"/>
        <w:rPr>
          <w:rFonts w:ascii="Times New Roman" w:eastAsia="Times New Roman" w:hAnsi="Times New Roman" w:cs="Times New Roman"/>
          <w:sz w:val="24"/>
          <w:szCs w:val="24"/>
        </w:rPr>
      </w:pPr>
      <w:r w:rsidRPr="004E431C">
        <w:rPr>
          <w:rFonts w:ascii="Times New Roman" w:eastAsia="Times New Roman" w:hAnsi="Times New Roman" w:cs="Times New Roman"/>
          <w:sz w:val="24"/>
          <w:szCs w:val="24"/>
        </w:rPr>
        <w:t>В сложившихся условиях функционирования аграрного сектора целесообразно ос</w:t>
      </w:r>
      <w:r w:rsidRPr="004E431C">
        <w:rPr>
          <w:rFonts w:ascii="Times New Roman" w:eastAsia="Times New Roman" w:hAnsi="Times New Roman" w:cs="Times New Roman"/>
          <w:sz w:val="24"/>
          <w:szCs w:val="24"/>
        </w:rPr>
        <w:t>у</w:t>
      </w:r>
      <w:r w:rsidRPr="004E431C">
        <w:rPr>
          <w:rFonts w:ascii="Times New Roman" w:eastAsia="Times New Roman" w:hAnsi="Times New Roman" w:cs="Times New Roman"/>
          <w:sz w:val="24"/>
          <w:szCs w:val="24"/>
        </w:rPr>
        <w:t>ществить перехода на инновационный путь развития, который является ключевым эл</w:t>
      </w:r>
      <w:r w:rsidRPr="004E431C">
        <w:rPr>
          <w:rFonts w:ascii="Times New Roman" w:eastAsia="Times New Roman" w:hAnsi="Times New Roman" w:cs="Times New Roman"/>
          <w:sz w:val="24"/>
          <w:szCs w:val="24"/>
        </w:rPr>
        <w:t>е</w:t>
      </w:r>
      <w:r w:rsidRPr="004E431C">
        <w:rPr>
          <w:rFonts w:ascii="Times New Roman" w:eastAsia="Times New Roman" w:hAnsi="Times New Roman" w:cs="Times New Roman"/>
          <w:sz w:val="24"/>
          <w:szCs w:val="24"/>
        </w:rPr>
        <w:t>ментом повышения эффективности в условиях рыночной экономики. В этой связи осно</w:t>
      </w:r>
      <w:r w:rsidRPr="004E431C">
        <w:rPr>
          <w:rFonts w:ascii="Times New Roman" w:eastAsia="Times New Roman" w:hAnsi="Times New Roman" w:cs="Times New Roman"/>
          <w:sz w:val="24"/>
          <w:szCs w:val="24"/>
        </w:rPr>
        <w:t>в</w:t>
      </w:r>
      <w:r w:rsidRPr="004E431C">
        <w:rPr>
          <w:rFonts w:ascii="Times New Roman" w:eastAsia="Times New Roman" w:hAnsi="Times New Roman" w:cs="Times New Roman"/>
          <w:sz w:val="24"/>
          <w:szCs w:val="24"/>
        </w:rPr>
        <w:t>ным ориентиром государственной политики является создание комплекса законодател</w:t>
      </w:r>
      <w:r w:rsidRPr="004E431C">
        <w:rPr>
          <w:rFonts w:ascii="Times New Roman" w:eastAsia="Times New Roman" w:hAnsi="Times New Roman" w:cs="Times New Roman"/>
          <w:sz w:val="24"/>
          <w:szCs w:val="24"/>
        </w:rPr>
        <w:t>ь</w:t>
      </w:r>
      <w:r w:rsidRPr="004E431C">
        <w:rPr>
          <w:rFonts w:ascii="Times New Roman" w:eastAsia="Times New Roman" w:hAnsi="Times New Roman" w:cs="Times New Roman"/>
          <w:sz w:val="24"/>
          <w:szCs w:val="24"/>
        </w:rPr>
        <w:t>ных и организационных мероприятий, направленных на формирование эффективного «инновационного климата» - т.е. наиболее благоприятных условий для применения и внедрения различного рода новше</w:t>
      </w:r>
      <w:proofErr w:type="gramStart"/>
      <w:r w:rsidRPr="004E431C">
        <w:rPr>
          <w:rFonts w:ascii="Times New Roman" w:eastAsia="Times New Roman" w:hAnsi="Times New Roman" w:cs="Times New Roman"/>
          <w:sz w:val="24"/>
          <w:szCs w:val="24"/>
        </w:rPr>
        <w:t>ств в пр</w:t>
      </w:r>
      <w:proofErr w:type="gramEnd"/>
      <w:r w:rsidRPr="004E431C">
        <w:rPr>
          <w:rFonts w:ascii="Times New Roman" w:eastAsia="Times New Roman" w:hAnsi="Times New Roman" w:cs="Times New Roman"/>
          <w:sz w:val="24"/>
          <w:szCs w:val="24"/>
        </w:rPr>
        <w:t>оизводственный цикл.</w:t>
      </w:r>
    </w:p>
    <w:p w:rsidR="004E431C" w:rsidRPr="004E431C" w:rsidRDefault="004E431C" w:rsidP="004E431C">
      <w:pPr>
        <w:tabs>
          <w:tab w:val="left" w:pos="5934"/>
        </w:tabs>
        <w:spacing w:after="0" w:line="240" w:lineRule="auto"/>
        <w:ind w:firstLine="539"/>
        <w:jc w:val="both"/>
        <w:rPr>
          <w:rFonts w:ascii="Times New Roman" w:eastAsia="Times New Roman" w:hAnsi="Times New Roman" w:cs="Times New Roman"/>
          <w:sz w:val="24"/>
          <w:szCs w:val="24"/>
        </w:rPr>
      </w:pPr>
      <w:r w:rsidRPr="004E431C">
        <w:rPr>
          <w:rFonts w:ascii="Times New Roman" w:eastAsia="Times New Roman" w:hAnsi="Times New Roman" w:cs="Times New Roman"/>
          <w:sz w:val="24"/>
          <w:szCs w:val="24"/>
        </w:rPr>
        <w:t>Современной инновационной деятельности свойственны некоторые особенности и закономерности, обусловленные возрастающей значимостью инновационной деятельн</w:t>
      </w:r>
      <w:r w:rsidRPr="004E431C">
        <w:rPr>
          <w:rFonts w:ascii="Times New Roman" w:eastAsia="Times New Roman" w:hAnsi="Times New Roman" w:cs="Times New Roman"/>
          <w:sz w:val="24"/>
          <w:szCs w:val="24"/>
        </w:rPr>
        <w:t>о</w:t>
      </w:r>
      <w:r w:rsidRPr="004E431C">
        <w:rPr>
          <w:rFonts w:ascii="Times New Roman" w:eastAsia="Times New Roman" w:hAnsi="Times New Roman" w:cs="Times New Roman"/>
          <w:sz w:val="24"/>
          <w:szCs w:val="24"/>
        </w:rPr>
        <w:t>сти в развитии постиндустриального общества. За последние несколько десятков лет в экономически развитых странах конкурентоспособность сельскохозяйственного прои</w:t>
      </w:r>
      <w:r w:rsidRPr="004E431C">
        <w:rPr>
          <w:rFonts w:ascii="Times New Roman" w:eastAsia="Times New Roman" w:hAnsi="Times New Roman" w:cs="Times New Roman"/>
          <w:sz w:val="24"/>
          <w:szCs w:val="24"/>
        </w:rPr>
        <w:t>з</w:t>
      </w:r>
      <w:r w:rsidRPr="004E431C">
        <w:rPr>
          <w:rFonts w:ascii="Times New Roman" w:eastAsia="Times New Roman" w:hAnsi="Times New Roman" w:cs="Times New Roman"/>
          <w:sz w:val="24"/>
          <w:szCs w:val="24"/>
        </w:rPr>
        <w:t>водства определялась факторами, способствующими развитию инновационных сегментов. В России при переходе экономики на рыночные отношения был осуществлен процесс о</w:t>
      </w:r>
      <w:r w:rsidRPr="004E431C">
        <w:rPr>
          <w:rFonts w:ascii="Times New Roman" w:eastAsia="Times New Roman" w:hAnsi="Times New Roman" w:cs="Times New Roman"/>
          <w:sz w:val="24"/>
          <w:szCs w:val="24"/>
        </w:rPr>
        <w:t>р</w:t>
      </w:r>
      <w:r w:rsidRPr="004E431C">
        <w:rPr>
          <w:rFonts w:ascii="Times New Roman" w:eastAsia="Times New Roman" w:hAnsi="Times New Roman" w:cs="Times New Roman"/>
          <w:sz w:val="24"/>
          <w:szCs w:val="24"/>
        </w:rPr>
        <w:lastRenderedPageBreak/>
        <w:t>ганизации эффективного организационно-</w:t>
      </w:r>
      <w:proofErr w:type="gramStart"/>
      <w:r w:rsidRPr="004E431C">
        <w:rPr>
          <w:rFonts w:ascii="Times New Roman" w:eastAsia="Times New Roman" w:hAnsi="Times New Roman" w:cs="Times New Roman"/>
          <w:sz w:val="24"/>
          <w:szCs w:val="24"/>
        </w:rPr>
        <w:t>экономического механизма</w:t>
      </w:r>
      <w:proofErr w:type="gramEnd"/>
      <w:r w:rsidRPr="004E431C">
        <w:rPr>
          <w:rFonts w:ascii="Times New Roman" w:eastAsia="Times New Roman" w:hAnsi="Times New Roman" w:cs="Times New Roman"/>
          <w:sz w:val="24"/>
          <w:szCs w:val="24"/>
        </w:rPr>
        <w:t xml:space="preserve"> управления иннов</w:t>
      </w:r>
      <w:r w:rsidRPr="004E431C">
        <w:rPr>
          <w:rFonts w:ascii="Times New Roman" w:eastAsia="Times New Roman" w:hAnsi="Times New Roman" w:cs="Times New Roman"/>
          <w:sz w:val="24"/>
          <w:szCs w:val="24"/>
        </w:rPr>
        <w:t>а</w:t>
      </w:r>
      <w:r w:rsidRPr="004E431C">
        <w:rPr>
          <w:rFonts w:ascii="Times New Roman" w:eastAsia="Times New Roman" w:hAnsi="Times New Roman" w:cs="Times New Roman"/>
          <w:sz w:val="24"/>
          <w:szCs w:val="24"/>
        </w:rPr>
        <w:t>ционной деятельностью, адекватного императивам рынка, что явилось препятствием для широкомасштабного развертывания инновационных процессов в АПК. Переход на  осн</w:t>
      </w:r>
      <w:r w:rsidRPr="004E431C">
        <w:rPr>
          <w:rFonts w:ascii="Times New Roman" w:eastAsia="Times New Roman" w:hAnsi="Times New Roman" w:cs="Times New Roman"/>
          <w:sz w:val="24"/>
          <w:szCs w:val="24"/>
        </w:rPr>
        <w:t>о</w:t>
      </w:r>
      <w:r w:rsidRPr="004E431C">
        <w:rPr>
          <w:rFonts w:ascii="Times New Roman" w:eastAsia="Times New Roman" w:hAnsi="Times New Roman" w:cs="Times New Roman"/>
          <w:sz w:val="24"/>
          <w:szCs w:val="24"/>
        </w:rPr>
        <w:t xml:space="preserve">вы </w:t>
      </w:r>
      <w:proofErr w:type="spellStart"/>
      <w:r w:rsidRPr="004E431C">
        <w:rPr>
          <w:rFonts w:ascii="Times New Roman" w:eastAsia="Times New Roman" w:hAnsi="Times New Roman" w:cs="Times New Roman"/>
          <w:sz w:val="24"/>
          <w:szCs w:val="24"/>
        </w:rPr>
        <w:t>инновационно</w:t>
      </w:r>
      <w:proofErr w:type="spellEnd"/>
      <w:r w:rsidRPr="004E431C">
        <w:rPr>
          <w:rFonts w:ascii="Times New Roman" w:eastAsia="Times New Roman" w:hAnsi="Times New Roman" w:cs="Times New Roman"/>
          <w:sz w:val="24"/>
          <w:szCs w:val="24"/>
        </w:rPr>
        <w:t>-технологического развития может осуществляться лишь на основе уч</w:t>
      </w:r>
      <w:r w:rsidRPr="004E431C">
        <w:rPr>
          <w:rFonts w:ascii="Times New Roman" w:eastAsia="Times New Roman" w:hAnsi="Times New Roman" w:cs="Times New Roman"/>
          <w:sz w:val="24"/>
          <w:szCs w:val="24"/>
        </w:rPr>
        <w:t>е</w:t>
      </w:r>
      <w:r w:rsidRPr="004E431C">
        <w:rPr>
          <w:rFonts w:ascii="Times New Roman" w:eastAsia="Times New Roman" w:hAnsi="Times New Roman" w:cs="Times New Roman"/>
          <w:sz w:val="24"/>
          <w:szCs w:val="24"/>
        </w:rPr>
        <w:t xml:space="preserve">та экономических возможностей и особенностей трансформационных преобразований. </w:t>
      </w:r>
      <w:proofErr w:type="gramStart"/>
      <w:r w:rsidRPr="004E431C">
        <w:rPr>
          <w:rFonts w:ascii="Times New Roman" w:eastAsia="Times New Roman" w:hAnsi="Times New Roman" w:cs="Times New Roman"/>
          <w:sz w:val="24"/>
          <w:szCs w:val="24"/>
        </w:rPr>
        <w:t>Исходя из этого ключевая задача инновационной политики заключается</w:t>
      </w:r>
      <w:proofErr w:type="gramEnd"/>
      <w:r w:rsidRPr="004E431C">
        <w:rPr>
          <w:rFonts w:ascii="Times New Roman" w:eastAsia="Times New Roman" w:hAnsi="Times New Roman" w:cs="Times New Roman"/>
          <w:sz w:val="24"/>
          <w:szCs w:val="24"/>
        </w:rPr>
        <w:t>, с одной стороны, в сохранении и приумножении накопленного научно-технического потенциала, а с другой, - в развитии необходимой инфраструктуры и механизмов, регулирующих инновационные процессы.</w:t>
      </w:r>
    </w:p>
    <w:p w:rsidR="004E431C" w:rsidRPr="004E431C" w:rsidRDefault="004E431C" w:rsidP="004E431C">
      <w:pPr>
        <w:spacing w:after="0" w:line="240" w:lineRule="auto"/>
        <w:ind w:firstLine="540"/>
        <w:jc w:val="center"/>
        <w:rPr>
          <w:rFonts w:ascii="Times New Roman" w:eastAsia="Calibri" w:hAnsi="Times New Roman" w:cs="Times New Roman"/>
          <w:b/>
          <w:i/>
          <w:sz w:val="24"/>
          <w:szCs w:val="24"/>
        </w:rPr>
      </w:pPr>
    </w:p>
    <w:p w:rsidR="004E431C" w:rsidRPr="004F4507" w:rsidRDefault="004E431C" w:rsidP="004E431C">
      <w:pPr>
        <w:spacing w:after="0" w:line="240" w:lineRule="auto"/>
        <w:ind w:firstLine="540"/>
        <w:jc w:val="center"/>
        <w:rPr>
          <w:rFonts w:ascii="Times New Roman" w:eastAsia="Calibri" w:hAnsi="Times New Roman" w:cs="Times New Roman"/>
          <w:b/>
          <w:sz w:val="24"/>
          <w:szCs w:val="24"/>
        </w:rPr>
      </w:pPr>
      <w:r w:rsidRPr="004F4507">
        <w:rPr>
          <w:rFonts w:ascii="Times New Roman" w:eastAsia="Calibri" w:hAnsi="Times New Roman" w:cs="Times New Roman"/>
          <w:b/>
          <w:sz w:val="24"/>
          <w:szCs w:val="24"/>
        </w:rPr>
        <w:t>Список литературы</w:t>
      </w:r>
    </w:p>
    <w:p w:rsidR="004E431C" w:rsidRPr="004F4507" w:rsidRDefault="004E431C" w:rsidP="004E431C">
      <w:pPr>
        <w:spacing w:after="0" w:line="240" w:lineRule="auto"/>
        <w:ind w:firstLine="539"/>
        <w:jc w:val="both"/>
        <w:rPr>
          <w:rFonts w:ascii="Times New Roman" w:eastAsia="Calibri" w:hAnsi="Times New Roman" w:cs="Times New Roman"/>
          <w:i/>
          <w:sz w:val="24"/>
          <w:szCs w:val="24"/>
        </w:rPr>
      </w:pPr>
      <w:r w:rsidRPr="004F4507">
        <w:rPr>
          <w:rFonts w:ascii="Times New Roman" w:eastAsia="Calibri" w:hAnsi="Times New Roman" w:cs="Times New Roman"/>
          <w:i/>
          <w:sz w:val="24"/>
          <w:szCs w:val="24"/>
        </w:rPr>
        <w:t xml:space="preserve">1. </w:t>
      </w:r>
      <w:proofErr w:type="spellStart"/>
      <w:r w:rsidRPr="004F4507">
        <w:rPr>
          <w:rFonts w:ascii="Times New Roman" w:eastAsia="Calibri" w:hAnsi="Times New Roman" w:cs="Times New Roman"/>
          <w:i/>
          <w:sz w:val="24"/>
          <w:szCs w:val="24"/>
        </w:rPr>
        <w:t>Раджабов</w:t>
      </w:r>
      <w:proofErr w:type="spellEnd"/>
      <w:r w:rsidRPr="004F4507">
        <w:rPr>
          <w:rFonts w:ascii="Times New Roman" w:eastAsia="Calibri" w:hAnsi="Times New Roman" w:cs="Times New Roman"/>
          <w:i/>
          <w:sz w:val="24"/>
          <w:szCs w:val="24"/>
        </w:rPr>
        <w:t xml:space="preserve"> А.Н., </w:t>
      </w:r>
      <w:proofErr w:type="spellStart"/>
      <w:r w:rsidRPr="004F4507">
        <w:rPr>
          <w:rFonts w:ascii="Times New Roman" w:eastAsia="Calibri" w:hAnsi="Times New Roman" w:cs="Times New Roman"/>
          <w:i/>
          <w:sz w:val="24"/>
          <w:szCs w:val="24"/>
        </w:rPr>
        <w:t>Раджабов</w:t>
      </w:r>
      <w:proofErr w:type="spellEnd"/>
      <w:r w:rsidRPr="004F4507">
        <w:rPr>
          <w:rFonts w:ascii="Times New Roman" w:eastAsia="Calibri" w:hAnsi="Times New Roman" w:cs="Times New Roman"/>
          <w:i/>
          <w:sz w:val="24"/>
          <w:szCs w:val="24"/>
        </w:rPr>
        <w:t xml:space="preserve"> Р.А., Расулов Д.Н. Проблемы развития технического обеспечения и технологического обслуживания сельскохозяйственных товаропроизвод</w:t>
      </w:r>
      <w:r w:rsidRPr="004F4507">
        <w:rPr>
          <w:rFonts w:ascii="Times New Roman" w:eastAsia="Calibri" w:hAnsi="Times New Roman" w:cs="Times New Roman"/>
          <w:i/>
          <w:sz w:val="24"/>
          <w:szCs w:val="24"/>
        </w:rPr>
        <w:t>и</w:t>
      </w:r>
      <w:r w:rsidRPr="004F4507">
        <w:rPr>
          <w:rFonts w:ascii="Times New Roman" w:eastAsia="Calibri" w:hAnsi="Times New Roman" w:cs="Times New Roman"/>
          <w:i/>
          <w:sz w:val="24"/>
          <w:szCs w:val="24"/>
        </w:rPr>
        <w:t>телей // Проблемы развития АПК региона. 2014.-№2(18).</w:t>
      </w:r>
    </w:p>
    <w:p w:rsidR="004E431C" w:rsidRPr="004F4507" w:rsidRDefault="004E431C" w:rsidP="004E431C">
      <w:pPr>
        <w:spacing w:after="0" w:line="240" w:lineRule="auto"/>
        <w:ind w:firstLine="539"/>
        <w:jc w:val="both"/>
        <w:rPr>
          <w:rFonts w:ascii="Times New Roman" w:eastAsia="Calibri" w:hAnsi="Times New Roman" w:cs="Times New Roman"/>
          <w:i/>
          <w:sz w:val="24"/>
          <w:szCs w:val="24"/>
        </w:rPr>
      </w:pPr>
      <w:r w:rsidRPr="004F4507">
        <w:rPr>
          <w:rFonts w:ascii="Times New Roman" w:eastAsia="Calibri" w:hAnsi="Times New Roman" w:cs="Times New Roman"/>
          <w:i/>
          <w:sz w:val="24"/>
          <w:szCs w:val="24"/>
        </w:rPr>
        <w:t xml:space="preserve">2. Мамаева У.З., </w:t>
      </w:r>
      <w:proofErr w:type="spellStart"/>
      <w:r w:rsidRPr="004F4507">
        <w:rPr>
          <w:rFonts w:ascii="Times New Roman" w:eastAsia="Calibri" w:hAnsi="Times New Roman" w:cs="Times New Roman"/>
          <w:i/>
          <w:sz w:val="24"/>
          <w:szCs w:val="24"/>
        </w:rPr>
        <w:t>Мустафаева</w:t>
      </w:r>
      <w:proofErr w:type="spellEnd"/>
      <w:r w:rsidRPr="004F4507">
        <w:rPr>
          <w:rFonts w:ascii="Times New Roman" w:eastAsia="Calibri" w:hAnsi="Times New Roman" w:cs="Times New Roman"/>
          <w:i/>
          <w:sz w:val="24"/>
          <w:szCs w:val="24"/>
        </w:rPr>
        <w:t xml:space="preserve"> Х.Д. Снижение себестоимости сельскохозяйственной продукции на основе углубления специализации и оптимальной концентрации произво</w:t>
      </w:r>
      <w:r w:rsidRPr="004F4507">
        <w:rPr>
          <w:rFonts w:ascii="Times New Roman" w:eastAsia="Calibri" w:hAnsi="Times New Roman" w:cs="Times New Roman"/>
          <w:i/>
          <w:sz w:val="24"/>
          <w:szCs w:val="24"/>
        </w:rPr>
        <w:t>д</w:t>
      </w:r>
      <w:r w:rsidRPr="004F4507">
        <w:rPr>
          <w:rFonts w:ascii="Times New Roman" w:eastAsia="Calibri" w:hAnsi="Times New Roman" w:cs="Times New Roman"/>
          <w:i/>
          <w:sz w:val="24"/>
          <w:szCs w:val="24"/>
        </w:rPr>
        <w:t>ства. // Экономика сельскохозяйственных и перерабатывающих предприятий. 2012. - №3.</w:t>
      </w:r>
    </w:p>
    <w:p w:rsidR="004E431C" w:rsidRPr="004F4507" w:rsidRDefault="004E431C" w:rsidP="004E431C">
      <w:pPr>
        <w:spacing w:after="0" w:line="240" w:lineRule="auto"/>
        <w:ind w:firstLine="539"/>
        <w:jc w:val="both"/>
        <w:rPr>
          <w:rFonts w:ascii="Times New Roman" w:eastAsia="Calibri" w:hAnsi="Times New Roman" w:cs="Times New Roman"/>
          <w:i/>
          <w:sz w:val="24"/>
          <w:szCs w:val="24"/>
        </w:rPr>
      </w:pPr>
      <w:r w:rsidRPr="004F4507">
        <w:rPr>
          <w:rFonts w:ascii="Times New Roman" w:eastAsia="Calibri" w:hAnsi="Times New Roman" w:cs="Times New Roman"/>
          <w:i/>
          <w:sz w:val="24"/>
          <w:szCs w:val="24"/>
        </w:rPr>
        <w:t xml:space="preserve">3. </w:t>
      </w:r>
      <w:proofErr w:type="spellStart"/>
      <w:r w:rsidRPr="004F4507">
        <w:rPr>
          <w:rFonts w:ascii="Times New Roman" w:eastAsia="Calibri" w:hAnsi="Times New Roman" w:cs="Times New Roman"/>
          <w:i/>
          <w:sz w:val="24"/>
          <w:szCs w:val="24"/>
        </w:rPr>
        <w:t>Аббасова</w:t>
      </w:r>
      <w:proofErr w:type="spellEnd"/>
      <w:r w:rsidRPr="004F4507">
        <w:rPr>
          <w:rFonts w:ascii="Times New Roman" w:eastAsia="Calibri" w:hAnsi="Times New Roman" w:cs="Times New Roman"/>
          <w:i/>
          <w:sz w:val="24"/>
          <w:szCs w:val="24"/>
        </w:rPr>
        <w:t xml:space="preserve"> А.А. Проблемы устойчивого развития сельского хозяйства РД // Пр</w:t>
      </w:r>
      <w:r w:rsidRPr="004F4507">
        <w:rPr>
          <w:rFonts w:ascii="Times New Roman" w:eastAsia="Calibri" w:hAnsi="Times New Roman" w:cs="Times New Roman"/>
          <w:i/>
          <w:sz w:val="24"/>
          <w:szCs w:val="24"/>
        </w:rPr>
        <w:t>о</w:t>
      </w:r>
      <w:r w:rsidRPr="004F4507">
        <w:rPr>
          <w:rFonts w:ascii="Times New Roman" w:eastAsia="Calibri" w:hAnsi="Times New Roman" w:cs="Times New Roman"/>
          <w:i/>
          <w:sz w:val="24"/>
          <w:szCs w:val="24"/>
        </w:rPr>
        <w:t>блемы развития АПК региона. 2014. – №1(5).</w:t>
      </w:r>
    </w:p>
    <w:p w:rsidR="004E431C" w:rsidRPr="004F4507" w:rsidRDefault="004E431C" w:rsidP="004E431C">
      <w:pPr>
        <w:tabs>
          <w:tab w:val="left" w:pos="426"/>
        </w:tabs>
        <w:spacing w:after="0" w:line="240" w:lineRule="auto"/>
        <w:ind w:firstLine="539"/>
        <w:jc w:val="both"/>
        <w:rPr>
          <w:rFonts w:ascii="Times New Roman" w:eastAsia="Calibri" w:hAnsi="Times New Roman" w:cs="Times New Roman"/>
          <w:i/>
          <w:sz w:val="24"/>
          <w:szCs w:val="24"/>
        </w:rPr>
      </w:pPr>
      <w:r w:rsidRPr="004F4507">
        <w:rPr>
          <w:rFonts w:ascii="Times New Roman" w:eastAsia="Times New Roman" w:hAnsi="Times New Roman" w:cs="Times New Roman"/>
          <w:i/>
          <w:sz w:val="24"/>
          <w:szCs w:val="24"/>
        </w:rPr>
        <w:t xml:space="preserve">4. </w:t>
      </w:r>
      <w:proofErr w:type="spellStart"/>
      <w:r w:rsidRPr="004F4507">
        <w:rPr>
          <w:rFonts w:ascii="Times New Roman" w:eastAsia="Calibri" w:hAnsi="Times New Roman" w:cs="Times New Roman"/>
          <w:i/>
          <w:sz w:val="24"/>
          <w:szCs w:val="24"/>
        </w:rPr>
        <w:t>Имашова</w:t>
      </w:r>
      <w:proofErr w:type="spellEnd"/>
      <w:r w:rsidRPr="004F4507">
        <w:rPr>
          <w:rFonts w:ascii="Times New Roman" w:eastAsia="Calibri" w:hAnsi="Times New Roman" w:cs="Times New Roman"/>
          <w:i/>
          <w:sz w:val="24"/>
          <w:szCs w:val="24"/>
        </w:rPr>
        <w:t xml:space="preserve"> Д.Г., </w:t>
      </w:r>
      <w:proofErr w:type="spellStart"/>
      <w:r w:rsidRPr="004F4507">
        <w:rPr>
          <w:rFonts w:ascii="Times New Roman" w:eastAsia="Calibri" w:hAnsi="Times New Roman" w:cs="Times New Roman"/>
          <w:i/>
          <w:sz w:val="24"/>
          <w:szCs w:val="24"/>
        </w:rPr>
        <w:t>Имашов</w:t>
      </w:r>
      <w:proofErr w:type="spellEnd"/>
      <w:r w:rsidRPr="004F4507">
        <w:rPr>
          <w:rFonts w:ascii="Times New Roman" w:eastAsia="Calibri" w:hAnsi="Times New Roman" w:cs="Times New Roman"/>
          <w:i/>
          <w:sz w:val="24"/>
          <w:szCs w:val="24"/>
        </w:rPr>
        <w:t xml:space="preserve"> С.Н. Состояние и перспективы инновационного развития РД //Материалы региональной научно-практической конференции: Актуальные проблемы и перспективы развития инновационной экономики Махачкала 2014.</w:t>
      </w:r>
    </w:p>
    <w:p w:rsidR="004E431C" w:rsidRPr="004F4507" w:rsidRDefault="004E431C" w:rsidP="004E431C">
      <w:pPr>
        <w:spacing w:after="0" w:line="240" w:lineRule="auto"/>
        <w:ind w:firstLine="539"/>
        <w:jc w:val="both"/>
        <w:rPr>
          <w:rFonts w:ascii="Times New Roman" w:eastAsia="Times New Roman" w:hAnsi="Times New Roman" w:cs="Times New Roman"/>
          <w:i/>
          <w:color w:val="000000"/>
          <w:sz w:val="24"/>
          <w:szCs w:val="24"/>
        </w:rPr>
      </w:pPr>
      <w:r w:rsidRPr="004F4507">
        <w:rPr>
          <w:rFonts w:ascii="Times New Roman" w:eastAsia="Times New Roman" w:hAnsi="Times New Roman" w:cs="Times New Roman"/>
          <w:i/>
          <w:color w:val="000000"/>
          <w:sz w:val="24"/>
          <w:szCs w:val="24"/>
        </w:rPr>
        <w:t xml:space="preserve">5. </w:t>
      </w:r>
      <w:proofErr w:type="spellStart"/>
      <w:r w:rsidRPr="004F4507">
        <w:rPr>
          <w:rFonts w:ascii="Times New Roman" w:eastAsia="Times New Roman" w:hAnsi="Times New Roman" w:cs="Times New Roman"/>
          <w:i/>
          <w:color w:val="000000"/>
          <w:sz w:val="24"/>
          <w:szCs w:val="24"/>
        </w:rPr>
        <w:t>Раджабов</w:t>
      </w:r>
      <w:proofErr w:type="spellEnd"/>
      <w:r w:rsidRPr="004F4507">
        <w:rPr>
          <w:rFonts w:ascii="Times New Roman" w:eastAsia="Times New Roman" w:hAnsi="Times New Roman" w:cs="Times New Roman"/>
          <w:i/>
          <w:color w:val="000000"/>
          <w:sz w:val="24"/>
          <w:szCs w:val="24"/>
        </w:rPr>
        <w:t xml:space="preserve"> Р.А., Курбанов К.К. Инновационный путь развития – главный фактор повышения эффективности АПК СКФО // Материалы международной научно-практической конференции «Проблемы устойчивого развития экономики». 2013.</w:t>
      </w:r>
    </w:p>
    <w:p w:rsidR="004E431C" w:rsidRPr="00D9269E" w:rsidRDefault="004E431C" w:rsidP="004E431C">
      <w:pPr>
        <w:spacing w:after="0" w:line="240" w:lineRule="auto"/>
        <w:ind w:firstLine="539"/>
        <w:jc w:val="both"/>
        <w:rPr>
          <w:rFonts w:ascii="Times New Roman" w:eastAsia="Times New Roman" w:hAnsi="Times New Roman" w:cs="Times New Roman"/>
          <w:i/>
          <w:color w:val="000000"/>
          <w:sz w:val="24"/>
          <w:szCs w:val="24"/>
        </w:rPr>
      </w:pPr>
      <w:r w:rsidRPr="00D9269E">
        <w:rPr>
          <w:rFonts w:ascii="Times New Roman" w:eastAsia="Times New Roman" w:hAnsi="Times New Roman" w:cs="Times New Roman"/>
          <w:i/>
          <w:color w:val="000000"/>
          <w:sz w:val="24"/>
          <w:szCs w:val="24"/>
        </w:rPr>
        <w:t xml:space="preserve">6. </w:t>
      </w:r>
      <w:proofErr w:type="spellStart"/>
      <w:r w:rsidRPr="00D9269E">
        <w:rPr>
          <w:rFonts w:ascii="Times New Roman" w:eastAsia="Times New Roman" w:hAnsi="Times New Roman" w:cs="Times New Roman"/>
          <w:i/>
          <w:color w:val="000000"/>
          <w:sz w:val="24"/>
          <w:szCs w:val="24"/>
        </w:rPr>
        <w:t>Раджабов</w:t>
      </w:r>
      <w:proofErr w:type="spellEnd"/>
      <w:r w:rsidRPr="00D9269E">
        <w:rPr>
          <w:rFonts w:ascii="Times New Roman" w:eastAsia="Times New Roman" w:hAnsi="Times New Roman" w:cs="Times New Roman"/>
          <w:i/>
          <w:color w:val="000000"/>
          <w:sz w:val="24"/>
          <w:szCs w:val="24"/>
        </w:rPr>
        <w:t xml:space="preserve"> А.Н., </w:t>
      </w:r>
      <w:proofErr w:type="spellStart"/>
      <w:r w:rsidRPr="00D9269E">
        <w:rPr>
          <w:rFonts w:ascii="Times New Roman" w:eastAsia="Times New Roman" w:hAnsi="Times New Roman" w:cs="Times New Roman"/>
          <w:i/>
          <w:color w:val="000000"/>
          <w:sz w:val="24"/>
          <w:szCs w:val="24"/>
        </w:rPr>
        <w:t>Раджабов</w:t>
      </w:r>
      <w:proofErr w:type="spellEnd"/>
      <w:r w:rsidRPr="00D9269E">
        <w:rPr>
          <w:rFonts w:ascii="Times New Roman" w:eastAsia="Times New Roman" w:hAnsi="Times New Roman" w:cs="Times New Roman"/>
          <w:i/>
          <w:color w:val="000000"/>
          <w:sz w:val="24"/>
          <w:szCs w:val="24"/>
        </w:rPr>
        <w:t xml:space="preserve"> Р.А., Юсуфов Н.А. Анализ и пути развития инновац</w:t>
      </w:r>
      <w:r w:rsidRPr="00D9269E">
        <w:rPr>
          <w:rFonts w:ascii="Times New Roman" w:eastAsia="Times New Roman" w:hAnsi="Times New Roman" w:cs="Times New Roman"/>
          <w:i/>
          <w:color w:val="000000"/>
          <w:sz w:val="24"/>
          <w:szCs w:val="24"/>
        </w:rPr>
        <w:t>и</w:t>
      </w:r>
      <w:r w:rsidRPr="00D9269E">
        <w:rPr>
          <w:rFonts w:ascii="Times New Roman" w:eastAsia="Times New Roman" w:hAnsi="Times New Roman" w:cs="Times New Roman"/>
          <w:i/>
          <w:color w:val="000000"/>
          <w:sz w:val="24"/>
          <w:szCs w:val="24"/>
        </w:rPr>
        <w:t>онных процессов в АПК Дагестана. // Проблемы развития АПК региона. 2015.-№1(21).</w:t>
      </w:r>
    </w:p>
    <w:p w:rsidR="00592F9A" w:rsidRPr="00D9269E" w:rsidRDefault="00592F9A" w:rsidP="00592F9A">
      <w:pPr>
        <w:spacing w:after="0"/>
        <w:ind w:firstLine="539"/>
        <w:jc w:val="both"/>
        <w:rPr>
          <w:rFonts w:ascii="Times New Roman" w:hAnsi="Times New Roman" w:cs="Times New Roman"/>
          <w:i/>
          <w:sz w:val="24"/>
          <w:szCs w:val="24"/>
        </w:rPr>
      </w:pPr>
      <w:r w:rsidRPr="00D9269E">
        <w:rPr>
          <w:rFonts w:ascii="Times New Roman" w:hAnsi="Times New Roman" w:cs="Times New Roman"/>
          <w:i/>
          <w:iCs/>
          <w:sz w:val="24"/>
          <w:szCs w:val="24"/>
        </w:rPr>
        <w:t xml:space="preserve">7.Ханмагомедов С.Г., </w:t>
      </w:r>
      <w:proofErr w:type="spellStart"/>
      <w:r w:rsidRPr="00D9269E">
        <w:rPr>
          <w:rFonts w:ascii="Times New Roman" w:hAnsi="Times New Roman" w:cs="Times New Roman"/>
          <w:i/>
          <w:iCs/>
          <w:sz w:val="24"/>
          <w:szCs w:val="24"/>
        </w:rPr>
        <w:t>Мукаилов</w:t>
      </w:r>
      <w:proofErr w:type="spellEnd"/>
      <w:r w:rsidRPr="00D9269E">
        <w:rPr>
          <w:rFonts w:ascii="Times New Roman" w:hAnsi="Times New Roman" w:cs="Times New Roman"/>
          <w:i/>
          <w:iCs/>
          <w:sz w:val="24"/>
          <w:szCs w:val="24"/>
        </w:rPr>
        <w:t xml:space="preserve">  М.Д., Алиева О.Ю., </w:t>
      </w:r>
      <w:proofErr w:type="spellStart"/>
      <w:r w:rsidRPr="00D9269E">
        <w:rPr>
          <w:rFonts w:ascii="Times New Roman" w:hAnsi="Times New Roman" w:cs="Times New Roman"/>
          <w:i/>
          <w:iCs/>
          <w:sz w:val="24"/>
          <w:szCs w:val="24"/>
        </w:rPr>
        <w:t>Джамалдиева</w:t>
      </w:r>
      <w:proofErr w:type="spellEnd"/>
      <w:r w:rsidRPr="00D9269E">
        <w:rPr>
          <w:rFonts w:ascii="Times New Roman" w:hAnsi="Times New Roman" w:cs="Times New Roman"/>
          <w:i/>
          <w:iCs/>
          <w:sz w:val="24"/>
          <w:szCs w:val="24"/>
        </w:rPr>
        <w:t xml:space="preserve">  М.М. </w:t>
      </w:r>
      <w:hyperlink r:id="rId92" w:history="1">
        <w:r w:rsidRPr="00D9269E">
          <w:rPr>
            <w:rStyle w:val="a3"/>
            <w:rFonts w:ascii="Times New Roman" w:hAnsi="Times New Roman" w:cs="Times New Roman"/>
            <w:bCs/>
            <w:i/>
            <w:color w:val="auto"/>
            <w:sz w:val="24"/>
            <w:szCs w:val="24"/>
            <w:u w:val="none"/>
          </w:rPr>
          <w:t>Регионал</w:t>
        </w:r>
        <w:r w:rsidRPr="00D9269E">
          <w:rPr>
            <w:rStyle w:val="a3"/>
            <w:rFonts w:ascii="Times New Roman" w:hAnsi="Times New Roman" w:cs="Times New Roman"/>
            <w:bCs/>
            <w:i/>
            <w:color w:val="auto"/>
            <w:sz w:val="24"/>
            <w:szCs w:val="24"/>
            <w:u w:val="none"/>
          </w:rPr>
          <w:t>ь</w:t>
        </w:r>
        <w:r w:rsidRPr="00D9269E">
          <w:rPr>
            <w:rStyle w:val="a3"/>
            <w:rFonts w:ascii="Times New Roman" w:hAnsi="Times New Roman" w:cs="Times New Roman"/>
            <w:bCs/>
            <w:i/>
            <w:color w:val="auto"/>
            <w:sz w:val="24"/>
            <w:szCs w:val="24"/>
            <w:u w:val="none"/>
          </w:rPr>
          <w:t>ные особенности аграрного производства и принципы его актуализации</w:t>
        </w:r>
      </w:hyperlink>
      <w:r w:rsidRPr="00D9269E">
        <w:rPr>
          <w:rFonts w:ascii="Times New Roman" w:hAnsi="Times New Roman" w:cs="Times New Roman"/>
          <w:i/>
          <w:sz w:val="24"/>
          <w:szCs w:val="24"/>
        </w:rPr>
        <w:t xml:space="preserve"> // </w:t>
      </w:r>
      <w:hyperlink r:id="rId93" w:history="1">
        <w:r w:rsidRPr="00D9269E">
          <w:rPr>
            <w:rStyle w:val="a3"/>
            <w:rFonts w:ascii="Times New Roman" w:hAnsi="Times New Roman" w:cs="Times New Roman"/>
            <w:i/>
            <w:color w:val="auto"/>
            <w:sz w:val="24"/>
            <w:szCs w:val="24"/>
            <w:u w:val="none"/>
          </w:rPr>
          <w:t>Проблемы ра</w:t>
        </w:r>
        <w:r w:rsidRPr="00D9269E">
          <w:rPr>
            <w:rStyle w:val="a3"/>
            <w:rFonts w:ascii="Times New Roman" w:hAnsi="Times New Roman" w:cs="Times New Roman"/>
            <w:i/>
            <w:color w:val="auto"/>
            <w:sz w:val="24"/>
            <w:szCs w:val="24"/>
            <w:u w:val="none"/>
          </w:rPr>
          <w:t>з</w:t>
        </w:r>
        <w:r w:rsidRPr="00D9269E">
          <w:rPr>
            <w:rStyle w:val="a3"/>
            <w:rFonts w:ascii="Times New Roman" w:hAnsi="Times New Roman" w:cs="Times New Roman"/>
            <w:i/>
            <w:color w:val="auto"/>
            <w:sz w:val="24"/>
            <w:szCs w:val="24"/>
            <w:u w:val="none"/>
          </w:rPr>
          <w:t>вития АПК региона</w:t>
        </w:r>
      </w:hyperlink>
      <w:r w:rsidRPr="00D9269E">
        <w:rPr>
          <w:rFonts w:ascii="Times New Roman" w:hAnsi="Times New Roman" w:cs="Times New Roman"/>
          <w:i/>
          <w:sz w:val="24"/>
          <w:szCs w:val="24"/>
        </w:rPr>
        <w:t xml:space="preserve">. 2017. Т. 1. </w:t>
      </w:r>
      <w:hyperlink r:id="rId94" w:history="1">
        <w:r w:rsidRPr="00D9269E">
          <w:rPr>
            <w:rStyle w:val="a3"/>
            <w:rFonts w:ascii="Times New Roman" w:hAnsi="Times New Roman" w:cs="Times New Roman"/>
            <w:i/>
            <w:color w:val="auto"/>
            <w:sz w:val="24"/>
            <w:szCs w:val="24"/>
            <w:u w:val="none"/>
          </w:rPr>
          <w:t>№ 2-30</w:t>
        </w:r>
      </w:hyperlink>
      <w:r w:rsidRPr="00D9269E">
        <w:rPr>
          <w:rFonts w:ascii="Times New Roman" w:hAnsi="Times New Roman" w:cs="Times New Roman"/>
          <w:i/>
          <w:sz w:val="24"/>
          <w:szCs w:val="24"/>
        </w:rPr>
        <w:t>. С. 127-132.</w:t>
      </w:r>
    </w:p>
    <w:p w:rsidR="00592F9A" w:rsidRPr="00D9269E" w:rsidRDefault="00592F9A" w:rsidP="00592F9A">
      <w:pPr>
        <w:spacing w:after="0"/>
        <w:ind w:firstLine="539"/>
        <w:jc w:val="both"/>
        <w:rPr>
          <w:rFonts w:ascii="Times New Roman" w:hAnsi="Times New Roman" w:cs="Times New Roman"/>
          <w:i/>
          <w:iCs/>
          <w:sz w:val="24"/>
          <w:szCs w:val="24"/>
        </w:rPr>
      </w:pPr>
      <w:r w:rsidRPr="00D9269E">
        <w:rPr>
          <w:rFonts w:ascii="Times New Roman" w:hAnsi="Times New Roman" w:cs="Times New Roman"/>
          <w:i/>
          <w:iCs/>
          <w:sz w:val="24"/>
          <w:szCs w:val="24"/>
        </w:rPr>
        <w:t xml:space="preserve">8.Мукаилов М.Д., Курбанов К.К.  </w:t>
      </w:r>
      <w:hyperlink r:id="rId95" w:history="1">
        <w:r w:rsidRPr="00D9269E">
          <w:rPr>
            <w:rStyle w:val="a3"/>
            <w:rFonts w:ascii="Times New Roman" w:hAnsi="Times New Roman" w:cs="Times New Roman"/>
            <w:bCs/>
            <w:i/>
            <w:color w:val="auto"/>
            <w:sz w:val="24"/>
            <w:szCs w:val="24"/>
            <w:u w:val="none"/>
          </w:rPr>
          <w:t>Проблемы и приоритетные направления развития интеграционных процессов в агропромышленном комплексе Республики Дагестан</w:t>
        </w:r>
      </w:hyperlink>
      <w:r w:rsidRPr="00D9269E">
        <w:rPr>
          <w:rFonts w:ascii="Times New Roman" w:hAnsi="Times New Roman" w:cs="Times New Roman"/>
          <w:i/>
          <w:sz w:val="24"/>
          <w:szCs w:val="24"/>
        </w:rPr>
        <w:t xml:space="preserve"> //</w:t>
      </w:r>
      <w:r w:rsidRPr="00D9269E">
        <w:rPr>
          <w:rFonts w:ascii="Times New Roman" w:hAnsi="Times New Roman" w:cs="Times New Roman"/>
          <w:i/>
          <w:sz w:val="24"/>
          <w:szCs w:val="24"/>
        </w:rPr>
        <w:br/>
      </w:r>
      <w:hyperlink r:id="rId96" w:history="1">
        <w:r w:rsidRPr="00D9269E">
          <w:rPr>
            <w:rStyle w:val="a3"/>
            <w:rFonts w:ascii="Times New Roman" w:hAnsi="Times New Roman" w:cs="Times New Roman"/>
            <w:i/>
            <w:color w:val="auto"/>
            <w:sz w:val="24"/>
            <w:szCs w:val="24"/>
            <w:u w:val="none"/>
          </w:rPr>
          <w:t>Проблемы развития АПК региона</w:t>
        </w:r>
      </w:hyperlink>
      <w:r w:rsidRPr="00D9269E">
        <w:rPr>
          <w:rFonts w:ascii="Times New Roman" w:hAnsi="Times New Roman" w:cs="Times New Roman"/>
          <w:i/>
          <w:sz w:val="24"/>
          <w:szCs w:val="24"/>
        </w:rPr>
        <w:t xml:space="preserve">. 2017. Т. 4. </w:t>
      </w:r>
      <w:hyperlink r:id="rId97" w:history="1">
        <w:r w:rsidRPr="00D9269E">
          <w:rPr>
            <w:rStyle w:val="a3"/>
            <w:rFonts w:ascii="Times New Roman" w:hAnsi="Times New Roman" w:cs="Times New Roman"/>
            <w:i/>
            <w:color w:val="auto"/>
            <w:sz w:val="24"/>
            <w:szCs w:val="24"/>
            <w:u w:val="none"/>
          </w:rPr>
          <w:t>№ 4 (32)</w:t>
        </w:r>
      </w:hyperlink>
      <w:r w:rsidRPr="00D9269E">
        <w:rPr>
          <w:rFonts w:ascii="Times New Roman" w:hAnsi="Times New Roman" w:cs="Times New Roman"/>
          <w:i/>
          <w:sz w:val="24"/>
          <w:szCs w:val="24"/>
        </w:rPr>
        <w:t>. С. 176-182.</w:t>
      </w:r>
    </w:p>
    <w:p w:rsidR="008C4338" w:rsidRPr="00D9269E" w:rsidRDefault="008C4338" w:rsidP="008C4338">
      <w:pPr>
        <w:ind w:firstLine="539"/>
        <w:jc w:val="both"/>
        <w:rPr>
          <w:rFonts w:ascii="Times New Roman" w:hAnsi="Times New Roman" w:cs="Times New Roman"/>
          <w:i/>
          <w:iCs/>
          <w:sz w:val="24"/>
          <w:szCs w:val="24"/>
        </w:rPr>
      </w:pPr>
      <w:r w:rsidRPr="00D9269E">
        <w:rPr>
          <w:rFonts w:ascii="Times New Roman" w:hAnsi="Times New Roman" w:cs="Times New Roman"/>
          <w:i/>
          <w:iCs/>
          <w:sz w:val="24"/>
          <w:szCs w:val="24"/>
        </w:rPr>
        <w:t xml:space="preserve">9.Мукаилов М.Д., </w:t>
      </w:r>
      <w:proofErr w:type="spellStart"/>
      <w:r w:rsidRPr="00D9269E">
        <w:rPr>
          <w:rFonts w:ascii="Times New Roman" w:hAnsi="Times New Roman" w:cs="Times New Roman"/>
          <w:i/>
          <w:iCs/>
          <w:sz w:val="24"/>
          <w:szCs w:val="24"/>
        </w:rPr>
        <w:t>Шарипов</w:t>
      </w:r>
      <w:proofErr w:type="spellEnd"/>
      <w:r w:rsidRPr="00D9269E">
        <w:rPr>
          <w:rFonts w:ascii="Times New Roman" w:hAnsi="Times New Roman" w:cs="Times New Roman"/>
          <w:i/>
          <w:iCs/>
          <w:sz w:val="24"/>
          <w:szCs w:val="24"/>
        </w:rPr>
        <w:t xml:space="preserve"> Ш.И., </w:t>
      </w:r>
      <w:proofErr w:type="spellStart"/>
      <w:r w:rsidRPr="00D9269E">
        <w:rPr>
          <w:rFonts w:ascii="Times New Roman" w:hAnsi="Times New Roman" w:cs="Times New Roman"/>
          <w:i/>
          <w:iCs/>
          <w:sz w:val="24"/>
          <w:szCs w:val="24"/>
        </w:rPr>
        <w:t>Астарханова</w:t>
      </w:r>
      <w:proofErr w:type="spellEnd"/>
      <w:r w:rsidRPr="00D9269E">
        <w:rPr>
          <w:rFonts w:ascii="Times New Roman" w:hAnsi="Times New Roman" w:cs="Times New Roman"/>
          <w:i/>
          <w:iCs/>
          <w:sz w:val="24"/>
          <w:szCs w:val="24"/>
        </w:rPr>
        <w:t xml:space="preserve"> Т.С.</w:t>
      </w:r>
      <w:r w:rsidRPr="00D9269E">
        <w:rPr>
          <w:rFonts w:ascii="Times New Roman" w:hAnsi="Times New Roman" w:cs="Times New Roman"/>
          <w:i/>
          <w:sz w:val="24"/>
          <w:szCs w:val="24"/>
        </w:rPr>
        <w:br/>
      </w:r>
      <w:hyperlink r:id="rId98" w:history="1">
        <w:r w:rsidRPr="00D9269E">
          <w:rPr>
            <w:rStyle w:val="a3"/>
            <w:rFonts w:ascii="Times New Roman" w:hAnsi="Times New Roman" w:cs="Times New Roman"/>
            <w:bCs/>
            <w:i/>
            <w:color w:val="auto"/>
            <w:sz w:val="24"/>
            <w:szCs w:val="24"/>
            <w:u w:val="none"/>
          </w:rPr>
          <w:t>Экономические проблемы развития сельского хозяйства в горной местности Республики Дагестан</w:t>
        </w:r>
      </w:hyperlink>
      <w:r w:rsidRPr="00D9269E">
        <w:rPr>
          <w:rFonts w:ascii="Times New Roman" w:hAnsi="Times New Roman" w:cs="Times New Roman"/>
          <w:i/>
          <w:sz w:val="24"/>
          <w:szCs w:val="24"/>
        </w:rPr>
        <w:t xml:space="preserve"> // </w:t>
      </w:r>
      <w:hyperlink r:id="rId99" w:history="1">
        <w:r w:rsidRPr="00D9269E">
          <w:rPr>
            <w:rStyle w:val="a3"/>
            <w:rFonts w:ascii="Times New Roman" w:hAnsi="Times New Roman" w:cs="Times New Roman"/>
            <w:i/>
            <w:color w:val="auto"/>
            <w:sz w:val="24"/>
            <w:szCs w:val="24"/>
            <w:u w:val="none"/>
          </w:rPr>
          <w:t>Проблемы развития АПК региона</w:t>
        </w:r>
      </w:hyperlink>
      <w:r w:rsidRPr="00D9269E">
        <w:rPr>
          <w:rFonts w:ascii="Times New Roman" w:hAnsi="Times New Roman" w:cs="Times New Roman"/>
          <w:i/>
          <w:sz w:val="24"/>
          <w:szCs w:val="24"/>
        </w:rPr>
        <w:t xml:space="preserve">. 2011. Т. 8. </w:t>
      </w:r>
      <w:hyperlink r:id="rId100" w:history="1">
        <w:r w:rsidRPr="00D9269E">
          <w:rPr>
            <w:rStyle w:val="a3"/>
            <w:rFonts w:ascii="Times New Roman" w:hAnsi="Times New Roman" w:cs="Times New Roman"/>
            <w:i/>
            <w:color w:val="auto"/>
            <w:sz w:val="24"/>
            <w:szCs w:val="24"/>
            <w:u w:val="none"/>
          </w:rPr>
          <w:t>№ 4</w:t>
        </w:r>
      </w:hyperlink>
      <w:r w:rsidRPr="00D9269E">
        <w:rPr>
          <w:rFonts w:ascii="Times New Roman" w:hAnsi="Times New Roman" w:cs="Times New Roman"/>
          <w:i/>
          <w:sz w:val="24"/>
          <w:szCs w:val="24"/>
        </w:rPr>
        <w:t>. С. 102-107.</w:t>
      </w:r>
    </w:p>
    <w:p w:rsidR="00592F9A" w:rsidRDefault="00592F9A" w:rsidP="004E431C">
      <w:pPr>
        <w:spacing w:after="0" w:line="240" w:lineRule="auto"/>
        <w:ind w:firstLine="539"/>
        <w:jc w:val="center"/>
        <w:rPr>
          <w:rFonts w:ascii="Times New Roman" w:eastAsia="Times New Roman" w:hAnsi="Times New Roman" w:cs="Times New Roman"/>
          <w:sz w:val="24"/>
          <w:szCs w:val="24"/>
        </w:rPr>
      </w:pPr>
    </w:p>
    <w:p w:rsidR="009F678A" w:rsidRPr="009F678A" w:rsidRDefault="009F678A" w:rsidP="006F5296">
      <w:pPr>
        <w:shd w:val="clear" w:color="auto" w:fill="FFFFFF"/>
        <w:spacing w:after="0" w:line="240" w:lineRule="auto"/>
        <w:outlineLvl w:val="0"/>
        <w:rPr>
          <w:rFonts w:ascii="Times New Roman" w:eastAsia="Times New Roman" w:hAnsi="Times New Roman" w:cs="Times New Roman"/>
          <w:b/>
          <w:bCs/>
          <w:color w:val="000000"/>
          <w:kern w:val="36"/>
          <w:sz w:val="28"/>
          <w:szCs w:val="28"/>
        </w:rPr>
      </w:pPr>
      <w:bookmarkStart w:id="121" w:name="_Toc518649471"/>
      <w:r w:rsidRPr="009F678A">
        <w:rPr>
          <w:rFonts w:ascii="Times New Roman" w:eastAsia="Times New Roman" w:hAnsi="Times New Roman" w:cs="Times New Roman"/>
          <w:b/>
          <w:bCs/>
          <w:color w:val="000000"/>
          <w:kern w:val="36"/>
          <w:sz w:val="28"/>
          <w:szCs w:val="28"/>
        </w:rPr>
        <w:t>УДК 332.14</w:t>
      </w:r>
      <w:bookmarkEnd w:id="121"/>
    </w:p>
    <w:p w:rsidR="004E431C" w:rsidRPr="006F5296" w:rsidRDefault="004E431C" w:rsidP="006F5296">
      <w:pPr>
        <w:pStyle w:val="1"/>
        <w:spacing w:before="0" w:line="240" w:lineRule="auto"/>
        <w:jc w:val="center"/>
        <w:rPr>
          <w:rFonts w:ascii="Times New Roman" w:eastAsia="Times New Roman" w:hAnsi="Times New Roman" w:cs="Times New Roman"/>
          <w:color w:val="auto"/>
          <w:sz w:val="24"/>
          <w:szCs w:val="24"/>
        </w:rPr>
      </w:pPr>
      <w:bookmarkStart w:id="122" w:name="_Toc518649472"/>
      <w:r w:rsidRPr="006F5296">
        <w:rPr>
          <w:rFonts w:ascii="Times New Roman" w:eastAsia="Times New Roman" w:hAnsi="Times New Roman" w:cs="Times New Roman"/>
          <w:color w:val="auto"/>
          <w:sz w:val="24"/>
          <w:szCs w:val="24"/>
        </w:rPr>
        <w:t>ПОВЫШЕНИЯ ЭФФЕКТИВНОСТИ ФУНКЦИОНИРОВАНИЯ АПК СКФО НА ОСНОВЕ ИННОВАЦИОННОГО ПУТИ РАЗВИТИЯ</w:t>
      </w:r>
      <w:bookmarkEnd w:id="122"/>
    </w:p>
    <w:p w:rsidR="004E431C" w:rsidRPr="006F5296" w:rsidRDefault="004E431C" w:rsidP="006F5296">
      <w:pPr>
        <w:pStyle w:val="1"/>
        <w:spacing w:before="0"/>
        <w:jc w:val="right"/>
        <w:rPr>
          <w:rFonts w:ascii="Times New Roman" w:eastAsia="Calibri" w:hAnsi="Times New Roman" w:cs="Times New Roman"/>
          <w:i/>
          <w:color w:val="auto"/>
          <w:sz w:val="24"/>
          <w:szCs w:val="24"/>
        </w:rPr>
      </w:pPr>
      <w:bookmarkStart w:id="123" w:name="_Toc518649473"/>
      <w:proofErr w:type="spellStart"/>
      <w:r w:rsidRPr="006F5296">
        <w:rPr>
          <w:rFonts w:ascii="Times New Roman" w:eastAsia="Calibri" w:hAnsi="Times New Roman" w:cs="Times New Roman"/>
          <w:i/>
          <w:color w:val="auto"/>
          <w:sz w:val="24"/>
          <w:szCs w:val="24"/>
        </w:rPr>
        <w:t>Раджабов</w:t>
      </w:r>
      <w:proofErr w:type="spellEnd"/>
      <w:r w:rsidRPr="006F5296">
        <w:rPr>
          <w:rFonts w:ascii="Times New Roman" w:eastAsia="Calibri" w:hAnsi="Times New Roman" w:cs="Times New Roman"/>
          <w:i/>
          <w:color w:val="auto"/>
          <w:sz w:val="24"/>
          <w:szCs w:val="24"/>
        </w:rPr>
        <w:t xml:space="preserve"> Р.А. к.э.н., доцент кафедры</w:t>
      </w:r>
      <w:bookmarkEnd w:id="123"/>
    </w:p>
    <w:p w:rsidR="004E431C" w:rsidRPr="006F5296" w:rsidRDefault="004E431C" w:rsidP="006F5296">
      <w:pPr>
        <w:pStyle w:val="1"/>
        <w:spacing w:before="0"/>
        <w:jc w:val="right"/>
        <w:rPr>
          <w:rFonts w:ascii="Times New Roman" w:eastAsia="Calibri" w:hAnsi="Times New Roman" w:cs="Times New Roman"/>
          <w:i/>
          <w:color w:val="auto"/>
          <w:sz w:val="24"/>
          <w:szCs w:val="24"/>
        </w:rPr>
      </w:pPr>
      <w:bookmarkStart w:id="124" w:name="_Toc518649474"/>
      <w:r w:rsidRPr="006F5296">
        <w:rPr>
          <w:rFonts w:ascii="Times New Roman" w:eastAsia="Calibri" w:hAnsi="Times New Roman" w:cs="Times New Roman"/>
          <w:i/>
          <w:color w:val="auto"/>
          <w:sz w:val="24"/>
          <w:szCs w:val="24"/>
        </w:rPr>
        <w:t xml:space="preserve">организации предпринимательства в АПК </w:t>
      </w:r>
      <w:proofErr w:type="spellStart"/>
      <w:r w:rsidRPr="006F5296">
        <w:rPr>
          <w:rFonts w:ascii="Times New Roman" w:eastAsia="Calibri" w:hAnsi="Times New Roman" w:cs="Times New Roman"/>
          <w:i/>
          <w:color w:val="auto"/>
          <w:sz w:val="24"/>
          <w:szCs w:val="24"/>
        </w:rPr>
        <w:t>ДагГАУ</w:t>
      </w:r>
      <w:bookmarkEnd w:id="124"/>
      <w:proofErr w:type="spellEnd"/>
    </w:p>
    <w:p w:rsidR="004E431C" w:rsidRPr="004E431C" w:rsidRDefault="004E431C" w:rsidP="004E431C">
      <w:pPr>
        <w:spacing w:after="0" w:line="240" w:lineRule="auto"/>
        <w:ind w:firstLine="539"/>
        <w:jc w:val="center"/>
        <w:rPr>
          <w:rFonts w:ascii="Times New Roman" w:eastAsia="Calibri" w:hAnsi="Times New Roman" w:cs="Times New Roman"/>
          <w:i/>
          <w:sz w:val="24"/>
          <w:szCs w:val="24"/>
        </w:rPr>
      </w:pPr>
    </w:p>
    <w:p w:rsidR="004E431C" w:rsidRPr="004F4507" w:rsidRDefault="004E431C" w:rsidP="004E431C">
      <w:pPr>
        <w:spacing w:after="0" w:line="240" w:lineRule="auto"/>
        <w:ind w:firstLine="540"/>
        <w:jc w:val="both"/>
        <w:rPr>
          <w:rFonts w:ascii="Times New Roman" w:eastAsia="Calibri" w:hAnsi="Times New Roman" w:cs="Times New Roman"/>
          <w:sz w:val="24"/>
          <w:szCs w:val="24"/>
        </w:rPr>
      </w:pPr>
      <w:r w:rsidRPr="004F4507">
        <w:rPr>
          <w:rFonts w:ascii="Times New Roman" w:eastAsia="Calibri" w:hAnsi="Times New Roman" w:cs="Times New Roman"/>
          <w:b/>
          <w:sz w:val="24"/>
          <w:szCs w:val="24"/>
        </w:rPr>
        <w:t xml:space="preserve">Аннотация: </w:t>
      </w:r>
      <w:r w:rsidRPr="004F4507">
        <w:rPr>
          <w:rFonts w:ascii="Times New Roman" w:eastAsia="Calibri" w:hAnsi="Times New Roman" w:cs="Times New Roman"/>
          <w:sz w:val="24"/>
          <w:szCs w:val="24"/>
        </w:rPr>
        <w:t>в статье рассматривается комплекс мероприятий по повышению эффе</w:t>
      </w:r>
      <w:r w:rsidRPr="004F4507">
        <w:rPr>
          <w:rFonts w:ascii="Times New Roman" w:eastAsia="Calibri" w:hAnsi="Times New Roman" w:cs="Times New Roman"/>
          <w:sz w:val="24"/>
          <w:szCs w:val="24"/>
        </w:rPr>
        <w:t>к</w:t>
      </w:r>
      <w:r w:rsidRPr="004F4507">
        <w:rPr>
          <w:rFonts w:ascii="Times New Roman" w:eastAsia="Calibri" w:hAnsi="Times New Roman" w:cs="Times New Roman"/>
          <w:sz w:val="24"/>
          <w:szCs w:val="24"/>
        </w:rPr>
        <w:t>тивного функционирования АПК СКФО на основе инновационного пути развития.</w:t>
      </w:r>
    </w:p>
    <w:p w:rsidR="004E431C" w:rsidRPr="004F4507" w:rsidRDefault="004E431C" w:rsidP="004E431C">
      <w:pPr>
        <w:spacing w:after="0" w:line="240" w:lineRule="auto"/>
        <w:ind w:firstLine="539"/>
        <w:jc w:val="both"/>
        <w:rPr>
          <w:rFonts w:ascii="Times New Roman" w:eastAsia="Calibri" w:hAnsi="Times New Roman" w:cs="Times New Roman"/>
          <w:sz w:val="24"/>
          <w:szCs w:val="24"/>
        </w:rPr>
      </w:pPr>
      <w:proofErr w:type="gramStart"/>
      <w:r w:rsidRPr="004F4507">
        <w:rPr>
          <w:rFonts w:ascii="Times New Roman" w:eastAsia="Calibri" w:hAnsi="Times New Roman" w:cs="Times New Roman"/>
          <w:b/>
          <w:sz w:val="24"/>
          <w:szCs w:val="24"/>
        </w:rPr>
        <w:t xml:space="preserve">Ключевые слова: </w:t>
      </w:r>
      <w:r w:rsidRPr="004F4507">
        <w:rPr>
          <w:rFonts w:ascii="Times New Roman" w:eastAsia="Calibri" w:hAnsi="Times New Roman" w:cs="Times New Roman"/>
          <w:sz w:val="24"/>
          <w:szCs w:val="24"/>
        </w:rPr>
        <w:t xml:space="preserve">эффективность производства, агропромышленный комплекс, </w:t>
      </w:r>
      <w:proofErr w:type="spellStart"/>
      <w:r w:rsidRPr="004F4507">
        <w:rPr>
          <w:rFonts w:ascii="Times New Roman" w:eastAsia="Calibri" w:hAnsi="Times New Roman" w:cs="Times New Roman"/>
          <w:sz w:val="24"/>
          <w:szCs w:val="24"/>
        </w:rPr>
        <w:t>и</w:t>
      </w:r>
      <w:r w:rsidRPr="004F4507">
        <w:rPr>
          <w:rFonts w:ascii="Times New Roman" w:eastAsia="Calibri" w:hAnsi="Times New Roman" w:cs="Times New Roman"/>
          <w:sz w:val="24"/>
          <w:szCs w:val="24"/>
        </w:rPr>
        <w:t>м</w:t>
      </w:r>
      <w:r w:rsidRPr="004F4507">
        <w:rPr>
          <w:rFonts w:ascii="Times New Roman" w:eastAsia="Calibri" w:hAnsi="Times New Roman" w:cs="Times New Roman"/>
          <w:sz w:val="24"/>
          <w:szCs w:val="24"/>
        </w:rPr>
        <w:t>портозамещение</w:t>
      </w:r>
      <w:proofErr w:type="spellEnd"/>
      <w:r w:rsidRPr="004F4507">
        <w:rPr>
          <w:rFonts w:ascii="Times New Roman" w:eastAsia="Calibri" w:hAnsi="Times New Roman" w:cs="Times New Roman"/>
          <w:sz w:val="24"/>
          <w:szCs w:val="24"/>
        </w:rPr>
        <w:t>, продовольственная безопасность, инвестиционная привлекательность, сельское хозяйство, аграрная политика, конкурентоспособность, стратегия развития.</w:t>
      </w:r>
      <w:proofErr w:type="gramEnd"/>
    </w:p>
    <w:p w:rsidR="004E431C" w:rsidRPr="004E431C" w:rsidRDefault="004F4507" w:rsidP="004E431C">
      <w:pPr>
        <w:spacing w:after="0" w:line="240" w:lineRule="auto"/>
        <w:ind w:firstLine="539"/>
        <w:jc w:val="both"/>
        <w:rPr>
          <w:rFonts w:ascii="Times New Roman" w:eastAsia="Times New Roman" w:hAnsi="Times New Roman" w:cs="Times New Roman"/>
          <w:i/>
          <w:color w:val="333333"/>
          <w:sz w:val="24"/>
          <w:szCs w:val="24"/>
          <w:lang w:val="en-US"/>
        </w:rPr>
      </w:pPr>
      <w:proofErr w:type="gramStart"/>
      <w:r w:rsidRPr="006F5296">
        <w:rPr>
          <w:rFonts w:ascii="Times New Roman" w:eastAsia="Times New Roman" w:hAnsi="Times New Roman" w:cs="Times New Roman"/>
          <w:b/>
          <w:i/>
          <w:sz w:val="24"/>
          <w:szCs w:val="24"/>
          <w:lang w:val="en-US"/>
        </w:rPr>
        <w:lastRenderedPageBreak/>
        <w:t>Annotation</w:t>
      </w:r>
      <w:r w:rsidRPr="006F5296">
        <w:rPr>
          <w:rFonts w:ascii="Times New Roman" w:eastAsia="Times New Roman" w:hAnsi="Times New Roman" w:cs="Times New Roman"/>
          <w:i/>
          <w:color w:val="333333"/>
          <w:sz w:val="24"/>
          <w:szCs w:val="24"/>
          <w:lang w:val="en-US"/>
        </w:rPr>
        <w:t>.</w:t>
      </w:r>
      <w:proofErr w:type="gramEnd"/>
      <w:r w:rsidR="004E431C" w:rsidRPr="004E431C">
        <w:rPr>
          <w:rFonts w:ascii="Times New Roman" w:eastAsia="Times New Roman" w:hAnsi="Times New Roman" w:cs="Times New Roman"/>
          <w:color w:val="333333"/>
          <w:sz w:val="24"/>
          <w:szCs w:val="24"/>
          <w:lang w:val="en-US"/>
        </w:rPr>
        <w:t xml:space="preserve"> </w:t>
      </w:r>
      <w:r w:rsidRPr="004E431C">
        <w:rPr>
          <w:rFonts w:ascii="Times New Roman" w:eastAsia="Times New Roman" w:hAnsi="Times New Roman" w:cs="Times New Roman"/>
          <w:i/>
          <w:color w:val="333333"/>
          <w:sz w:val="24"/>
          <w:szCs w:val="24"/>
          <w:lang w:val="en-US"/>
        </w:rPr>
        <w:t>T</w:t>
      </w:r>
      <w:r w:rsidR="004E431C" w:rsidRPr="004E431C">
        <w:rPr>
          <w:rFonts w:ascii="Times New Roman" w:eastAsia="Times New Roman" w:hAnsi="Times New Roman" w:cs="Times New Roman"/>
          <w:i/>
          <w:color w:val="333333"/>
          <w:sz w:val="24"/>
          <w:szCs w:val="24"/>
          <w:lang w:val="en-US"/>
        </w:rPr>
        <w:t xml:space="preserve">he article deals with a set of measures to improve the effective functioning of fruit and berry </w:t>
      </w:r>
      <w:proofErr w:type="spellStart"/>
      <w:r w:rsidR="004E431C" w:rsidRPr="004E431C">
        <w:rPr>
          <w:rFonts w:ascii="Times New Roman" w:eastAsia="Times New Roman" w:hAnsi="Times New Roman" w:cs="Times New Roman"/>
          <w:i/>
          <w:color w:val="333333"/>
          <w:sz w:val="24"/>
          <w:szCs w:val="24"/>
          <w:lang w:val="en-US"/>
        </w:rPr>
        <w:t>subcomplex</w:t>
      </w:r>
      <w:proofErr w:type="spellEnd"/>
      <w:r w:rsidR="004E431C" w:rsidRPr="004E431C">
        <w:rPr>
          <w:rFonts w:ascii="Times New Roman" w:eastAsia="Times New Roman" w:hAnsi="Times New Roman" w:cs="Times New Roman"/>
          <w:i/>
          <w:color w:val="333333"/>
          <w:sz w:val="24"/>
          <w:szCs w:val="24"/>
          <w:lang w:val="en-US"/>
        </w:rPr>
        <w:t xml:space="preserve"> agribusiness in a market economy based on the choice of strategy.</w:t>
      </w:r>
    </w:p>
    <w:p w:rsidR="004E431C" w:rsidRPr="004E431C" w:rsidRDefault="004E431C" w:rsidP="004E431C">
      <w:pPr>
        <w:spacing w:after="0" w:line="240" w:lineRule="auto"/>
        <w:ind w:firstLine="539"/>
        <w:jc w:val="both"/>
        <w:rPr>
          <w:rFonts w:ascii="Times New Roman" w:eastAsia="Calibri" w:hAnsi="Times New Roman" w:cs="Times New Roman"/>
          <w:i/>
          <w:sz w:val="24"/>
          <w:szCs w:val="24"/>
          <w:lang w:val="en-US"/>
        </w:rPr>
      </w:pPr>
      <w:r w:rsidRPr="004E431C">
        <w:rPr>
          <w:rFonts w:ascii="Times New Roman" w:eastAsia="Times New Roman" w:hAnsi="Times New Roman" w:cs="Times New Roman"/>
          <w:b/>
          <w:color w:val="333333"/>
          <w:sz w:val="24"/>
          <w:szCs w:val="24"/>
          <w:lang w:val="en-US"/>
        </w:rPr>
        <w:t>Key words:</w:t>
      </w:r>
      <w:r w:rsidRPr="004E431C">
        <w:rPr>
          <w:rFonts w:ascii="Times New Roman" w:eastAsia="Times New Roman" w:hAnsi="Times New Roman" w:cs="Times New Roman"/>
          <w:color w:val="333333"/>
          <w:sz w:val="24"/>
          <w:szCs w:val="24"/>
          <w:lang w:val="en-US"/>
        </w:rPr>
        <w:t xml:space="preserve"> </w:t>
      </w:r>
      <w:r w:rsidRPr="004E431C">
        <w:rPr>
          <w:rFonts w:ascii="Times New Roman" w:eastAsia="Times New Roman" w:hAnsi="Times New Roman" w:cs="Times New Roman"/>
          <w:i/>
          <w:color w:val="333333"/>
          <w:sz w:val="24"/>
          <w:szCs w:val="24"/>
          <w:lang w:val="en-US"/>
        </w:rPr>
        <w:t>production efficiency, agro-industrial complex, import substitution, food sec</w:t>
      </w:r>
      <w:r w:rsidRPr="004E431C">
        <w:rPr>
          <w:rFonts w:ascii="Times New Roman" w:eastAsia="Times New Roman" w:hAnsi="Times New Roman" w:cs="Times New Roman"/>
          <w:i/>
          <w:color w:val="333333"/>
          <w:sz w:val="24"/>
          <w:szCs w:val="24"/>
          <w:lang w:val="en-US"/>
        </w:rPr>
        <w:t>u</w:t>
      </w:r>
      <w:r w:rsidRPr="004E431C">
        <w:rPr>
          <w:rFonts w:ascii="Times New Roman" w:eastAsia="Times New Roman" w:hAnsi="Times New Roman" w:cs="Times New Roman"/>
          <w:i/>
          <w:color w:val="333333"/>
          <w:sz w:val="24"/>
          <w:szCs w:val="24"/>
          <w:lang w:val="en-US"/>
        </w:rPr>
        <w:t>rity, investment attractiveness, agriculture, agrarian policy, competitiveness, development stra</w:t>
      </w:r>
      <w:r w:rsidRPr="004E431C">
        <w:rPr>
          <w:rFonts w:ascii="Times New Roman" w:eastAsia="Times New Roman" w:hAnsi="Times New Roman" w:cs="Times New Roman"/>
          <w:i/>
          <w:color w:val="333333"/>
          <w:sz w:val="24"/>
          <w:szCs w:val="24"/>
          <w:lang w:val="en-US"/>
        </w:rPr>
        <w:t>t</w:t>
      </w:r>
      <w:r w:rsidRPr="004E431C">
        <w:rPr>
          <w:rFonts w:ascii="Times New Roman" w:eastAsia="Times New Roman" w:hAnsi="Times New Roman" w:cs="Times New Roman"/>
          <w:i/>
          <w:color w:val="333333"/>
          <w:sz w:val="24"/>
          <w:szCs w:val="24"/>
          <w:lang w:val="en-US"/>
        </w:rPr>
        <w:t>egy.</w:t>
      </w:r>
    </w:p>
    <w:p w:rsidR="004E431C" w:rsidRPr="004E431C" w:rsidRDefault="004E431C" w:rsidP="004E431C">
      <w:pPr>
        <w:spacing w:after="0" w:line="240" w:lineRule="auto"/>
        <w:ind w:firstLine="539"/>
        <w:jc w:val="center"/>
        <w:rPr>
          <w:rFonts w:ascii="Times New Roman" w:eastAsia="Times New Roman" w:hAnsi="Times New Roman" w:cs="Times New Roman"/>
          <w:sz w:val="24"/>
          <w:szCs w:val="24"/>
          <w:lang w:val="en-US"/>
        </w:rPr>
      </w:pPr>
    </w:p>
    <w:p w:rsidR="004E431C" w:rsidRPr="004E431C" w:rsidRDefault="004E431C" w:rsidP="004E431C">
      <w:pPr>
        <w:spacing w:after="0" w:line="240" w:lineRule="auto"/>
        <w:ind w:firstLine="539"/>
        <w:jc w:val="both"/>
        <w:rPr>
          <w:rFonts w:ascii="Times New Roman" w:eastAsia="Times New Roman" w:hAnsi="Times New Roman" w:cs="Times New Roman"/>
          <w:sz w:val="24"/>
          <w:szCs w:val="24"/>
        </w:rPr>
      </w:pPr>
      <w:r w:rsidRPr="004E431C">
        <w:rPr>
          <w:rFonts w:ascii="Times New Roman" w:eastAsia="Times New Roman" w:hAnsi="Times New Roman" w:cs="Times New Roman"/>
          <w:sz w:val="24"/>
          <w:szCs w:val="24"/>
        </w:rPr>
        <w:t>Экономическое развитие СКФО обусловлено высокой долей аграрного сектора в о</w:t>
      </w:r>
      <w:r w:rsidRPr="004E431C">
        <w:rPr>
          <w:rFonts w:ascii="Times New Roman" w:eastAsia="Times New Roman" w:hAnsi="Times New Roman" w:cs="Times New Roman"/>
          <w:sz w:val="24"/>
          <w:szCs w:val="24"/>
        </w:rPr>
        <w:t>т</w:t>
      </w:r>
      <w:r w:rsidRPr="004E431C">
        <w:rPr>
          <w:rFonts w:ascii="Times New Roman" w:eastAsia="Times New Roman" w:hAnsi="Times New Roman" w:cs="Times New Roman"/>
          <w:sz w:val="24"/>
          <w:szCs w:val="24"/>
        </w:rPr>
        <w:t>раслевой специализации. Регионы СКФО отличаются благоприятными природно-климатическими условиями. СКФО - лидер среди других южных регионов в овцеводстве, а также традиционный центр, племенного коневодства. Наличие пастбищ, благоприятные условия для развития кормовой базы обеспечивают высокую продуктивность в СКФО о</w:t>
      </w:r>
      <w:r w:rsidRPr="004E431C">
        <w:rPr>
          <w:rFonts w:ascii="Times New Roman" w:eastAsia="Times New Roman" w:hAnsi="Times New Roman" w:cs="Times New Roman"/>
          <w:sz w:val="24"/>
          <w:szCs w:val="24"/>
        </w:rPr>
        <w:t>с</w:t>
      </w:r>
      <w:r w:rsidRPr="004E431C">
        <w:rPr>
          <w:rFonts w:ascii="Times New Roman" w:eastAsia="Times New Roman" w:hAnsi="Times New Roman" w:cs="Times New Roman"/>
          <w:sz w:val="24"/>
          <w:szCs w:val="24"/>
        </w:rPr>
        <w:t>новных направлений животноводства.</w:t>
      </w:r>
    </w:p>
    <w:p w:rsidR="004E431C" w:rsidRPr="004E431C" w:rsidRDefault="004E431C" w:rsidP="004E431C">
      <w:pPr>
        <w:spacing w:after="0" w:line="240" w:lineRule="auto"/>
        <w:ind w:firstLine="539"/>
        <w:jc w:val="both"/>
        <w:rPr>
          <w:rFonts w:ascii="Times New Roman" w:eastAsia="Times New Roman" w:hAnsi="Times New Roman" w:cs="Times New Roman"/>
          <w:sz w:val="24"/>
          <w:szCs w:val="24"/>
        </w:rPr>
      </w:pPr>
      <w:r w:rsidRPr="004E431C">
        <w:rPr>
          <w:rFonts w:ascii="Times New Roman" w:eastAsia="Times New Roman" w:hAnsi="Times New Roman" w:cs="Times New Roman"/>
          <w:sz w:val="24"/>
          <w:szCs w:val="24"/>
        </w:rPr>
        <w:t>Агропромышленный комплекс (АПК) является важнейшим сектором экономики СКФО. Агропромышленный комплекс СКФО обеспечивает весомый вклад в продовол</w:t>
      </w:r>
      <w:r w:rsidRPr="004E431C">
        <w:rPr>
          <w:rFonts w:ascii="Times New Roman" w:eastAsia="Times New Roman" w:hAnsi="Times New Roman" w:cs="Times New Roman"/>
          <w:sz w:val="24"/>
          <w:szCs w:val="24"/>
        </w:rPr>
        <w:t>ь</w:t>
      </w:r>
      <w:r w:rsidRPr="004E431C">
        <w:rPr>
          <w:rFonts w:ascii="Times New Roman" w:eastAsia="Times New Roman" w:hAnsi="Times New Roman" w:cs="Times New Roman"/>
          <w:sz w:val="24"/>
          <w:szCs w:val="24"/>
        </w:rPr>
        <w:t>ственную безопасность всей страны - 45 % собираемого в РФ урожая винограда, более 10 % зерна, плодов, ягод и овощей, а так же более 5 % сахарной свеклы.</w:t>
      </w:r>
    </w:p>
    <w:p w:rsidR="004E431C" w:rsidRPr="004E431C" w:rsidRDefault="004E431C" w:rsidP="004E431C">
      <w:pPr>
        <w:spacing w:after="0" w:line="240" w:lineRule="auto"/>
        <w:ind w:firstLine="539"/>
        <w:jc w:val="both"/>
        <w:rPr>
          <w:rFonts w:ascii="Times New Roman" w:eastAsia="Times New Roman" w:hAnsi="Times New Roman" w:cs="Times New Roman"/>
          <w:sz w:val="24"/>
          <w:szCs w:val="24"/>
        </w:rPr>
      </w:pPr>
      <w:r w:rsidRPr="004E431C">
        <w:rPr>
          <w:rFonts w:ascii="Times New Roman" w:eastAsia="Times New Roman" w:hAnsi="Times New Roman" w:cs="Times New Roman"/>
          <w:sz w:val="24"/>
          <w:szCs w:val="24"/>
        </w:rPr>
        <w:t xml:space="preserve">В хозяйствах СКФО содержится около 11 % поголовья крупного рогатого скота и 40,8 % поголовья овец и коз, содержащихся в хозяйствах РФ. </w:t>
      </w:r>
      <w:proofErr w:type="gramStart"/>
      <w:r w:rsidRPr="004E431C">
        <w:rPr>
          <w:rFonts w:ascii="Times New Roman" w:eastAsia="Times New Roman" w:hAnsi="Times New Roman" w:cs="Times New Roman"/>
          <w:sz w:val="24"/>
          <w:szCs w:val="24"/>
        </w:rPr>
        <w:t>На долю указанного фед</w:t>
      </w:r>
      <w:r w:rsidRPr="004E431C">
        <w:rPr>
          <w:rFonts w:ascii="Times New Roman" w:eastAsia="Times New Roman" w:hAnsi="Times New Roman" w:cs="Times New Roman"/>
          <w:sz w:val="24"/>
          <w:szCs w:val="24"/>
        </w:rPr>
        <w:t>е</w:t>
      </w:r>
      <w:r w:rsidRPr="004E431C">
        <w:rPr>
          <w:rFonts w:ascii="Times New Roman" w:eastAsia="Times New Roman" w:hAnsi="Times New Roman" w:cs="Times New Roman"/>
          <w:sz w:val="24"/>
          <w:szCs w:val="24"/>
        </w:rPr>
        <w:t>рального округа приходится 7 % молока и 44,2 % шерсти, производимых в РФ.</w:t>
      </w:r>
      <w:proofErr w:type="gramEnd"/>
      <w:r w:rsidRPr="004E431C">
        <w:rPr>
          <w:rFonts w:ascii="Times New Roman" w:eastAsia="Times New Roman" w:hAnsi="Times New Roman" w:cs="Times New Roman"/>
          <w:sz w:val="24"/>
          <w:szCs w:val="24"/>
        </w:rPr>
        <w:t xml:space="preserve"> По объ</w:t>
      </w:r>
      <w:r w:rsidRPr="004E431C">
        <w:rPr>
          <w:rFonts w:ascii="Times New Roman" w:eastAsia="Times New Roman" w:hAnsi="Times New Roman" w:cs="Times New Roman"/>
          <w:sz w:val="24"/>
          <w:szCs w:val="24"/>
        </w:rPr>
        <w:t>е</w:t>
      </w:r>
      <w:r w:rsidRPr="004E431C">
        <w:rPr>
          <w:rFonts w:ascii="Times New Roman" w:eastAsia="Times New Roman" w:hAnsi="Times New Roman" w:cs="Times New Roman"/>
          <w:sz w:val="24"/>
          <w:szCs w:val="24"/>
        </w:rPr>
        <w:t>мам выпуска пищевых продуктов субъекты РФ, входящие в состав СКФО, значительно отстают от других субъектов РФ, что свидетельствует о недостаточном уровне развития перерабатывающей промышленности. Пищевая промышленность СКФО представлена производством алкогольных напитков и минеральной воды. РД занимает 1-е место по в</w:t>
      </w:r>
      <w:r w:rsidRPr="004E431C">
        <w:rPr>
          <w:rFonts w:ascii="Times New Roman" w:eastAsia="Times New Roman" w:hAnsi="Times New Roman" w:cs="Times New Roman"/>
          <w:sz w:val="24"/>
          <w:szCs w:val="24"/>
        </w:rPr>
        <w:t>ы</w:t>
      </w:r>
      <w:r w:rsidRPr="004E431C">
        <w:rPr>
          <w:rFonts w:ascii="Times New Roman" w:eastAsia="Times New Roman" w:hAnsi="Times New Roman" w:cs="Times New Roman"/>
          <w:sz w:val="24"/>
          <w:szCs w:val="24"/>
        </w:rPr>
        <w:t>пуску коньяка и 4-е место по выпуску шампанского в РФ, Кабардино-Балкарская Респу</w:t>
      </w:r>
      <w:r w:rsidRPr="004E431C">
        <w:rPr>
          <w:rFonts w:ascii="Times New Roman" w:eastAsia="Times New Roman" w:hAnsi="Times New Roman" w:cs="Times New Roman"/>
          <w:sz w:val="24"/>
          <w:szCs w:val="24"/>
        </w:rPr>
        <w:t>б</w:t>
      </w:r>
      <w:r w:rsidRPr="004E431C">
        <w:rPr>
          <w:rFonts w:ascii="Times New Roman" w:eastAsia="Times New Roman" w:hAnsi="Times New Roman" w:cs="Times New Roman"/>
          <w:sz w:val="24"/>
          <w:szCs w:val="24"/>
        </w:rPr>
        <w:t>лика -4-е место по выпуску водки и ликероводочной продукции и 3-е место по выпуску вин. Республика Северная Осетия - Алания - 3-е место по выпуску шампанского, а Ста</w:t>
      </w:r>
      <w:r w:rsidRPr="004E431C">
        <w:rPr>
          <w:rFonts w:ascii="Times New Roman" w:eastAsia="Times New Roman" w:hAnsi="Times New Roman" w:cs="Times New Roman"/>
          <w:sz w:val="24"/>
          <w:szCs w:val="24"/>
        </w:rPr>
        <w:t>в</w:t>
      </w:r>
      <w:r w:rsidRPr="004E431C">
        <w:rPr>
          <w:rFonts w:ascii="Times New Roman" w:eastAsia="Times New Roman" w:hAnsi="Times New Roman" w:cs="Times New Roman"/>
          <w:sz w:val="24"/>
          <w:szCs w:val="24"/>
        </w:rPr>
        <w:t>ропольский край - 2-е место по выпуску коньяка и вин.</w:t>
      </w:r>
    </w:p>
    <w:p w:rsidR="004E431C" w:rsidRPr="004E431C" w:rsidRDefault="004E431C" w:rsidP="004E431C">
      <w:pPr>
        <w:spacing w:after="0" w:line="240" w:lineRule="auto"/>
        <w:ind w:firstLine="539"/>
        <w:jc w:val="both"/>
        <w:rPr>
          <w:rFonts w:ascii="Times New Roman" w:eastAsia="Times New Roman" w:hAnsi="Times New Roman" w:cs="Times New Roman"/>
          <w:sz w:val="24"/>
          <w:szCs w:val="24"/>
        </w:rPr>
      </w:pPr>
      <w:r w:rsidRPr="004E431C">
        <w:rPr>
          <w:rFonts w:ascii="Times New Roman" w:eastAsia="Times New Roman" w:hAnsi="Times New Roman" w:cs="Times New Roman"/>
          <w:sz w:val="24"/>
          <w:szCs w:val="24"/>
        </w:rPr>
        <w:t>Потенциал развития АПК в СКФО также характеризуется наличием большого ме</w:t>
      </w:r>
      <w:r w:rsidRPr="004E431C">
        <w:rPr>
          <w:rFonts w:ascii="Times New Roman" w:eastAsia="Times New Roman" w:hAnsi="Times New Roman" w:cs="Times New Roman"/>
          <w:sz w:val="24"/>
          <w:szCs w:val="24"/>
        </w:rPr>
        <w:t>ж</w:t>
      </w:r>
      <w:r w:rsidRPr="004E431C">
        <w:rPr>
          <w:rFonts w:ascii="Times New Roman" w:eastAsia="Times New Roman" w:hAnsi="Times New Roman" w:cs="Times New Roman"/>
          <w:sz w:val="24"/>
          <w:szCs w:val="24"/>
        </w:rPr>
        <w:t>регионального рынка. Высокая доля импорта в структуре потребления мяса, овощей, м</w:t>
      </w:r>
      <w:r w:rsidRPr="004E431C">
        <w:rPr>
          <w:rFonts w:ascii="Times New Roman" w:eastAsia="Times New Roman" w:hAnsi="Times New Roman" w:cs="Times New Roman"/>
          <w:sz w:val="24"/>
          <w:szCs w:val="24"/>
        </w:rPr>
        <w:t>о</w:t>
      </w:r>
      <w:r w:rsidRPr="004E431C">
        <w:rPr>
          <w:rFonts w:ascii="Times New Roman" w:eastAsia="Times New Roman" w:hAnsi="Times New Roman" w:cs="Times New Roman"/>
          <w:sz w:val="24"/>
          <w:szCs w:val="24"/>
        </w:rPr>
        <w:t>лока и продуктов их переработки в РФ создает возможность замещения импортных пост</w:t>
      </w:r>
      <w:r w:rsidRPr="004E431C">
        <w:rPr>
          <w:rFonts w:ascii="Times New Roman" w:eastAsia="Times New Roman" w:hAnsi="Times New Roman" w:cs="Times New Roman"/>
          <w:sz w:val="24"/>
          <w:szCs w:val="24"/>
        </w:rPr>
        <w:t>а</w:t>
      </w:r>
      <w:r w:rsidRPr="004E431C">
        <w:rPr>
          <w:rFonts w:ascii="Times New Roman" w:eastAsia="Times New Roman" w:hAnsi="Times New Roman" w:cs="Times New Roman"/>
          <w:sz w:val="24"/>
          <w:szCs w:val="24"/>
        </w:rPr>
        <w:t>вок продовольственных товаров в РФ за счет развития производства указанных продуктов на территории Северо-Кавказского федерального округа.</w:t>
      </w:r>
    </w:p>
    <w:p w:rsidR="004E431C" w:rsidRPr="004E431C" w:rsidRDefault="004E431C" w:rsidP="004E431C">
      <w:pPr>
        <w:spacing w:after="0" w:line="240" w:lineRule="auto"/>
        <w:ind w:firstLine="539"/>
        <w:jc w:val="both"/>
        <w:rPr>
          <w:rFonts w:ascii="Times New Roman" w:eastAsia="Times New Roman" w:hAnsi="Times New Roman" w:cs="Times New Roman"/>
          <w:sz w:val="24"/>
          <w:szCs w:val="24"/>
        </w:rPr>
      </w:pPr>
      <w:r w:rsidRPr="004E431C">
        <w:rPr>
          <w:rFonts w:ascii="Times New Roman" w:eastAsia="Times New Roman" w:hAnsi="Times New Roman" w:cs="Times New Roman"/>
          <w:sz w:val="24"/>
          <w:szCs w:val="24"/>
        </w:rPr>
        <w:t>В целях реализации имеющихся преимуществ и открывающихся возможностей цел</w:t>
      </w:r>
      <w:r w:rsidRPr="004E431C">
        <w:rPr>
          <w:rFonts w:ascii="Times New Roman" w:eastAsia="Times New Roman" w:hAnsi="Times New Roman" w:cs="Times New Roman"/>
          <w:sz w:val="24"/>
          <w:szCs w:val="24"/>
        </w:rPr>
        <w:t>е</w:t>
      </w:r>
      <w:r w:rsidRPr="004E431C">
        <w:rPr>
          <w:rFonts w:ascii="Times New Roman" w:eastAsia="Times New Roman" w:hAnsi="Times New Roman" w:cs="Times New Roman"/>
          <w:sz w:val="24"/>
          <w:szCs w:val="24"/>
        </w:rPr>
        <w:t>сообразно расширить доступ к рынкам, сократить отставание в технологиях, увеличить инвестиционную привлекательность перерабатывающих мощностей и улучшить технич</w:t>
      </w:r>
      <w:r w:rsidRPr="004E431C">
        <w:rPr>
          <w:rFonts w:ascii="Times New Roman" w:eastAsia="Times New Roman" w:hAnsi="Times New Roman" w:cs="Times New Roman"/>
          <w:sz w:val="24"/>
          <w:szCs w:val="24"/>
        </w:rPr>
        <w:t>е</w:t>
      </w:r>
      <w:r w:rsidRPr="004E431C">
        <w:rPr>
          <w:rFonts w:ascii="Times New Roman" w:eastAsia="Times New Roman" w:hAnsi="Times New Roman" w:cs="Times New Roman"/>
          <w:sz w:val="24"/>
          <w:szCs w:val="24"/>
        </w:rPr>
        <w:t>ское состояние систем мелиорации, а также принять меры по сокращению доли разро</w:t>
      </w:r>
      <w:r w:rsidRPr="004E431C">
        <w:rPr>
          <w:rFonts w:ascii="Times New Roman" w:eastAsia="Times New Roman" w:hAnsi="Times New Roman" w:cs="Times New Roman"/>
          <w:sz w:val="24"/>
          <w:szCs w:val="24"/>
        </w:rPr>
        <w:t>з</w:t>
      </w:r>
      <w:r w:rsidRPr="004E431C">
        <w:rPr>
          <w:rFonts w:ascii="Times New Roman" w:eastAsia="Times New Roman" w:hAnsi="Times New Roman" w:cs="Times New Roman"/>
          <w:sz w:val="24"/>
          <w:szCs w:val="24"/>
        </w:rPr>
        <w:t>ненных малых форм хозяйствования. В числе проблем также стоит отметить слабое вли</w:t>
      </w:r>
      <w:r w:rsidRPr="004E431C">
        <w:rPr>
          <w:rFonts w:ascii="Times New Roman" w:eastAsia="Times New Roman" w:hAnsi="Times New Roman" w:cs="Times New Roman"/>
          <w:sz w:val="24"/>
          <w:szCs w:val="24"/>
        </w:rPr>
        <w:t>я</w:t>
      </w:r>
      <w:r w:rsidRPr="004E431C">
        <w:rPr>
          <w:rFonts w:ascii="Times New Roman" w:eastAsia="Times New Roman" w:hAnsi="Times New Roman" w:cs="Times New Roman"/>
          <w:sz w:val="24"/>
          <w:szCs w:val="24"/>
        </w:rPr>
        <w:t>ние развития племенной базы на продуктивность товарных хозяйств.</w:t>
      </w:r>
    </w:p>
    <w:p w:rsidR="004E431C" w:rsidRPr="004E431C" w:rsidRDefault="004E431C" w:rsidP="004E431C">
      <w:pPr>
        <w:spacing w:after="0" w:line="240" w:lineRule="auto"/>
        <w:ind w:firstLine="539"/>
        <w:jc w:val="both"/>
        <w:rPr>
          <w:rFonts w:ascii="Times New Roman" w:eastAsia="Times New Roman" w:hAnsi="Times New Roman" w:cs="Times New Roman"/>
          <w:sz w:val="24"/>
          <w:szCs w:val="24"/>
        </w:rPr>
      </w:pPr>
      <w:r w:rsidRPr="004E431C">
        <w:rPr>
          <w:rFonts w:ascii="Times New Roman" w:eastAsia="Times New Roman" w:hAnsi="Times New Roman" w:cs="Times New Roman"/>
          <w:sz w:val="24"/>
          <w:szCs w:val="24"/>
        </w:rPr>
        <w:t>В среднем за пять лет валовой сбор зерна в СКФО составляет более 8 млн. тонн (б</w:t>
      </w:r>
      <w:r w:rsidRPr="004E431C">
        <w:rPr>
          <w:rFonts w:ascii="Times New Roman" w:eastAsia="Times New Roman" w:hAnsi="Times New Roman" w:cs="Times New Roman"/>
          <w:sz w:val="24"/>
          <w:szCs w:val="24"/>
        </w:rPr>
        <w:t>о</w:t>
      </w:r>
      <w:r w:rsidRPr="004E431C">
        <w:rPr>
          <w:rFonts w:ascii="Times New Roman" w:eastAsia="Times New Roman" w:hAnsi="Times New Roman" w:cs="Times New Roman"/>
          <w:sz w:val="24"/>
          <w:szCs w:val="24"/>
        </w:rPr>
        <w:t>лее 10% от общероссийского объема). В округе производится 1,7 млн. тонн (13%) овощей, 263 тыс. тонн (около 12%) плодово-ягодной продукции 164 тыс. тонн (51%) винограда. Климат позволяет возделывать практически любые растения и культуры.</w:t>
      </w:r>
    </w:p>
    <w:p w:rsidR="004E431C" w:rsidRPr="004E431C" w:rsidRDefault="004E431C" w:rsidP="004E431C">
      <w:pPr>
        <w:spacing w:after="0" w:line="240" w:lineRule="auto"/>
        <w:ind w:firstLine="539"/>
        <w:jc w:val="both"/>
        <w:rPr>
          <w:rFonts w:ascii="Times New Roman" w:eastAsia="Times New Roman" w:hAnsi="Times New Roman" w:cs="Times New Roman"/>
          <w:sz w:val="24"/>
          <w:szCs w:val="24"/>
        </w:rPr>
      </w:pPr>
      <w:r w:rsidRPr="004E431C">
        <w:rPr>
          <w:rFonts w:ascii="Times New Roman" w:eastAsia="Times New Roman" w:hAnsi="Times New Roman" w:cs="Times New Roman"/>
          <w:sz w:val="24"/>
          <w:szCs w:val="24"/>
        </w:rPr>
        <w:t>Ключевыми факторами конкурентоспособности субъектов СКФО для развития сел</w:t>
      </w:r>
      <w:r w:rsidRPr="004E431C">
        <w:rPr>
          <w:rFonts w:ascii="Times New Roman" w:eastAsia="Times New Roman" w:hAnsi="Times New Roman" w:cs="Times New Roman"/>
          <w:sz w:val="24"/>
          <w:szCs w:val="24"/>
        </w:rPr>
        <w:t>ь</w:t>
      </w:r>
      <w:r w:rsidRPr="004E431C">
        <w:rPr>
          <w:rFonts w:ascii="Times New Roman" w:eastAsia="Times New Roman" w:hAnsi="Times New Roman" w:cs="Times New Roman"/>
          <w:sz w:val="24"/>
          <w:szCs w:val="24"/>
        </w:rPr>
        <w:t>ского хозяйства являются наличие и качество земельных ресурсов, водные ресурсы, ра</w:t>
      </w:r>
      <w:r w:rsidRPr="004E431C">
        <w:rPr>
          <w:rFonts w:ascii="Times New Roman" w:eastAsia="Times New Roman" w:hAnsi="Times New Roman" w:cs="Times New Roman"/>
          <w:sz w:val="24"/>
          <w:szCs w:val="24"/>
        </w:rPr>
        <w:t>з</w:t>
      </w:r>
      <w:r w:rsidRPr="004E431C">
        <w:rPr>
          <w:rFonts w:ascii="Times New Roman" w:eastAsia="Times New Roman" w:hAnsi="Times New Roman" w:cs="Times New Roman"/>
          <w:sz w:val="24"/>
          <w:szCs w:val="24"/>
        </w:rPr>
        <w:t>мер внутреннего спроса на продукцию отрасли, уровень развития транспортной инфр</w:t>
      </w:r>
      <w:r w:rsidRPr="004E431C">
        <w:rPr>
          <w:rFonts w:ascii="Times New Roman" w:eastAsia="Times New Roman" w:hAnsi="Times New Roman" w:cs="Times New Roman"/>
          <w:sz w:val="24"/>
          <w:szCs w:val="24"/>
        </w:rPr>
        <w:t>а</w:t>
      </w:r>
      <w:r w:rsidRPr="004E431C">
        <w:rPr>
          <w:rFonts w:ascii="Times New Roman" w:eastAsia="Times New Roman" w:hAnsi="Times New Roman" w:cs="Times New Roman"/>
          <w:sz w:val="24"/>
          <w:szCs w:val="24"/>
        </w:rPr>
        <w:t>структуры, наличие поддержки региональных администраций.</w:t>
      </w:r>
    </w:p>
    <w:p w:rsidR="004E431C" w:rsidRPr="004E431C" w:rsidRDefault="004E431C" w:rsidP="004E431C">
      <w:pPr>
        <w:spacing w:after="0" w:line="240" w:lineRule="auto"/>
        <w:ind w:firstLine="539"/>
        <w:jc w:val="both"/>
        <w:rPr>
          <w:rFonts w:ascii="Times New Roman" w:eastAsia="Times New Roman" w:hAnsi="Times New Roman" w:cs="Times New Roman"/>
          <w:sz w:val="24"/>
          <w:szCs w:val="24"/>
        </w:rPr>
      </w:pPr>
      <w:r w:rsidRPr="004E431C">
        <w:rPr>
          <w:rFonts w:ascii="Times New Roman" w:eastAsia="Times New Roman" w:hAnsi="Times New Roman" w:cs="Times New Roman"/>
          <w:sz w:val="24"/>
          <w:szCs w:val="24"/>
        </w:rPr>
        <w:t xml:space="preserve">Насущными стратегическими задачами в СКФО </w:t>
      </w:r>
      <w:proofErr w:type="gramStart"/>
      <w:r w:rsidRPr="004E431C">
        <w:rPr>
          <w:rFonts w:ascii="Times New Roman" w:eastAsia="Times New Roman" w:hAnsi="Times New Roman" w:cs="Times New Roman"/>
          <w:sz w:val="24"/>
          <w:szCs w:val="24"/>
        </w:rPr>
        <w:t>являются не только создание эффе</w:t>
      </w:r>
      <w:r w:rsidRPr="004E431C">
        <w:rPr>
          <w:rFonts w:ascii="Times New Roman" w:eastAsia="Times New Roman" w:hAnsi="Times New Roman" w:cs="Times New Roman"/>
          <w:sz w:val="24"/>
          <w:szCs w:val="24"/>
        </w:rPr>
        <w:t>к</w:t>
      </w:r>
      <w:r w:rsidRPr="004E431C">
        <w:rPr>
          <w:rFonts w:ascii="Times New Roman" w:eastAsia="Times New Roman" w:hAnsi="Times New Roman" w:cs="Times New Roman"/>
          <w:sz w:val="24"/>
          <w:szCs w:val="24"/>
        </w:rPr>
        <w:t>тивного конкурентоспособного производства для чего необходима</w:t>
      </w:r>
      <w:proofErr w:type="gramEnd"/>
      <w:r w:rsidRPr="004E431C">
        <w:rPr>
          <w:rFonts w:ascii="Times New Roman" w:eastAsia="Times New Roman" w:hAnsi="Times New Roman" w:cs="Times New Roman"/>
          <w:sz w:val="24"/>
          <w:szCs w:val="24"/>
        </w:rPr>
        <w:t xml:space="preserve"> широкомасштабная модернизация предприятий АПК СКФО, но в повышение качества жизни в сельской местности. Оно включает газификацию, развитие водоснабжения, образования, медицины, дорожное строительство, строительство жилья для молодых семей, благоустройство сел</w:t>
      </w:r>
      <w:r w:rsidRPr="004E431C">
        <w:rPr>
          <w:rFonts w:ascii="Times New Roman" w:eastAsia="Times New Roman" w:hAnsi="Times New Roman" w:cs="Times New Roman"/>
          <w:sz w:val="24"/>
          <w:szCs w:val="24"/>
        </w:rPr>
        <w:t>ь</w:t>
      </w:r>
      <w:r w:rsidRPr="004E431C">
        <w:rPr>
          <w:rFonts w:ascii="Times New Roman" w:eastAsia="Times New Roman" w:hAnsi="Times New Roman" w:cs="Times New Roman"/>
          <w:sz w:val="24"/>
          <w:szCs w:val="24"/>
        </w:rPr>
        <w:t>ских населенных пунктов.</w:t>
      </w:r>
    </w:p>
    <w:p w:rsidR="004E431C" w:rsidRPr="004E431C" w:rsidRDefault="004E431C" w:rsidP="004E431C">
      <w:pPr>
        <w:spacing w:after="0" w:line="240" w:lineRule="auto"/>
        <w:ind w:firstLine="539"/>
        <w:jc w:val="both"/>
        <w:rPr>
          <w:rFonts w:ascii="Times New Roman" w:eastAsia="Times New Roman" w:hAnsi="Times New Roman" w:cs="Times New Roman"/>
          <w:sz w:val="24"/>
          <w:szCs w:val="24"/>
        </w:rPr>
      </w:pPr>
      <w:r w:rsidRPr="004E431C">
        <w:rPr>
          <w:rFonts w:ascii="Times New Roman" w:eastAsia="Times New Roman" w:hAnsi="Times New Roman" w:cs="Times New Roman"/>
          <w:sz w:val="24"/>
          <w:szCs w:val="24"/>
        </w:rPr>
        <w:lastRenderedPageBreak/>
        <w:t>Несмотря па улучшение в последние пять лет финансового положения сельскохозя</w:t>
      </w:r>
      <w:r w:rsidRPr="004E431C">
        <w:rPr>
          <w:rFonts w:ascii="Times New Roman" w:eastAsia="Times New Roman" w:hAnsi="Times New Roman" w:cs="Times New Roman"/>
          <w:sz w:val="24"/>
          <w:szCs w:val="24"/>
        </w:rPr>
        <w:t>й</w:t>
      </w:r>
      <w:r w:rsidRPr="004E431C">
        <w:rPr>
          <w:rFonts w:ascii="Times New Roman" w:eastAsia="Times New Roman" w:hAnsi="Times New Roman" w:cs="Times New Roman"/>
          <w:sz w:val="24"/>
          <w:szCs w:val="24"/>
        </w:rPr>
        <w:t>ственных товаропроизводителей, имеющиеся ресурсы недостаточны для кардинального обновления технического парка, проведения полноценных агрохимических мероприятий. В результате аграрный потенциал большинства территорий округа используется неэффе</w:t>
      </w:r>
      <w:r w:rsidRPr="004E431C">
        <w:rPr>
          <w:rFonts w:ascii="Times New Roman" w:eastAsia="Times New Roman" w:hAnsi="Times New Roman" w:cs="Times New Roman"/>
          <w:sz w:val="24"/>
          <w:szCs w:val="24"/>
        </w:rPr>
        <w:t>к</w:t>
      </w:r>
      <w:r w:rsidRPr="004E431C">
        <w:rPr>
          <w:rFonts w:ascii="Times New Roman" w:eastAsia="Times New Roman" w:hAnsi="Times New Roman" w:cs="Times New Roman"/>
          <w:sz w:val="24"/>
          <w:szCs w:val="24"/>
        </w:rPr>
        <w:t>тивно и частично теряется. Ускорение процесса оздоровления сельского хозяйства во</w:t>
      </w:r>
      <w:r w:rsidRPr="004E431C">
        <w:rPr>
          <w:rFonts w:ascii="Times New Roman" w:eastAsia="Times New Roman" w:hAnsi="Times New Roman" w:cs="Times New Roman"/>
          <w:sz w:val="24"/>
          <w:szCs w:val="24"/>
        </w:rPr>
        <w:t>з</w:t>
      </w:r>
      <w:r w:rsidRPr="004E431C">
        <w:rPr>
          <w:rFonts w:ascii="Times New Roman" w:eastAsia="Times New Roman" w:hAnsi="Times New Roman" w:cs="Times New Roman"/>
          <w:sz w:val="24"/>
          <w:szCs w:val="24"/>
        </w:rPr>
        <w:t>можно в результате проводимой земельной реформы и создания стимулов для ускорения притока частных инвестиций.</w:t>
      </w:r>
    </w:p>
    <w:p w:rsidR="004E431C" w:rsidRPr="004E431C" w:rsidRDefault="004E431C" w:rsidP="004E431C">
      <w:pPr>
        <w:spacing w:after="0" w:line="240" w:lineRule="auto"/>
        <w:ind w:firstLine="539"/>
        <w:jc w:val="both"/>
        <w:rPr>
          <w:rFonts w:ascii="Times New Roman" w:eastAsia="Times New Roman" w:hAnsi="Times New Roman" w:cs="Times New Roman"/>
          <w:sz w:val="24"/>
          <w:szCs w:val="24"/>
        </w:rPr>
      </w:pPr>
      <w:r w:rsidRPr="004E431C">
        <w:rPr>
          <w:rFonts w:ascii="Times New Roman" w:eastAsia="Times New Roman" w:hAnsi="Times New Roman" w:cs="Times New Roman"/>
          <w:sz w:val="24"/>
          <w:szCs w:val="24"/>
        </w:rPr>
        <w:t>Потенциал ряда регионов СКФО используется недостаточно из-за отсутствия совр</w:t>
      </w:r>
      <w:r w:rsidRPr="004E431C">
        <w:rPr>
          <w:rFonts w:ascii="Times New Roman" w:eastAsia="Times New Roman" w:hAnsi="Times New Roman" w:cs="Times New Roman"/>
          <w:sz w:val="24"/>
          <w:szCs w:val="24"/>
        </w:rPr>
        <w:t>е</w:t>
      </w:r>
      <w:r w:rsidRPr="004E431C">
        <w:rPr>
          <w:rFonts w:ascii="Times New Roman" w:eastAsia="Times New Roman" w:hAnsi="Times New Roman" w:cs="Times New Roman"/>
          <w:sz w:val="24"/>
          <w:szCs w:val="24"/>
        </w:rPr>
        <w:t>менных инновационных технологий, низкой концентрации капитала высокого уровня м</w:t>
      </w:r>
      <w:r w:rsidRPr="004E431C">
        <w:rPr>
          <w:rFonts w:ascii="Times New Roman" w:eastAsia="Times New Roman" w:hAnsi="Times New Roman" w:cs="Times New Roman"/>
          <w:sz w:val="24"/>
          <w:szCs w:val="24"/>
        </w:rPr>
        <w:t>о</w:t>
      </w:r>
      <w:r w:rsidRPr="004E431C">
        <w:rPr>
          <w:rFonts w:ascii="Times New Roman" w:eastAsia="Times New Roman" w:hAnsi="Times New Roman" w:cs="Times New Roman"/>
          <w:sz w:val="24"/>
          <w:szCs w:val="24"/>
        </w:rPr>
        <w:t xml:space="preserve">нополизации и </w:t>
      </w:r>
      <w:proofErr w:type="spellStart"/>
      <w:r w:rsidRPr="004E431C">
        <w:rPr>
          <w:rFonts w:ascii="Times New Roman" w:eastAsia="Times New Roman" w:hAnsi="Times New Roman" w:cs="Times New Roman"/>
          <w:sz w:val="24"/>
          <w:szCs w:val="24"/>
        </w:rPr>
        <w:t>трансакциоиных</w:t>
      </w:r>
      <w:proofErr w:type="spellEnd"/>
      <w:r w:rsidRPr="004E431C">
        <w:rPr>
          <w:rFonts w:ascii="Times New Roman" w:eastAsia="Times New Roman" w:hAnsi="Times New Roman" w:cs="Times New Roman"/>
          <w:sz w:val="24"/>
          <w:szCs w:val="24"/>
        </w:rPr>
        <w:t xml:space="preserve"> издержек в обращении. Ожидания позитивных сдвигов в аграрной сфере СКФО связаны с реализацией государственной поддержки, особо необх</w:t>
      </w:r>
      <w:r w:rsidRPr="004E431C">
        <w:rPr>
          <w:rFonts w:ascii="Times New Roman" w:eastAsia="Times New Roman" w:hAnsi="Times New Roman" w:cs="Times New Roman"/>
          <w:sz w:val="24"/>
          <w:szCs w:val="24"/>
        </w:rPr>
        <w:t>о</w:t>
      </w:r>
      <w:r w:rsidRPr="004E431C">
        <w:rPr>
          <w:rFonts w:ascii="Times New Roman" w:eastAsia="Times New Roman" w:hAnsi="Times New Roman" w:cs="Times New Roman"/>
          <w:sz w:val="24"/>
          <w:szCs w:val="24"/>
        </w:rPr>
        <w:t>димой мелкотоварное сектору, в котором в настоящее время производится основная часть мяса, молока, овощей и картофеля. В нем реально обеспечивается решение проблем роста занятости и доходов населения, расселения и форм самоуправления, развития инфр</w:t>
      </w:r>
      <w:r w:rsidRPr="004E431C">
        <w:rPr>
          <w:rFonts w:ascii="Times New Roman" w:eastAsia="Times New Roman" w:hAnsi="Times New Roman" w:cs="Times New Roman"/>
          <w:sz w:val="24"/>
          <w:szCs w:val="24"/>
        </w:rPr>
        <w:t>а</w:t>
      </w:r>
      <w:r w:rsidRPr="004E431C">
        <w:rPr>
          <w:rFonts w:ascii="Times New Roman" w:eastAsia="Times New Roman" w:hAnsi="Times New Roman" w:cs="Times New Roman"/>
          <w:sz w:val="24"/>
          <w:szCs w:val="24"/>
        </w:rPr>
        <w:t>структуры. Важную роль в улучшении условий деятельности мелкотоварных производ</w:t>
      </w:r>
      <w:r w:rsidRPr="004E431C">
        <w:rPr>
          <w:rFonts w:ascii="Times New Roman" w:eastAsia="Times New Roman" w:hAnsi="Times New Roman" w:cs="Times New Roman"/>
          <w:sz w:val="24"/>
          <w:szCs w:val="24"/>
        </w:rPr>
        <w:t>и</w:t>
      </w:r>
      <w:r w:rsidRPr="004E431C">
        <w:rPr>
          <w:rFonts w:ascii="Times New Roman" w:eastAsia="Times New Roman" w:hAnsi="Times New Roman" w:cs="Times New Roman"/>
          <w:sz w:val="24"/>
          <w:szCs w:val="24"/>
        </w:rPr>
        <w:t>телей на селе может сыграть производственная и потребительская, сбытовая и кредитная кооперация, поиск эффективных форм взаимодействия предприятий разного масштаба.</w:t>
      </w:r>
    </w:p>
    <w:p w:rsidR="004E431C" w:rsidRPr="004E431C" w:rsidRDefault="004E431C" w:rsidP="004E431C">
      <w:pPr>
        <w:spacing w:after="0" w:line="240" w:lineRule="auto"/>
        <w:ind w:firstLine="539"/>
        <w:jc w:val="both"/>
        <w:rPr>
          <w:rFonts w:ascii="Times New Roman" w:eastAsia="Times New Roman" w:hAnsi="Times New Roman" w:cs="Times New Roman"/>
          <w:sz w:val="24"/>
          <w:szCs w:val="24"/>
        </w:rPr>
      </w:pPr>
      <w:r w:rsidRPr="004E431C">
        <w:rPr>
          <w:rFonts w:ascii="Times New Roman" w:eastAsia="Times New Roman" w:hAnsi="Times New Roman" w:cs="Times New Roman"/>
          <w:sz w:val="24"/>
          <w:szCs w:val="24"/>
        </w:rPr>
        <w:t>Активизация функционирования агропромышленного комплекса влечет за собой как обеспечение продовольственной безопасности, так и занятости большинства населения СКФО. От возрождения и дальнейшего развития сельских территорий будет зависеть з</w:t>
      </w:r>
      <w:r w:rsidRPr="004E431C">
        <w:rPr>
          <w:rFonts w:ascii="Times New Roman" w:eastAsia="Times New Roman" w:hAnsi="Times New Roman" w:cs="Times New Roman"/>
          <w:sz w:val="24"/>
          <w:szCs w:val="24"/>
        </w:rPr>
        <w:t>а</w:t>
      </w:r>
      <w:r w:rsidRPr="004E431C">
        <w:rPr>
          <w:rFonts w:ascii="Times New Roman" w:eastAsia="Times New Roman" w:hAnsi="Times New Roman" w:cs="Times New Roman"/>
          <w:sz w:val="24"/>
          <w:szCs w:val="24"/>
        </w:rPr>
        <w:t>нятость населения, повышение уровня жизни, будет улучшаться и инвестиционная пр</w:t>
      </w:r>
      <w:r w:rsidRPr="004E431C">
        <w:rPr>
          <w:rFonts w:ascii="Times New Roman" w:eastAsia="Times New Roman" w:hAnsi="Times New Roman" w:cs="Times New Roman"/>
          <w:sz w:val="24"/>
          <w:szCs w:val="24"/>
        </w:rPr>
        <w:t>и</w:t>
      </w:r>
      <w:r w:rsidRPr="004E431C">
        <w:rPr>
          <w:rFonts w:ascii="Times New Roman" w:eastAsia="Times New Roman" w:hAnsi="Times New Roman" w:cs="Times New Roman"/>
          <w:sz w:val="24"/>
          <w:szCs w:val="24"/>
        </w:rPr>
        <w:t>влекательность хозяйственного комплекса республик и входящего в СКФО Ставропол</w:t>
      </w:r>
      <w:r w:rsidRPr="004E431C">
        <w:rPr>
          <w:rFonts w:ascii="Times New Roman" w:eastAsia="Times New Roman" w:hAnsi="Times New Roman" w:cs="Times New Roman"/>
          <w:sz w:val="24"/>
          <w:szCs w:val="24"/>
        </w:rPr>
        <w:t>ь</w:t>
      </w:r>
      <w:r w:rsidRPr="004E431C">
        <w:rPr>
          <w:rFonts w:ascii="Times New Roman" w:eastAsia="Times New Roman" w:hAnsi="Times New Roman" w:cs="Times New Roman"/>
          <w:sz w:val="24"/>
          <w:szCs w:val="24"/>
        </w:rPr>
        <w:t>ского края. Обеспечение продовольственной безопасности за счет активизации функци</w:t>
      </w:r>
      <w:r w:rsidRPr="004E431C">
        <w:rPr>
          <w:rFonts w:ascii="Times New Roman" w:eastAsia="Times New Roman" w:hAnsi="Times New Roman" w:cs="Times New Roman"/>
          <w:sz w:val="24"/>
          <w:szCs w:val="24"/>
        </w:rPr>
        <w:t>о</w:t>
      </w:r>
      <w:r w:rsidRPr="004E431C">
        <w:rPr>
          <w:rFonts w:ascii="Times New Roman" w:eastAsia="Times New Roman" w:hAnsi="Times New Roman" w:cs="Times New Roman"/>
          <w:sz w:val="24"/>
          <w:szCs w:val="24"/>
        </w:rPr>
        <w:t>нирования АПК фактор, который необходимо учитывать в связи с тем, что АПК обесп</w:t>
      </w:r>
      <w:r w:rsidRPr="004E431C">
        <w:rPr>
          <w:rFonts w:ascii="Times New Roman" w:eastAsia="Times New Roman" w:hAnsi="Times New Roman" w:cs="Times New Roman"/>
          <w:sz w:val="24"/>
          <w:szCs w:val="24"/>
        </w:rPr>
        <w:t>е</w:t>
      </w:r>
      <w:r w:rsidRPr="004E431C">
        <w:rPr>
          <w:rFonts w:ascii="Times New Roman" w:eastAsia="Times New Roman" w:hAnsi="Times New Roman" w:cs="Times New Roman"/>
          <w:sz w:val="24"/>
          <w:szCs w:val="24"/>
        </w:rPr>
        <w:t>чивает продуктами питания население и, следовательно, формирует социальный климат.</w:t>
      </w:r>
    </w:p>
    <w:p w:rsidR="004E431C" w:rsidRPr="004E431C" w:rsidRDefault="004E431C" w:rsidP="004E431C">
      <w:pPr>
        <w:spacing w:after="0" w:line="240" w:lineRule="auto"/>
        <w:ind w:firstLine="539"/>
        <w:jc w:val="both"/>
        <w:rPr>
          <w:rFonts w:ascii="Times New Roman" w:eastAsia="Times New Roman" w:hAnsi="Times New Roman" w:cs="Times New Roman"/>
          <w:sz w:val="24"/>
          <w:szCs w:val="24"/>
        </w:rPr>
      </w:pPr>
      <w:r w:rsidRPr="004E431C">
        <w:rPr>
          <w:rFonts w:ascii="Times New Roman" w:eastAsia="Times New Roman" w:hAnsi="Times New Roman" w:cs="Times New Roman"/>
          <w:sz w:val="24"/>
          <w:szCs w:val="24"/>
        </w:rPr>
        <w:t>На современном этапе подъем аграрного сектора невозможен без перехода на инн</w:t>
      </w:r>
      <w:r w:rsidRPr="004E431C">
        <w:rPr>
          <w:rFonts w:ascii="Times New Roman" w:eastAsia="Times New Roman" w:hAnsi="Times New Roman" w:cs="Times New Roman"/>
          <w:sz w:val="24"/>
          <w:szCs w:val="24"/>
        </w:rPr>
        <w:t>о</w:t>
      </w:r>
      <w:r w:rsidRPr="004E431C">
        <w:rPr>
          <w:rFonts w:ascii="Times New Roman" w:eastAsia="Times New Roman" w:hAnsi="Times New Roman" w:cs="Times New Roman"/>
          <w:sz w:val="24"/>
          <w:szCs w:val="24"/>
        </w:rPr>
        <w:t>вационный путь развития, который является главным фактором повышения эффективн</w:t>
      </w:r>
      <w:r w:rsidRPr="004E431C">
        <w:rPr>
          <w:rFonts w:ascii="Times New Roman" w:eastAsia="Times New Roman" w:hAnsi="Times New Roman" w:cs="Times New Roman"/>
          <w:sz w:val="24"/>
          <w:szCs w:val="24"/>
        </w:rPr>
        <w:t>о</w:t>
      </w:r>
      <w:r w:rsidRPr="004E431C">
        <w:rPr>
          <w:rFonts w:ascii="Times New Roman" w:eastAsia="Times New Roman" w:hAnsi="Times New Roman" w:cs="Times New Roman"/>
          <w:sz w:val="24"/>
          <w:szCs w:val="24"/>
        </w:rPr>
        <w:t>сти в условиях рыночной экономики. В этой связи основным направлением государстве</w:t>
      </w:r>
      <w:r w:rsidRPr="004E431C">
        <w:rPr>
          <w:rFonts w:ascii="Times New Roman" w:eastAsia="Times New Roman" w:hAnsi="Times New Roman" w:cs="Times New Roman"/>
          <w:sz w:val="24"/>
          <w:szCs w:val="24"/>
        </w:rPr>
        <w:t>н</w:t>
      </w:r>
      <w:r w:rsidRPr="004E431C">
        <w:rPr>
          <w:rFonts w:ascii="Times New Roman" w:eastAsia="Times New Roman" w:hAnsi="Times New Roman" w:cs="Times New Roman"/>
          <w:sz w:val="24"/>
          <w:szCs w:val="24"/>
        </w:rPr>
        <w:t>ной политики должно быть создание комплекса законодательных и организационных мер, направленных на формирование в А</w:t>
      </w:r>
      <w:proofErr w:type="gramStart"/>
      <w:r w:rsidRPr="004E431C">
        <w:rPr>
          <w:rFonts w:ascii="Times New Roman" w:eastAsia="Times New Roman" w:hAnsi="Times New Roman" w:cs="Times New Roman"/>
          <w:sz w:val="24"/>
          <w:szCs w:val="24"/>
        </w:rPr>
        <w:t>ПК стр</w:t>
      </w:r>
      <w:proofErr w:type="gramEnd"/>
      <w:r w:rsidRPr="004E431C">
        <w:rPr>
          <w:rFonts w:ascii="Times New Roman" w:eastAsia="Times New Roman" w:hAnsi="Times New Roman" w:cs="Times New Roman"/>
          <w:sz w:val="24"/>
          <w:szCs w:val="24"/>
        </w:rPr>
        <w:t>аны «инновационного климата» - благоприя</w:t>
      </w:r>
      <w:r w:rsidRPr="004E431C">
        <w:rPr>
          <w:rFonts w:ascii="Times New Roman" w:eastAsia="Times New Roman" w:hAnsi="Times New Roman" w:cs="Times New Roman"/>
          <w:sz w:val="24"/>
          <w:szCs w:val="24"/>
        </w:rPr>
        <w:t>т</w:t>
      </w:r>
      <w:r w:rsidRPr="004E431C">
        <w:rPr>
          <w:rFonts w:ascii="Times New Roman" w:eastAsia="Times New Roman" w:hAnsi="Times New Roman" w:cs="Times New Roman"/>
          <w:sz w:val="24"/>
          <w:szCs w:val="24"/>
        </w:rPr>
        <w:t>ных условий для освоения различного рода нововведений.</w:t>
      </w:r>
    </w:p>
    <w:p w:rsidR="004E431C" w:rsidRPr="004E431C" w:rsidRDefault="004E431C" w:rsidP="004E431C">
      <w:pPr>
        <w:tabs>
          <w:tab w:val="left" w:pos="5934"/>
        </w:tabs>
        <w:spacing w:after="0" w:line="240" w:lineRule="auto"/>
        <w:ind w:firstLine="539"/>
        <w:jc w:val="both"/>
        <w:rPr>
          <w:rFonts w:ascii="Times New Roman" w:eastAsia="Times New Roman" w:hAnsi="Times New Roman" w:cs="Times New Roman"/>
          <w:sz w:val="24"/>
          <w:szCs w:val="24"/>
        </w:rPr>
      </w:pPr>
      <w:r w:rsidRPr="004E431C">
        <w:rPr>
          <w:rFonts w:ascii="Times New Roman" w:eastAsia="Times New Roman" w:hAnsi="Times New Roman" w:cs="Times New Roman"/>
          <w:sz w:val="24"/>
          <w:szCs w:val="24"/>
        </w:rPr>
        <w:t>Современным инновационным процессам присущ ряд особенностей и закономерн</w:t>
      </w:r>
      <w:r w:rsidRPr="004E431C">
        <w:rPr>
          <w:rFonts w:ascii="Times New Roman" w:eastAsia="Times New Roman" w:hAnsi="Times New Roman" w:cs="Times New Roman"/>
          <w:sz w:val="24"/>
          <w:szCs w:val="24"/>
        </w:rPr>
        <w:t>о</w:t>
      </w:r>
      <w:r w:rsidRPr="004E431C">
        <w:rPr>
          <w:rFonts w:ascii="Times New Roman" w:eastAsia="Times New Roman" w:hAnsi="Times New Roman" w:cs="Times New Roman"/>
          <w:sz w:val="24"/>
          <w:szCs w:val="24"/>
        </w:rPr>
        <w:t>стей, обусловленных возрастающей ролью инновационной деятельности в развитии пос</w:t>
      </w:r>
      <w:r w:rsidRPr="004E431C">
        <w:rPr>
          <w:rFonts w:ascii="Times New Roman" w:eastAsia="Times New Roman" w:hAnsi="Times New Roman" w:cs="Times New Roman"/>
          <w:sz w:val="24"/>
          <w:szCs w:val="24"/>
        </w:rPr>
        <w:t>т</w:t>
      </w:r>
      <w:r w:rsidRPr="004E431C">
        <w:rPr>
          <w:rFonts w:ascii="Times New Roman" w:eastAsia="Times New Roman" w:hAnsi="Times New Roman" w:cs="Times New Roman"/>
          <w:sz w:val="24"/>
          <w:szCs w:val="24"/>
        </w:rPr>
        <w:t>индустриального общества. В последние десятилетия в индустриально развитых странах конкурентоспособность сельскохозяйственного производства определялась факторами, способствующими развитию его инновационных сегментов, в частности, за счет сущ</w:t>
      </w:r>
      <w:r w:rsidRPr="004E431C">
        <w:rPr>
          <w:rFonts w:ascii="Times New Roman" w:eastAsia="Times New Roman" w:hAnsi="Times New Roman" w:cs="Times New Roman"/>
          <w:sz w:val="24"/>
          <w:szCs w:val="24"/>
        </w:rPr>
        <w:t>е</w:t>
      </w:r>
      <w:r w:rsidRPr="004E431C">
        <w:rPr>
          <w:rFonts w:ascii="Times New Roman" w:eastAsia="Times New Roman" w:hAnsi="Times New Roman" w:cs="Times New Roman"/>
          <w:sz w:val="24"/>
          <w:szCs w:val="24"/>
        </w:rPr>
        <w:t>ственного сокращения инновационных циклов. В России при проведении рыночной трансформации аграрной сферы не было стлано эффективного организационно-</w:t>
      </w:r>
      <w:proofErr w:type="gramStart"/>
      <w:r w:rsidRPr="004E431C">
        <w:rPr>
          <w:rFonts w:ascii="Times New Roman" w:eastAsia="Times New Roman" w:hAnsi="Times New Roman" w:cs="Times New Roman"/>
          <w:sz w:val="24"/>
          <w:szCs w:val="24"/>
        </w:rPr>
        <w:t>экономического механизма</w:t>
      </w:r>
      <w:proofErr w:type="gramEnd"/>
      <w:r w:rsidRPr="004E431C">
        <w:rPr>
          <w:rFonts w:ascii="Times New Roman" w:eastAsia="Times New Roman" w:hAnsi="Times New Roman" w:cs="Times New Roman"/>
          <w:sz w:val="24"/>
          <w:szCs w:val="24"/>
        </w:rPr>
        <w:t xml:space="preserve"> управления инновационной деятельностью, адекватного и</w:t>
      </w:r>
      <w:r w:rsidRPr="004E431C">
        <w:rPr>
          <w:rFonts w:ascii="Times New Roman" w:eastAsia="Times New Roman" w:hAnsi="Times New Roman" w:cs="Times New Roman"/>
          <w:sz w:val="24"/>
          <w:szCs w:val="24"/>
        </w:rPr>
        <w:t>м</w:t>
      </w:r>
      <w:r w:rsidRPr="004E431C">
        <w:rPr>
          <w:rFonts w:ascii="Times New Roman" w:eastAsia="Times New Roman" w:hAnsi="Times New Roman" w:cs="Times New Roman"/>
          <w:sz w:val="24"/>
          <w:szCs w:val="24"/>
        </w:rPr>
        <w:t>перативам рынка, что явилось препятствием для широкомасштабного развертывания и</w:t>
      </w:r>
      <w:r w:rsidRPr="004E431C">
        <w:rPr>
          <w:rFonts w:ascii="Times New Roman" w:eastAsia="Times New Roman" w:hAnsi="Times New Roman" w:cs="Times New Roman"/>
          <w:sz w:val="24"/>
          <w:szCs w:val="24"/>
        </w:rPr>
        <w:t>н</w:t>
      </w:r>
      <w:r w:rsidRPr="004E431C">
        <w:rPr>
          <w:rFonts w:ascii="Times New Roman" w:eastAsia="Times New Roman" w:hAnsi="Times New Roman" w:cs="Times New Roman"/>
          <w:sz w:val="24"/>
          <w:szCs w:val="24"/>
        </w:rPr>
        <w:t xml:space="preserve">новационных процессов в АПК. Переход на путь </w:t>
      </w:r>
      <w:proofErr w:type="spellStart"/>
      <w:r w:rsidRPr="004E431C">
        <w:rPr>
          <w:rFonts w:ascii="Times New Roman" w:eastAsia="Times New Roman" w:hAnsi="Times New Roman" w:cs="Times New Roman"/>
          <w:sz w:val="24"/>
          <w:szCs w:val="24"/>
        </w:rPr>
        <w:t>инновационно</w:t>
      </w:r>
      <w:proofErr w:type="spellEnd"/>
      <w:r w:rsidRPr="004E431C">
        <w:rPr>
          <w:rFonts w:ascii="Times New Roman" w:eastAsia="Times New Roman" w:hAnsi="Times New Roman" w:cs="Times New Roman"/>
          <w:sz w:val="24"/>
          <w:szCs w:val="24"/>
        </w:rPr>
        <w:t>-технологического разв</w:t>
      </w:r>
      <w:r w:rsidRPr="004E431C">
        <w:rPr>
          <w:rFonts w:ascii="Times New Roman" w:eastAsia="Times New Roman" w:hAnsi="Times New Roman" w:cs="Times New Roman"/>
          <w:sz w:val="24"/>
          <w:szCs w:val="24"/>
        </w:rPr>
        <w:t>и</w:t>
      </w:r>
      <w:r w:rsidRPr="004E431C">
        <w:rPr>
          <w:rFonts w:ascii="Times New Roman" w:eastAsia="Times New Roman" w:hAnsi="Times New Roman" w:cs="Times New Roman"/>
          <w:sz w:val="24"/>
          <w:szCs w:val="24"/>
        </w:rPr>
        <w:t>тия может осуществляться лишь на основе учета экономических возможностей и особе</w:t>
      </w:r>
      <w:r w:rsidRPr="004E431C">
        <w:rPr>
          <w:rFonts w:ascii="Times New Roman" w:eastAsia="Times New Roman" w:hAnsi="Times New Roman" w:cs="Times New Roman"/>
          <w:sz w:val="24"/>
          <w:szCs w:val="24"/>
        </w:rPr>
        <w:t>н</w:t>
      </w:r>
      <w:r w:rsidRPr="004E431C">
        <w:rPr>
          <w:rFonts w:ascii="Times New Roman" w:eastAsia="Times New Roman" w:hAnsi="Times New Roman" w:cs="Times New Roman"/>
          <w:sz w:val="24"/>
          <w:szCs w:val="24"/>
        </w:rPr>
        <w:t>ностей трансформационных преобразований. Поэтому основная задача инновационной политики состоит, с одной стороны, в сохранении и приумножении накопленного научно-технического потенциала, а с другой, - в развитии необходимой инфраструктуры и мех</w:t>
      </w:r>
      <w:r w:rsidRPr="004E431C">
        <w:rPr>
          <w:rFonts w:ascii="Times New Roman" w:eastAsia="Times New Roman" w:hAnsi="Times New Roman" w:cs="Times New Roman"/>
          <w:sz w:val="24"/>
          <w:szCs w:val="24"/>
        </w:rPr>
        <w:t>а</w:t>
      </w:r>
      <w:r w:rsidRPr="004E431C">
        <w:rPr>
          <w:rFonts w:ascii="Times New Roman" w:eastAsia="Times New Roman" w:hAnsi="Times New Roman" w:cs="Times New Roman"/>
          <w:sz w:val="24"/>
          <w:szCs w:val="24"/>
        </w:rPr>
        <w:t>низмов, регулирующих инновационные процессы.</w:t>
      </w:r>
    </w:p>
    <w:p w:rsidR="004E431C" w:rsidRPr="004E431C" w:rsidRDefault="004E431C" w:rsidP="004E431C">
      <w:pPr>
        <w:spacing w:after="0" w:line="240" w:lineRule="auto"/>
        <w:ind w:firstLine="539"/>
        <w:jc w:val="both"/>
        <w:rPr>
          <w:rFonts w:ascii="Times New Roman" w:eastAsia="Times New Roman" w:hAnsi="Times New Roman" w:cs="Times New Roman"/>
          <w:sz w:val="24"/>
          <w:szCs w:val="24"/>
        </w:rPr>
      </w:pPr>
      <w:r w:rsidRPr="004E431C">
        <w:rPr>
          <w:rFonts w:ascii="Times New Roman" w:eastAsia="Times New Roman" w:hAnsi="Times New Roman" w:cs="Times New Roman"/>
          <w:sz w:val="24"/>
          <w:szCs w:val="24"/>
        </w:rPr>
        <w:t>Формирование нового понимания инновационного процесса требует применения н</w:t>
      </w:r>
      <w:r w:rsidRPr="004E431C">
        <w:rPr>
          <w:rFonts w:ascii="Times New Roman" w:eastAsia="Times New Roman" w:hAnsi="Times New Roman" w:cs="Times New Roman"/>
          <w:sz w:val="24"/>
          <w:szCs w:val="24"/>
        </w:rPr>
        <w:t>е</w:t>
      </w:r>
      <w:r w:rsidRPr="004E431C">
        <w:rPr>
          <w:rFonts w:ascii="Times New Roman" w:eastAsia="Times New Roman" w:hAnsi="Times New Roman" w:cs="Times New Roman"/>
          <w:sz w:val="24"/>
          <w:szCs w:val="24"/>
        </w:rPr>
        <w:t>стандартных подходов, адаптированных к организационн</w:t>
      </w:r>
      <w:proofErr w:type="gramStart"/>
      <w:r w:rsidRPr="004E431C">
        <w:rPr>
          <w:rFonts w:ascii="Times New Roman" w:eastAsia="Times New Roman" w:hAnsi="Times New Roman" w:cs="Times New Roman"/>
          <w:sz w:val="24"/>
          <w:szCs w:val="24"/>
        </w:rPr>
        <w:t>о-</w:t>
      </w:r>
      <w:proofErr w:type="gramEnd"/>
      <w:r w:rsidRPr="004E431C">
        <w:rPr>
          <w:rFonts w:ascii="Times New Roman" w:eastAsia="Times New Roman" w:hAnsi="Times New Roman" w:cs="Times New Roman"/>
          <w:sz w:val="24"/>
          <w:szCs w:val="24"/>
        </w:rPr>
        <w:t xml:space="preserve"> экономической и произво</w:t>
      </w:r>
      <w:r w:rsidRPr="004E431C">
        <w:rPr>
          <w:rFonts w:ascii="Times New Roman" w:eastAsia="Times New Roman" w:hAnsi="Times New Roman" w:cs="Times New Roman"/>
          <w:sz w:val="24"/>
          <w:szCs w:val="24"/>
        </w:rPr>
        <w:t>д</w:t>
      </w:r>
      <w:r w:rsidRPr="004E431C">
        <w:rPr>
          <w:rFonts w:ascii="Times New Roman" w:eastAsia="Times New Roman" w:hAnsi="Times New Roman" w:cs="Times New Roman"/>
          <w:sz w:val="24"/>
          <w:szCs w:val="24"/>
        </w:rPr>
        <w:t>ственной структуре экономики. Современные тенденции развития инновационной сферы требуют разработки механизмов управления, позволяющих выявлять и сопоставлять э</w:t>
      </w:r>
      <w:r w:rsidRPr="004E431C">
        <w:rPr>
          <w:rFonts w:ascii="Times New Roman" w:eastAsia="Times New Roman" w:hAnsi="Times New Roman" w:cs="Times New Roman"/>
          <w:sz w:val="24"/>
          <w:szCs w:val="24"/>
        </w:rPr>
        <w:t>ф</w:t>
      </w:r>
      <w:r w:rsidRPr="004E431C">
        <w:rPr>
          <w:rFonts w:ascii="Times New Roman" w:eastAsia="Times New Roman" w:hAnsi="Times New Roman" w:cs="Times New Roman"/>
          <w:sz w:val="24"/>
          <w:szCs w:val="24"/>
        </w:rPr>
        <w:t xml:space="preserve">фективность различных сценариев развития </w:t>
      </w:r>
      <w:proofErr w:type="spellStart"/>
      <w:r w:rsidRPr="004E431C">
        <w:rPr>
          <w:rFonts w:ascii="Times New Roman" w:eastAsia="Times New Roman" w:hAnsi="Times New Roman" w:cs="Times New Roman"/>
          <w:sz w:val="24"/>
          <w:szCs w:val="24"/>
        </w:rPr>
        <w:t>агроэкоиомики</w:t>
      </w:r>
      <w:proofErr w:type="spellEnd"/>
      <w:r w:rsidRPr="004E431C">
        <w:rPr>
          <w:rFonts w:ascii="Times New Roman" w:eastAsia="Times New Roman" w:hAnsi="Times New Roman" w:cs="Times New Roman"/>
          <w:sz w:val="24"/>
          <w:szCs w:val="24"/>
        </w:rPr>
        <w:t>, исходя из принципа востр</w:t>
      </w:r>
      <w:r w:rsidRPr="004E431C">
        <w:rPr>
          <w:rFonts w:ascii="Times New Roman" w:eastAsia="Times New Roman" w:hAnsi="Times New Roman" w:cs="Times New Roman"/>
          <w:sz w:val="24"/>
          <w:szCs w:val="24"/>
        </w:rPr>
        <w:t>е</w:t>
      </w:r>
      <w:r w:rsidRPr="004E431C">
        <w:rPr>
          <w:rFonts w:ascii="Times New Roman" w:eastAsia="Times New Roman" w:hAnsi="Times New Roman" w:cs="Times New Roman"/>
          <w:sz w:val="24"/>
          <w:szCs w:val="24"/>
        </w:rPr>
        <w:lastRenderedPageBreak/>
        <w:t>бованности продукции сельскохозяйственных предприятий и научных организаций сферы АПК.</w:t>
      </w:r>
    </w:p>
    <w:p w:rsidR="004E431C" w:rsidRPr="004E431C" w:rsidRDefault="004E431C" w:rsidP="004E431C">
      <w:pPr>
        <w:spacing w:after="0" w:line="240" w:lineRule="auto"/>
        <w:ind w:firstLine="539"/>
        <w:jc w:val="both"/>
        <w:rPr>
          <w:rFonts w:ascii="Times New Roman" w:eastAsia="Times New Roman" w:hAnsi="Times New Roman" w:cs="Times New Roman"/>
          <w:sz w:val="24"/>
          <w:szCs w:val="24"/>
        </w:rPr>
      </w:pPr>
      <w:r w:rsidRPr="004E431C">
        <w:rPr>
          <w:rFonts w:ascii="Times New Roman" w:eastAsia="Times New Roman" w:hAnsi="Times New Roman" w:cs="Times New Roman"/>
          <w:sz w:val="24"/>
          <w:szCs w:val="24"/>
        </w:rPr>
        <w:t xml:space="preserve">Анализ инновационных процессов показывает, что кризисные явления, связанные с переходом к новому, более высокому техническому и технологическому уровню </w:t>
      </w:r>
      <w:proofErr w:type="spellStart"/>
      <w:r w:rsidRPr="004E431C">
        <w:rPr>
          <w:rFonts w:ascii="Times New Roman" w:eastAsia="Times New Roman" w:hAnsi="Times New Roman" w:cs="Times New Roman"/>
          <w:sz w:val="24"/>
          <w:szCs w:val="24"/>
        </w:rPr>
        <w:t>агропр</w:t>
      </w:r>
      <w:r w:rsidRPr="004E431C">
        <w:rPr>
          <w:rFonts w:ascii="Times New Roman" w:eastAsia="Times New Roman" w:hAnsi="Times New Roman" w:cs="Times New Roman"/>
          <w:sz w:val="24"/>
          <w:szCs w:val="24"/>
        </w:rPr>
        <w:t>о</w:t>
      </w:r>
      <w:r w:rsidRPr="004E431C">
        <w:rPr>
          <w:rFonts w:ascii="Times New Roman" w:eastAsia="Times New Roman" w:hAnsi="Times New Roman" w:cs="Times New Roman"/>
          <w:sz w:val="24"/>
          <w:szCs w:val="24"/>
        </w:rPr>
        <w:t>изводства</w:t>
      </w:r>
      <w:proofErr w:type="spellEnd"/>
      <w:r w:rsidRPr="004E431C">
        <w:rPr>
          <w:rFonts w:ascii="Times New Roman" w:eastAsia="Times New Roman" w:hAnsi="Times New Roman" w:cs="Times New Roman"/>
          <w:sz w:val="24"/>
          <w:szCs w:val="24"/>
        </w:rPr>
        <w:t>, представляют собой закономерное явление. Поэтому особое значение приобр</w:t>
      </w:r>
      <w:r w:rsidRPr="004E431C">
        <w:rPr>
          <w:rFonts w:ascii="Times New Roman" w:eastAsia="Times New Roman" w:hAnsi="Times New Roman" w:cs="Times New Roman"/>
          <w:sz w:val="24"/>
          <w:szCs w:val="24"/>
        </w:rPr>
        <w:t>е</w:t>
      </w:r>
      <w:r w:rsidRPr="004E431C">
        <w:rPr>
          <w:rFonts w:ascii="Times New Roman" w:eastAsia="Times New Roman" w:hAnsi="Times New Roman" w:cs="Times New Roman"/>
          <w:sz w:val="24"/>
          <w:szCs w:val="24"/>
        </w:rPr>
        <w:t>тает прогнозирование результатов инновационных процессов в сельском хозяйстве с ц</w:t>
      </w:r>
      <w:r w:rsidRPr="004E431C">
        <w:rPr>
          <w:rFonts w:ascii="Times New Roman" w:eastAsia="Times New Roman" w:hAnsi="Times New Roman" w:cs="Times New Roman"/>
          <w:sz w:val="24"/>
          <w:szCs w:val="24"/>
        </w:rPr>
        <w:t>е</w:t>
      </w:r>
      <w:r w:rsidRPr="004E431C">
        <w:rPr>
          <w:rFonts w:ascii="Times New Roman" w:eastAsia="Times New Roman" w:hAnsi="Times New Roman" w:cs="Times New Roman"/>
          <w:sz w:val="24"/>
          <w:szCs w:val="24"/>
        </w:rPr>
        <w:t>лью выявления возможных сроков наступления, причин возникновения, глубины и пр</w:t>
      </w:r>
      <w:r w:rsidRPr="004E431C">
        <w:rPr>
          <w:rFonts w:ascii="Times New Roman" w:eastAsia="Times New Roman" w:hAnsi="Times New Roman" w:cs="Times New Roman"/>
          <w:sz w:val="24"/>
          <w:szCs w:val="24"/>
        </w:rPr>
        <w:t>о</w:t>
      </w:r>
      <w:r w:rsidRPr="004E431C">
        <w:rPr>
          <w:rFonts w:ascii="Times New Roman" w:eastAsia="Times New Roman" w:hAnsi="Times New Roman" w:cs="Times New Roman"/>
          <w:sz w:val="24"/>
          <w:szCs w:val="24"/>
        </w:rPr>
        <w:t>должительности кризисов, оценки мер смягчения их последствий и более ускоренного п</w:t>
      </w:r>
      <w:r w:rsidRPr="004E431C">
        <w:rPr>
          <w:rFonts w:ascii="Times New Roman" w:eastAsia="Times New Roman" w:hAnsi="Times New Roman" w:cs="Times New Roman"/>
          <w:sz w:val="24"/>
          <w:szCs w:val="24"/>
        </w:rPr>
        <w:t>е</w:t>
      </w:r>
      <w:r w:rsidRPr="004E431C">
        <w:rPr>
          <w:rFonts w:ascii="Times New Roman" w:eastAsia="Times New Roman" w:hAnsi="Times New Roman" w:cs="Times New Roman"/>
          <w:sz w:val="24"/>
          <w:szCs w:val="24"/>
        </w:rPr>
        <w:t>рехода к новой стадии инновационного развития АПК.</w:t>
      </w:r>
    </w:p>
    <w:p w:rsidR="004E431C" w:rsidRPr="004E431C" w:rsidRDefault="004E431C" w:rsidP="004E431C">
      <w:pPr>
        <w:spacing w:after="0" w:line="240" w:lineRule="auto"/>
        <w:ind w:firstLine="539"/>
        <w:jc w:val="both"/>
        <w:rPr>
          <w:rFonts w:ascii="Times New Roman" w:eastAsia="Times New Roman" w:hAnsi="Times New Roman" w:cs="Times New Roman"/>
          <w:sz w:val="24"/>
          <w:szCs w:val="24"/>
        </w:rPr>
      </w:pPr>
      <w:r w:rsidRPr="004E431C">
        <w:rPr>
          <w:rFonts w:ascii="Times New Roman" w:eastAsia="Times New Roman" w:hAnsi="Times New Roman" w:cs="Times New Roman"/>
          <w:sz w:val="24"/>
          <w:szCs w:val="24"/>
        </w:rPr>
        <w:t>Тем не менее, в процессе институциональных преобразований сложилось мног</w:t>
      </w:r>
      <w:r w:rsidRPr="004E431C">
        <w:rPr>
          <w:rFonts w:ascii="Times New Roman" w:eastAsia="Times New Roman" w:hAnsi="Times New Roman" w:cs="Times New Roman"/>
          <w:sz w:val="24"/>
          <w:szCs w:val="24"/>
        </w:rPr>
        <w:t>о</w:t>
      </w:r>
      <w:r w:rsidRPr="004E431C">
        <w:rPr>
          <w:rFonts w:ascii="Times New Roman" w:eastAsia="Times New Roman" w:hAnsi="Times New Roman" w:cs="Times New Roman"/>
          <w:sz w:val="24"/>
          <w:szCs w:val="24"/>
        </w:rPr>
        <w:t>укладное сельское хозяйство, значительно сократился государственный сектор, домин</w:t>
      </w:r>
      <w:r w:rsidRPr="004E431C">
        <w:rPr>
          <w:rFonts w:ascii="Times New Roman" w:eastAsia="Times New Roman" w:hAnsi="Times New Roman" w:cs="Times New Roman"/>
          <w:sz w:val="24"/>
          <w:szCs w:val="24"/>
        </w:rPr>
        <w:t>и</w:t>
      </w:r>
      <w:r w:rsidRPr="004E431C">
        <w:rPr>
          <w:rFonts w:ascii="Times New Roman" w:eastAsia="Times New Roman" w:hAnsi="Times New Roman" w:cs="Times New Roman"/>
          <w:sz w:val="24"/>
          <w:szCs w:val="24"/>
        </w:rPr>
        <w:t>рующее положение заняло частное предпринимательство, произошли структурные изм</w:t>
      </w:r>
      <w:r w:rsidRPr="004E431C">
        <w:rPr>
          <w:rFonts w:ascii="Times New Roman" w:eastAsia="Times New Roman" w:hAnsi="Times New Roman" w:cs="Times New Roman"/>
          <w:sz w:val="24"/>
          <w:szCs w:val="24"/>
        </w:rPr>
        <w:t>е</w:t>
      </w:r>
      <w:r w:rsidRPr="004E431C">
        <w:rPr>
          <w:rFonts w:ascii="Times New Roman" w:eastAsia="Times New Roman" w:hAnsi="Times New Roman" w:cs="Times New Roman"/>
          <w:sz w:val="24"/>
          <w:szCs w:val="24"/>
        </w:rPr>
        <w:t>нения в соотношениях крупного и мелкотоварного производства.</w:t>
      </w:r>
    </w:p>
    <w:p w:rsidR="004E431C" w:rsidRPr="004E431C" w:rsidRDefault="004E431C" w:rsidP="004E431C">
      <w:pPr>
        <w:spacing w:after="0" w:line="240" w:lineRule="auto"/>
        <w:ind w:firstLine="539"/>
        <w:jc w:val="both"/>
        <w:rPr>
          <w:rFonts w:ascii="Times New Roman" w:eastAsia="Times New Roman" w:hAnsi="Times New Roman" w:cs="Times New Roman"/>
          <w:sz w:val="24"/>
          <w:szCs w:val="24"/>
        </w:rPr>
      </w:pPr>
      <w:r w:rsidRPr="004E431C">
        <w:rPr>
          <w:rFonts w:ascii="Times New Roman" w:eastAsia="Times New Roman" w:hAnsi="Times New Roman" w:cs="Times New Roman"/>
          <w:sz w:val="24"/>
          <w:szCs w:val="24"/>
        </w:rPr>
        <w:t>Таким образом, для реализации нового механизма развития инновационной экон</w:t>
      </w:r>
      <w:r w:rsidRPr="004E431C">
        <w:rPr>
          <w:rFonts w:ascii="Times New Roman" w:eastAsia="Times New Roman" w:hAnsi="Times New Roman" w:cs="Times New Roman"/>
          <w:sz w:val="24"/>
          <w:szCs w:val="24"/>
        </w:rPr>
        <w:t>о</w:t>
      </w:r>
      <w:r w:rsidRPr="004E431C">
        <w:rPr>
          <w:rFonts w:ascii="Times New Roman" w:eastAsia="Times New Roman" w:hAnsi="Times New Roman" w:cs="Times New Roman"/>
          <w:sz w:val="24"/>
          <w:szCs w:val="24"/>
        </w:rPr>
        <w:t>мики необходимо сформировать такие организационные формы в АПК СКФО, в рамках которых возможно аккумулирования национального научно-технического и организац</w:t>
      </w:r>
      <w:r w:rsidRPr="004E431C">
        <w:rPr>
          <w:rFonts w:ascii="Times New Roman" w:eastAsia="Times New Roman" w:hAnsi="Times New Roman" w:cs="Times New Roman"/>
          <w:sz w:val="24"/>
          <w:szCs w:val="24"/>
        </w:rPr>
        <w:t>и</w:t>
      </w:r>
      <w:r w:rsidRPr="004E431C">
        <w:rPr>
          <w:rFonts w:ascii="Times New Roman" w:eastAsia="Times New Roman" w:hAnsi="Times New Roman" w:cs="Times New Roman"/>
          <w:sz w:val="24"/>
          <w:szCs w:val="24"/>
        </w:rPr>
        <w:t>онного потенциала для решения системных проблем формирования нового технического уклада. Необходим активный поиск новых организационных форм интеграции науки и производства, совершенствование внутренних и внешних связей рыночных агентов, ра</w:t>
      </w:r>
      <w:r w:rsidRPr="004E431C">
        <w:rPr>
          <w:rFonts w:ascii="Times New Roman" w:eastAsia="Times New Roman" w:hAnsi="Times New Roman" w:cs="Times New Roman"/>
          <w:sz w:val="24"/>
          <w:szCs w:val="24"/>
        </w:rPr>
        <w:t>з</w:t>
      </w:r>
      <w:r w:rsidRPr="004E431C">
        <w:rPr>
          <w:rFonts w:ascii="Times New Roman" w:eastAsia="Times New Roman" w:hAnsi="Times New Roman" w:cs="Times New Roman"/>
          <w:sz w:val="24"/>
          <w:szCs w:val="24"/>
        </w:rPr>
        <w:t>витие организационных структур, связывающих воедино все элементы инновационной системы.</w:t>
      </w:r>
    </w:p>
    <w:p w:rsidR="004E431C" w:rsidRPr="004F4507" w:rsidRDefault="004E431C" w:rsidP="004E431C">
      <w:pPr>
        <w:spacing w:after="0" w:line="240" w:lineRule="auto"/>
        <w:ind w:firstLine="540"/>
        <w:jc w:val="center"/>
        <w:rPr>
          <w:rFonts w:ascii="Times New Roman" w:eastAsia="Times New Roman" w:hAnsi="Times New Roman" w:cs="Times New Roman"/>
          <w:b/>
          <w:color w:val="000000"/>
          <w:sz w:val="24"/>
          <w:szCs w:val="24"/>
        </w:rPr>
      </w:pPr>
      <w:r w:rsidRPr="004F4507">
        <w:rPr>
          <w:rFonts w:ascii="Times New Roman" w:eastAsia="Times New Roman" w:hAnsi="Times New Roman" w:cs="Times New Roman"/>
          <w:b/>
          <w:color w:val="000000"/>
          <w:sz w:val="24"/>
          <w:szCs w:val="24"/>
        </w:rPr>
        <w:t>Список литературы</w:t>
      </w:r>
    </w:p>
    <w:p w:rsidR="004E431C" w:rsidRPr="004F4507" w:rsidRDefault="004E431C" w:rsidP="004F4507">
      <w:pPr>
        <w:spacing w:after="0" w:line="240" w:lineRule="auto"/>
        <w:ind w:firstLine="540"/>
        <w:jc w:val="both"/>
        <w:rPr>
          <w:rFonts w:ascii="Times New Roman" w:eastAsia="Times New Roman" w:hAnsi="Times New Roman" w:cs="Times New Roman"/>
          <w:i/>
          <w:color w:val="000000"/>
          <w:sz w:val="24"/>
          <w:szCs w:val="24"/>
        </w:rPr>
      </w:pPr>
      <w:r w:rsidRPr="004F4507">
        <w:rPr>
          <w:rFonts w:ascii="Times New Roman" w:eastAsia="Times New Roman" w:hAnsi="Times New Roman" w:cs="Times New Roman"/>
          <w:i/>
          <w:color w:val="000000"/>
          <w:sz w:val="24"/>
          <w:szCs w:val="24"/>
        </w:rPr>
        <w:t xml:space="preserve">1. </w:t>
      </w:r>
      <w:proofErr w:type="spellStart"/>
      <w:r w:rsidRPr="004F4507">
        <w:rPr>
          <w:rFonts w:ascii="Times New Roman" w:eastAsia="Times New Roman" w:hAnsi="Times New Roman" w:cs="Times New Roman"/>
          <w:i/>
          <w:color w:val="000000"/>
          <w:sz w:val="24"/>
          <w:szCs w:val="24"/>
        </w:rPr>
        <w:t>Липицкий</w:t>
      </w:r>
      <w:proofErr w:type="spellEnd"/>
      <w:r w:rsidRPr="004F4507">
        <w:rPr>
          <w:rFonts w:ascii="Times New Roman" w:eastAsia="Times New Roman" w:hAnsi="Times New Roman" w:cs="Times New Roman"/>
          <w:i/>
          <w:color w:val="000000"/>
          <w:sz w:val="24"/>
          <w:szCs w:val="24"/>
        </w:rPr>
        <w:t xml:space="preserve"> Т.В., </w:t>
      </w:r>
      <w:proofErr w:type="spellStart"/>
      <w:r w:rsidRPr="004F4507">
        <w:rPr>
          <w:rFonts w:ascii="Times New Roman" w:eastAsia="Times New Roman" w:hAnsi="Times New Roman" w:cs="Times New Roman"/>
          <w:i/>
          <w:color w:val="000000"/>
          <w:sz w:val="24"/>
          <w:szCs w:val="24"/>
        </w:rPr>
        <w:t>Никифирова</w:t>
      </w:r>
      <w:proofErr w:type="spellEnd"/>
      <w:r w:rsidRPr="004F4507">
        <w:rPr>
          <w:rFonts w:ascii="Times New Roman" w:eastAsia="Times New Roman" w:hAnsi="Times New Roman" w:cs="Times New Roman"/>
          <w:i/>
          <w:color w:val="000000"/>
          <w:sz w:val="24"/>
          <w:szCs w:val="24"/>
        </w:rPr>
        <w:t xml:space="preserve"> П.В. Инновация и инновационные процессы в сельском хозяйстве. // Экономика сельскохозяйственных и перерабатывающих предприятий. № 5, 2013.</w:t>
      </w:r>
    </w:p>
    <w:p w:rsidR="004E431C" w:rsidRPr="004F4507" w:rsidRDefault="004E431C" w:rsidP="004F4507">
      <w:pPr>
        <w:spacing w:after="0" w:line="240" w:lineRule="auto"/>
        <w:ind w:firstLine="540"/>
        <w:jc w:val="both"/>
        <w:rPr>
          <w:rFonts w:ascii="Times New Roman" w:eastAsia="Times New Roman" w:hAnsi="Times New Roman" w:cs="Times New Roman"/>
          <w:i/>
          <w:color w:val="000000"/>
          <w:sz w:val="24"/>
          <w:szCs w:val="24"/>
        </w:rPr>
      </w:pPr>
      <w:r w:rsidRPr="004F4507">
        <w:rPr>
          <w:rFonts w:ascii="Times New Roman" w:eastAsia="Times New Roman" w:hAnsi="Times New Roman" w:cs="Times New Roman"/>
          <w:i/>
          <w:color w:val="000000"/>
          <w:sz w:val="24"/>
          <w:szCs w:val="24"/>
        </w:rPr>
        <w:t xml:space="preserve">2. Мамаева У.З., </w:t>
      </w:r>
      <w:proofErr w:type="spellStart"/>
      <w:r w:rsidRPr="004F4507">
        <w:rPr>
          <w:rFonts w:ascii="Times New Roman" w:eastAsia="Times New Roman" w:hAnsi="Times New Roman" w:cs="Times New Roman"/>
          <w:i/>
          <w:color w:val="000000"/>
          <w:sz w:val="24"/>
          <w:szCs w:val="24"/>
        </w:rPr>
        <w:t>Мустафаева</w:t>
      </w:r>
      <w:proofErr w:type="spellEnd"/>
      <w:r w:rsidRPr="004F4507">
        <w:rPr>
          <w:rFonts w:ascii="Times New Roman" w:eastAsia="Times New Roman" w:hAnsi="Times New Roman" w:cs="Times New Roman"/>
          <w:i/>
          <w:color w:val="000000"/>
          <w:sz w:val="24"/>
          <w:szCs w:val="24"/>
        </w:rPr>
        <w:t xml:space="preserve"> Х.Д. Снижение себестоимости сельскохозяйственной продукции на основе углубления специализации и оптимальной концентрации произво</w:t>
      </w:r>
      <w:r w:rsidRPr="004F4507">
        <w:rPr>
          <w:rFonts w:ascii="Times New Roman" w:eastAsia="Times New Roman" w:hAnsi="Times New Roman" w:cs="Times New Roman"/>
          <w:i/>
          <w:color w:val="000000"/>
          <w:sz w:val="24"/>
          <w:szCs w:val="24"/>
        </w:rPr>
        <w:t>д</w:t>
      </w:r>
      <w:r w:rsidRPr="004F4507">
        <w:rPr>
          <w:rFonts w:ascii="Times New Roman" w:eastAsia="Times New Roman" w:hAnsi="Times New Roman" w:cs="Times New Roman"/>
          <w:i/>
          <w:color w:val="000000"/>
          <w:sz w:val="24"/>
          <w:szCs w:val="24"/>
        </w:rPr>
        <w:t>ства. // Экономика сельскохозяйственных и перерабатывающих предприятий. 2012. - №3.</w:t>
      </w:r>
    </w:p>
    <w:p w:rsidR="004E431C" w:rsidRPr="004F4507" w:rsidRDefault="004E431C" w:rsidP="004F4507">
      <w:pPr>
        <w:spacing w:after="0" w:line="240" w:lineRule="auto"/>
        <w:ind w:firstLine="540"/>
        <w:jc w:val="both"/>
        <w:rPr>
          <w:rFonts w:ascii="Times New Roman" w:eastAsia="Times New Roman" w:hAnsi="Times New Roman" w:cs="Times New Roman"/>
          <w:i/>
          <w:color w:val="000000"/>
          <w:sz w:val="24"/>
          <w:szCs w:val="24"/>
        </w:rPr>
      </w:pPr>
      <w:r w:rsidRPr="004F4507">
        <w:rPr>
          <w:rFonts w:ascii="Times New Roman" w:eastAsia="Times New Roman" w:hAnsi="Times New Roman" w:cs="Times New Roman"/>
          <w:i/>
          <w:color w:val="000000"/>
          <w:sz w:val="24"/>
          <w:szCs w:val="24"/>
        </w:rPr>
        <w:t xml:space="preserve">3. </w:t>
      </w:r>
      <w:proofErr w:type="spellStart"/>
      <w:r w:rsidRPr="004F4507">
        <w:rPr>
          <w:rFonts w:ascii="Times New Roman" w:eastAsia="Times New Roman" w:hAnsi="Times New Roman" w:cs="Times New Roman"/>
          <w:i/>
          <w:color w:val="000000"/>
          <w:sz w:val="24"/>
          <w:szCs w:val="24"/>
        </w:rPr>
        <w:t>Раджабов</w:t>
      </w:r>
      <w:proofErr w:type="spellEnd"/>
      <w:r w:rsidRPr="004F4507">
        <w:rPr>
          <w:rFonts w:ascii="Times New Roman" w:eastAsia="Times New Roman" w:hAnsi="Times New Roman" w:cs="Times New Roman"/>
          <w:i/>
          <w:color w:val="000000"/>
          <w:sz w:val="24"/>
          <w:szCs w:val="24"/>
        </w:rPr>
        <w:t xml:space="preserve"> Р.А., Курбанов К.К. Инновационный путь развития – главный фактор повышения эффективности АПК СКФО // Материалы международной научно-практической конференции «Проблемы устойчивого развития экономики». 2013.</w:t>
      </w:r>
    </w:p>
    <w:p w:rsidR="004E431C" w:rsidRPr="00D9269E" w:rsidRDefault="004E431C" w:rsidP="004F4507">
      <w:pPr>
        <w:spacing w:after="0" w:line="240" w:lineRule="auto"/>
        <w:ind w:firstLine="540"/>
        <w:jc w:val="both"/>
        <w:rPr>
          <w:rFonts w:ascii="Times New Roman" w:eastAsia="Times New Roman" w:hAnsi="Times New Roman" w:cs="Times New Roman"/>
          <w:i/>
          <w:color w:val="000000"/>
          <w:sz w:val="24"/>
          <w:szCs w:val="24"/>
        </w:rPr>
      </w:pPr>
      <w:r w:rsidRPr="004F4507">
        <w:rPr>
          <w:rFonts w:ascii="Times New Roman" w:eastAsia="Times New Roman" w:hAnsi="Times New Roman" w:cs="Times New Roman"/>
          <w:i/>
          <w:color w:val="000000"/>
          <w:sz w:val="24"/>
          <w:szCs w:val="24"/>
        </w:rPr>
        <w:t xml:space="preserve">4. Официальный сайт Министерства сельского хозяйства и продовольствия РД. </w:t>
      </w:r>
      <w:r w:rsidRPr="00D9269E">
        <w:rPr>
          <w:rFonts w:ascii="Times New Roman" w:eastAsia="Times New Roman" w:hAnsi="Times New Roman" w:cs="Times New Roman"/>
          <w:i/>
          <w:color w:val="000000"/>
          <w:sz w:val="24"/>
          <w:szCs w:val="24"/>
        </w:rPr>
        <w:t xml:space="preserve">Режим доступа: </w:t>
      </w:r>
      <w:hyperlink r:id="rId101" w:history="1">
        <w:r w:rsidRPr="00D9269E">
          <w:rPr>
            <w:rFonts w:ascii="Times New Roman" w:eastAsia="Times New Roman" w:hAnsi="Times New Roman" w:cs="Times New Roman"/>
            <w:i/>
            <w:color w:val="0000FF"/>
            <w:sz w:val="24"/>
            <w:szCs w:val="24"/>
            <w:u w:val="single"/>
          </w:rPr>
          <w:t>http://mcxrd.ru/</w:t>
        </w:r>
      </w:hyperlink>
      <w:r w:rsidRPr="00D9269E">
        <w:rPr>
          <w:rFonts w:ascii="Times New Roman" w:eastAsia="Times New Roman" w:hAnsi="Times New Roman" w:cs="Times New Roman"/>
          <w:i/>
          <w:color w:val="000000"/>
          <w:sz w:val="24"/>
          <w:szCs w:val="24"/>
        </w:rPr>
        <w:t>.</w:t>
      </w:r>
    </w:p>
    <w:p w:rsidR="004E431C" w:rsidRPr="00D9269E" w:rsidRDefault="004E431C" w:rsidP="004F4507">
      <w:pPr>
        <w:spacing w:after="0" w:line="240" w:lineRule="auto"/>
        <w:ind w:firstLine="540"/>
        <w:jc w:val="both"/>
        <w:rPr>
          <w:rFonts w:ascii="Times New Roman" w:eastAsia="Times New Roman" w:hAnsi="Times New Roman" w:cs="Times New Roman"/>
          <w:i/>
          <w:color w:val="000000"/>
          <w:sz w:val="24"/>
          <w:szCs w:val="24"/>
        </w:rPr>
      </w:pPr>
      <w:r w:rsidRPr="00D9269E">
        <w:rPr>
          <w:rFonts w:ascii="Times New Roman" w:eastAsia="Times New Roman" w:hAnsi="Times New Roman" w:cs="Times New Roman"/>
          <w:i/>
          <w:color w:val="000000"/>
          <w:sz w:val="24"/>
          <w:szCs w:val="24"/>
        </w:rPr>
        <w:t xml:space="preserve">5. </w:t>
      </w:r>
      <w:proofErr w:type="spellStart"/>
      <w:r w:rsidRPr="00D9269E">
        <w:rPr>
          <w:rFonts w:ascii="Times New Roman" w:eastAsia="Times New Roman" w:hAnsi="Times New Roman" w:cs="Times New Roman"/>
          <w:i/>
          <w:color w:val="000000"/>
          <w:sz w:val="24"/>
          <w:szCs w:val="24"/>
        </w:rPr>
        <w:t>Раджабов</w:t>
      </w:r>
      <w:proofErr w:type="spellEnd"/>
      <w:r w:rsidRPr="00D9269E">
        <w:rPr>
          <w:rFonts w:ascii="Times New Roman" w:eastAsia="Times New Roman" w:hAnsi="Times New Roman" w:cs="Times New Roman"/>
          <w:i/>
          <w:color w:val="000000"/>
          <w:sz w:val="24"/>
          <w:szCs w:val="24"/>
        </w:rPr>
        <w:t xml:space="preserve"> А.Н., </w:t>
      </w:r>
      <w:proofErr w:type="spellStart"/>
      <w:r w:rsidRPr="00D9269E">
        <w:rPr>
          <w:rFonts w:ascii="Times New Roman" w:eastAsia="Times New Roman" w:hAnsi="Times New Roman" w:cs="Times New Roman"/>
          <w:i/>
          <w:color w:val="000000"/>
          <w:sz w:val="24"/>
          <w:szCs w:val="24"/>
        </w:rPr>
        <w:t>Раджабов</w:t>
      </w:r>
      <w:proofErr w:type="spellEnd"/>
      <w:r w:rsidRPr="00D9269E">
        <w:rPr>
          <w:rFonts w:ascii="Times New Roman" w:eastAsia="Times New Roman" w:hAnsi="Times New Roman" w:cs="Times New Roman"/>
          <w:i/>
          <w:color w:val="000000"/>
          <w:sz w:val="24"/>
          <w:szCs w:val="24"/>
        </w:rPr>
        <w:t xml:space="preserve"> Р.А., Юсуфов Н.А. Анализ и пути развития инновац</w:t>
      </w:r>
      <w:r w:rsidRPr="00D9269E">
        <w:rPr>
          <w:rFonts w:ascii="Times New Roman" w:eastAsia="Times New Roman" w:hAnsi="Times New Roman" w:cs="Times New Roman"/>
          <w:i/>
          <w:color w:val="000000"/>
          <w:sz w:val="24"/>
          <w:szCs w:val="24"/>
        </w:rPr>
        <w:t>и</w:t>
      </w:r>
      <w:r w:rsidRPr="00D9269E">
        <w:rPr>
          <w:rFonts w:ascii="Times New Roman" w:eastAsia="Times New Roman" w:hAnsi="Times New Roman" w:cs="Times New Roman"/>
          <w:i/>
          <w:color w:val="000000"/>
          <w:sz w:val="24"/>
          <w:szCs w:val="24"/>
        </w:rPr>
        <w:t>онных процессов в АПК Дагестана. // Проблемы развития АПК региона. 2015.-№1(21).</w:t>
      </w:r>
    </w:p>
    <w:p w:rsidR="004E431C" w:rsidRPr="00D9269E" w:rsidRDefault="004E431C" w:rsidP="004F4507">
      <w:pPr>
        <w:spacing w:after="0" w:line="240" w:lineRule="auto"/>
        <w:ind w:firstLine="540"/>
        <w:jc w:val="both"/>
        <w:rPr>
          <w:rFonts w:ascii="Times New Roman" w:eastAsia="Times New Roman" w:hAnsi="Times New Roman" w:cs="Times New Roman"/>
          <w:i/>
          <w:color w:val="000000"/>
          <w:sz w:val="24"/>
          <w:szCs w:val="24"/>
        </w:rPr>
      </w:pPr>
      <w:r w:rsidRPr="00D9269E">
        <w:rPr>
          <w:rFonts w:ascii="Times New Roman" w:eastAsia="Times New Roman" w:hAnsi="Times New Roman" w:cs="Times New Roman"/>
          <w:i/>
          <w:color w:val="000000"/>
          <w:sz w:val="24"/>
          <w:szCs w:val="24"/>
        </w:rPr>
        <w:t xml:space="preserve">6. </w:t>
      </w:r>
      <w:proofErr w:type="spellStart"/>
      <w:r w:rsidRPr="00D9269E">
        <w:rPr>
          <w:rFonts w:ascii="Times New Roman" w:eastAsia="Times New Roman" w:hAnsi="Times New Roman" w:cs="Times New Roman"/>
          <w:i/>
          <w:color w:val="000000"/>
          <w:sz w:val="24"/>
          <w:szCs w:val="24"/>
        </w:rPr>
        <w:t>Аббасова</w:t>
      </w:r>
      <w:proofErr w:type="spellEnd"/>
      <w:r w:rsidRPr="00D9269E">
        <w:rPr>
          <w:rFonts w:ascii="Times New Roman" w:eastAsia="Times New Roman" w:hAnsi="Times New Roman" w:cs="Times New Roman"/>
          <w:i/>
          <w:color w:val="000000"/>
          <w:sz w:val="24"/>
          <w:szCs w:val="24"/>
        </w:rPr>
        <w:t xml:space="preserve"> А.А. Проблемы устойчивого развития сельского хозяйства РД // Пр</w:t>
      </w:r>
      <w:r w:rsidRPr="00D9269E">
        <w:rPr>
          <w:rFonts w:ascii="Times New Roman" w:eastAsia="Times New Roman" w:hAnsi="Times New Roman" w:cs="Times New Roman"/>
          <w:i/>
          <w:color w:val="000000"/>
          <w:sz w:val="24"/>
          <w:szCs w:val="24"/>
        </w:rPr>
        <w:t>о</w:t>
      </w:r>
      <w:r w:rsidRPr="00D9269E">
        <w:rPr>
          <w:rFonts w:ascii="Times New Roman" w:eastAsia="Times New Roman" w:hAnsi="Times New Roman" w:cs="Times New Roman"/>
          <w:i/>
          <w:color w:val="000000"/>
          <w:sz w:val="24"/>
          <w:szCs w:val="24"/>
        </w:rPr>
        <w:t>блемы развития АПК региона. 2014. – №1(5).</w:t>
      </w:r>
    </w:p>
    <w:p w:rsidR="004E431C" w:rsidRPr="00D9269E" w:rsidRDefault="004E431C" w:rsidP="004F4507">
      <w:pPr>
        <w:spacing w:after="0" w:line="240" w:lineRule="auto"/>
        <w:ind w:firstLine="539"/>
        <w:jc w:val="both"/>
        <w:rPr>
          <w:rFonts w:ascii="Times New Roman" w:eastAsia="Times New Roman" w:hAnsi="Times New Roman" w:cs="Times New Roman"/>
          <w:i/>
          <w:color w:val="000000"/>
          <w:sz w:val="24"/>
          <w:szCs w:val="24"/>
        </w:rPr>
      </w:pPr>
      <w:r w:rsidRPr="00D9269E">
        <w:rPr>
          <w:rFonts w:ascii="Times New Roman" w:eastAsia="Times New Roman" w:hAnsi="Times New Roman" w:cs="Times New Roman"/>
          <w:i/>
          <w:color w:val="000000"/>
          <w:sz w:val="24"/>
          <w:szCs w:val="24"/>
        </w:rPr>
        <w:t xml:space="preserve">7. Мусаев Т.К., </w:t>
      </w:r>
      <w:proofErr w:type="spellStart"/>
      <w:r w:rsidRPr="00D9269E">
        <w:rPr>
          <w:rFonts w:ascii="Times New Roman" w:eastAsia="Times New Roman" w:hAnsi="Times New Roman" w:cs="Times New Roman"/>
          <w:i/>
          <w:color w:val="000000"/>
          <w:sz w:val="24"/>
          <w:szCs w:val="24"/>
        </w:rPr>
        <w:t>Исбагиева</w:t>
      </w:r>
      <w:proofErr w:type="spellEnd"/>
      <w:r w:rsidRPr="00D9269E">
        <w:rPr>
          <w:rFonts w:ascii="Times New Roman" w:eastAsia="Times New Roman" w:hAnsi="Times New Roman" w:cs="Times New Roman"/>
          <w:i/>
          <w:color w:val="000000"/>
          <w:sz w:val="24"/>
          <w:szCs w:val="24"/>
        </w:rPr>
        <w:t xml:space="preserve"> Г.С. Формирование условий для населения как фактор ра</w:t>
      </w:r>
      <w:r w:rsidRPr="00D9269E">
        <w:rPr>
          <w:rFonts w:ascii="Times New Roman" w:eastAsia="Times New Roman" w:hAnsi="Times New Roman" w:cs="Times New Roman"/>
          <w:i/>
          <w:color w:val="000000"/>
          <w:sz w:val="24"/>
          <w:szCs w:val="24"/>
        </w:rPr>
        <w:t>з</w:t>
      </w:r>
      <w:r w:rsidRPr="00D9269E">
        <w:rPr>
          <w:rFonts w:ascii="Times New Roman" w:eastAsia="Times New Roman" w:hAnsi="Times New Roman" w:cs="Times New Roman"/>
          <w:i/>
          <w:color w:val="000000"/>
          <w:sz w:val="24"/>
          <w:szCs w:val="24"/>
        </w:rPr>
        <w:t>вития сельских территорий // Вестник Северо-Кавказского федерального университета. 2017 - №2 (59).</w:t>
      </w:r>
    </w:p>
    <w:p w:rsidR="00592F9A" w:rsidRPr="00D9269E" w:rsidRDefault="00592F9A" w:rsidP="004F4507">
      <w:pPr>
        <w:spacing w:after="0" w:line="240" w:lineRule="auto"/>
        <w:ind w:firstLine="539"/>
        <w:jc w:val="both"/>
        <w:rPr>
          <w:rFonts w:ascii="Times New Roman" w:hAnsi="Times New Roman" w:cs="Times New Roman"/>
          <w:i/>
          <w:sz w:val="24"/>
          <w:szCs w:val="24"/>
        </w:rPr>
      </w:pPr>
      <w:r w:rsidRPr="00D9269E">
        <w:rPr>
          <w:rFonts w:ascii="Times New Roman" w:hAnsi="Times New Roman" w:cs="Times New Roman"/>
          <w:i/>
          <w:iCs/>
          <w:sz w:val="24"/>
          <w:szCs w:val="24"/>
        </w:rPr>
        <w:t xml:space="preserve">8.Ханмагомедов С.Г., </w:t>
      </w:r>
      <w:proofErr w:type="spellStart"/>
      <w:r w:rsidRPr="00D9269E">
        <w:rPr>
          <w:rFonts w:ascii="Times New Roman" w:hAnsi="Times New Roman" w:cs="Times New Roman"/>
          <w:i/>
          <w:iCs/>
          <w:sz w:val="24"/>
          <w:szCs w:val="24"/>
        </w:rPr>
        <w:t>Мукаилов</w:t>
      </w:r>
      <w:proofErr w:type="spellEnd"/>
      <w:r w:rsidRPr="00D9269E">
        <w:rPr>
          <w:rFonts w:ascii="Times New Roman" w:hAnsi="Times New Roman" w:cs="Times New Roman"/>
          <w:i/>
          <w:iCs/>
          <w:sz w:val="24"/>
          <w:szCs w:val="24"/>
        </w:rPr>
        <w:t xml:space="preserve">  М.Д., Алиева О.Ю., </w:t>
      </w:r>
      <w:proofErr w:type="spellStart"/>
      <w:r w:rsidRPr="00D9269E">
        <w:rPr>
          <w:rFonts w:ascii="Times New Roman" w:hAnsi="Times New Roman" w:cs="Times New Roman"/>
          <w:i/>
          <w:iCs/>
          <w:sz w:val="24"/>
          <w:szCs w:val="24"/>
        </w:rPr>
        <w:t>Джамалдиева</w:t>
      </w:r>
      <w:proofErr w:type="spellEnd"/>
      <w:r w:rsidRPr="00D9269E">
        <w:rPr>
          <w:rFonts w:ascii="Times New Roman" w:hAnsi="Times New Roman" w:cs="Times New Roman"/>
          <w:i/>
          <w:iCs/>
          <w:sz w:val="24"/>
          <w:szCs w:val="24"/>
        </w:rPr>
        <w:t xml:space="preserve">  М.М. </w:t>
      </w:r>
      <w:hyperlink r:id="rId102" w:history="1">
        <w:r w:rsidRPr="00D9269E">
          <w:rPr>
            <w:rStyle w:val="a3"/>
            <w:rFonts w:ascii="Times New Roman" w:hAnsi="Times New Roman" w:cs="Times New Roman"/>
            <w:bCs/>
            <w:i/>
            <w:color w:val="auto"/>
            <w:sz w:val="24"/>
            <w:szCs w:val="24"/>
            <w:u w:val="none"/>
          </w:rPr>
          <w:t>Регионал</w:t>
        </w:r>
        <w:r w:rsidRPr="00D9269E">
          <w:rPr>
            <w:rStyle w:val="a3"/>
            <w:rFonts w:ascii="Times New Roman" w:hAnsi="Times New Roman" w:cs="Times New Roman"/>
            <w:bCs/>
            <w:i/>
            <w:color w:val="auto"/>
            <w:sz w:val="24"/>
            <w:szCs w:val="24"/>
            <w:u w:val="none"/>
          </w:rPr>
          <w:t>ь</w:t>
        </w:r>
        <w:r w:rsidRPr="00D9269E">
          <w:rPr>
            <w:rStyle w:val="a3"/>
            <w:rFonts w:ascii="Times New Roman" w:hAnsi="Times New Roman" w:cs="Times New Roman"/>
            <w:bCs/>
            <w:i/>
            <w:color w:val="auto"/>
            <w:sz w:val="24"/>
            <w:szCs w:val="24"/>
            <w:u w:val="none"/>
          </w:rPr>
          <w:t>ные особенности аграрного производства и принципы его актуализации</w:t>
        </w:r>
      </w:hyperlink>
      <w:r w:rsidRPr="00D9269E">
        <w:rPr>
          <w:rFonts w:ascii="Times New Roman" w:hAnsi="Times New Roman" w:cs="Times New Roman"/>
          <w:i/>
          <w:sz w:val="24"/>
          <w:szCs w:val="24"/>
        </w:rPr>
        <w:t xml:space="preserve"> // </w:t>
      </w:r>
      <w:hyperlink r:id="rId103" w:history="1">
        <w:r w:rsidRPr="00D9269E">
          <w:rPr>
            <w:rStyle w:val="a3"/>
            <w:rFonts w:ascii="Times New Roman" w:hAnsi="Times New Roman" w:cs="Times New Roman"/>
            <w:i/>
            <w:color w:val="auto"/>
            <w:sz w:val="24"/>
            <w:szCs w:val="24"/>
            <w:u w:val="none"/>
          </w:rPr>
          <w:t>Проблемы ра</w:t>
        </w:r>
        <w:r w:rsidRPr="00D9269E">
          <w:rPr>
            <w:rStyle w:val="a3"/>
            <w:rFonts w:ascii="Times New Roman" w:hAnsi="Times New Roman" w:cs="Times New Roman"/>
            <w:i/>
            <w:color w:val="auto"/>
            <w:sz w:val="24"/>
            <w:szCs w:val="24"/>
            <w:u w:val="none"/>
          </w:rPr>
          <w:t>з</w:t>
        </w:r>
        <w:r w:rsidRPr="00D9269E">
          <w:rPr>
            <w:rStyle w:val="a3"/>
            <w:rFonts w:ascii="Times New Roman" w:hAnsi="Times New Roman" w:cs="Times New Roman"/>
            <w:i/>
            <w:color w:val="auto"/>
            <w:sz w:val="24"/>
            <w:szCs w:val="24"/>
            <w:u w:val="none"/>
          </w:rPr>
          <w:t>вития АПК региона</w:t>
        </w:r>
      </w:hyperlink>
      <w:r w:rsidRPr="00D9269E">
        <w:rPr>
          <w:rFonts w:ascii="Times New Roman" w:hAnsi="Times New Roman" w:cs="Times New Roman"/>
          <w:i/>
          <w:sz w:val="24"/>
          <w:szCs w:val="24"/>
        </w:rPr>
        <w:t xml:space="preserve">. 2017. Т. 1. </w:t>
      </w:r>
      <w:hyperlink r:id="rId104" w:history="1">
        <w:r w:rsidRPr="00D9269E">
          <w:rPr>
            <w:rStyle w:val="a3"/>
            <w:rFonts w:ascii="Times New Roman" w:hAnsi="Times New Roman" w:cs="Times New Roman"/>
            <w:i/>
            <w:color w:val="auto"/>
            <w:sz w:val="24"/>
            <w:szCs w:val="24"/>
            <w:u w:val="none"/>
          </w:rPr>
          <w:t>№ 2-30</w:t>
        </w:r>
      </w:hyperlink>
      <w:r w:rsidRPr="00D9269E">
        <w:rPr>
          <w:rFonts w:ascii="Times New Roman" w:hAnsi="Times New Roman" w:cs="Times New Roman"/>
          <w:i/>
          <w:sz w:val="24"/>
          <w:szCs w:val="24"/>
        </w:rPr>
        <w:t>. С. 127-132.</w:t>
      </w:r>
    </w:p>
    <w:p w:rsidR="00592F9A" w:rsidRPr="00D9269E" w:rsidRDefault="00592F9A" w:rsidP="004F4507">
      <w:pPr>
        <w:spacing w:after="0" w:line="240" w:lineRule="auto"/>
        <w:ind w:firstLine="539"/>
        <w:jc w:val="both"/>
        <w:rPr>
          <w:rFonts w:ascii="Times New Roman" w:hAnsi="Times New Roman" w:cs="Times New Roman"/>
          <w:i/>
          <w:iCs/>
          <w:sz w:val="24"/>
          <w:szCs w:val="24"/>
        </w:rPr>
      </w:pPr>
      <w:r w:rsidRPr="00D9269E">
        <w:rPr>
          <w:rFonts w:ascii="Times New Roman" w:hAnsi="Times New Roman" w:cs="Times New Roman"/>
          <w:i/>
          <w:iCs/>
          <w:sz w:val="24"/>
          <w:szCs w:val="24"/>
        </w:rPr>
        <w:t xml:space="preserve">9.Мукаилов М.Д., Курбанов К.К.  </w:t>
      </w:r>
      <w:hyperlink r:id="rId105" w:history="1">
        <w:r w:rsidRPr="00D9269E">
          <w:rPr>
            <w:rStyle w:val="a3"/>
            <w:rFonts w:ascii="Times New Roman" w:hAnsi="Times New Roman" w:cs="Times New Roman"/>
            <w:bCs/>
            <w:i/>
            <w:color w:val="auto"/>
            <w:sz w:val="24"/>
            <w:szCs w:val="24"/>
            <w:u w:val="none"/>
          </w:rPr>
          <w:t>Проблемы и приоритетные направления развития интеграционных процессов в агропромышленном комплексе Республики Дагестан</w:t>
        </w:r>
      </w:hyperlink>
      <w:r w:rsidRPr="00D9269E">
        <w:rPr>
          <w:rFonts w:ascii="Times New Roman" w:hAnsi="Times New Roman" w:cs="Times New Roman"/>
          <w:i/>
          <w:sz w:val="24"/>
          <w:szCs w:val="24"/>
        </w:rPr>
        <w:t xml:space="preserve"> //</w:t>
      </w:r>
      <w:r w:rsidRPr="00D9269E">
        <w:rPr>
          <w:rFonts w:ascii="Times New Roman" w:hAnsi="Times New Roman" w:cs="Times New Roman"/>
          <w:i/>
          <w:sz w:val="24"/>
          <w:szCs w:val="24"/>
        </w:rPr>
        <w:br/>
      </w:r>
      <w:hyperlink r:id="rId106" w:history="1">
        <w:r w:rsidRPr="00D9269E">
          <w:rPr>
            <w:rStyle w:val="a3"/>
            <w:rFonts w:ascii="Times New Roman" w:hAnsi="Times New Roman" w:cs="Times New Roman"/>
            <w:i/>
            <w:color w:val="auto"/>
            <w:sz w:val="24"/>
            <w:szCs w:val="24"/>
            <w:u w:val="none"/>
          </w:rPr>
          <w:t>Проблемы развития АПК региона</w:t>
        </w:r>
      </w:hyperlink>
      <w:r w:rsidRPr="00D9269E">
        <w:rPr>
          <w:rFonts w:ascii="Times New Roman" w:hAnsi="Times New Roman" w:cs="Times New Roman"/>
          <w:i/>
          <w:sz w:val="24"/>
          <w:szCs w:val="24"/>
        </w:rPr>
        <w:t xml:space="preserve">. 2017. Т. 4. </w:t>
      </w:r>
      <w:hyperlink r:id="rId107" w:history="1">
        <w:r w:rsidRPr="00D9269E">
          <w:rPr>
            <w:rStyle w:val="a3"/>
            <w:rFonts w:ascii="Times New Roman" w:hAnsi="Times New Roman" w:cs="Times New Roman"/>
            <w:i/>
            <w:color w:val="auto"/>
            <w:sz w:val="24"/>
            <w:szCs w:val="24"/>
            <w:u w:val="none"/>
          </w:rPr>
          <w:t>№ 4 (32)</w:t>
        </w:r>
      </w:hyperlink>
      <w:r w:rsidRPr="00D9269E">
        <w:rPr>
          <w:rFonts w:ascii="Times New Roman" w:hAnsi="Times New Roman" w:cs="Times New Roman"/>
          <w:i/>
          <w:sz w:val="24"/>
          <w:szCs w:val="24"/>
        </w:rPr>
        <w:t>. С. 176-182.</w:t>
      </w:r>
    </w:p>
    <w:p w:rsidR="008C4338" w:rsidRPr="00D9269E" w:rsidRDefault="008C4338" w:rsidP="004F4507">
      <w:pPr>
        <w:spacing w:line="240" w:lineRule="auto"/>
        <w:ind w:firstLine="539"/>
        <w:jc w:val="both"/>
        <w:rPr>
          <w:rFonts w:ascii="Times New Roman" w:hAnsi="Times New Roman" w:cs="Times New Roman"/>
          <w:i/>
          <w:iCs/>
          <w:sz w:val="24"/>
          <w:szCs w:val="24"/>
        </w:rPr>
      </w:pPr>
      <w:r w:rsidRPr="00D9269E">
        <w:rPr>
          <w:rFonts w:ascii="Times New Roman" w:hAnsi="Times New Roman" w:cs="Times New Roman"/>
          <w:i/>
          <w:iCs/>
          <w:sz w:val="24"/>
          <w:szCs w:val="24"/>
        </w:rPr>
        <w:t xml:space="preserve">10.Мукаилов М.Д., </w:t>
      </w:r>
      <w:proofErr w:type="spellStart"/>
      <w:r w:rsidRPr="00D9269E">
        <w:rPr>
          <w:rFonts w:ascii="Times New Roman" w:hAnsi="Times New Roman" w:cs="Times New Roman"/>
          <w:i/>
          <w:iCs/>
          <w:sz w:val="24"/>
          <w:szCs w:val="24"/>
        </w:rPr>
        <w:t>Шарипов</w:t>
      </w:r>
      <w:proofErr w:type="spellEnd"/>
      <w:r w:rsidRPr="00D9269E">
        <w:rPr>
          <w:rFonts w:ascii="Times New Roman" w:hAnsi="Times New Roman" w:cs="Times New Roman"/>
          <w:i/>
          <w:iCs/>
          <w:sz w:val="24"/>
          <w:szCs w:val="24"/>
        </w:rPr>
        <w:t xml:space="preserve"> Ш.И., </w:t>
      </w:r>
      <w:proofErr w:type="spellStart"/>
      <w:r w:rsidRPr="00D9269E">
        <w:rPr>
          <w:rFonts w:ascii="Times New Roman" w:hAnsi="Times New Roman" w:cs="Times New Roman"/>
          <w:i/>
          <w:iCs/>
          <w:sz w:val="24"/>
          <w:szCs w:val="24"/>
        </w:rPr>
        <w:t>Астарханова</w:t>
      </w:r>
      <w:proofErr w:type="spellEnd"/>
      <w:r w:rsidRPr="00D9269E">
        <w:rPr>
          <w:rFonts w:ascii="Times New Roman" w:hAnsi="Times New Roman" w:cs="Times New Roman"/>
          <w:i/>
          <w:iCs/>
          <w:sz w:val="24"/>
          <w:szCs w:val="24"/>
        </w:rPr>
        <w:t xml:space="preserve"> Т.С.</w:t>
      </w:r>
      <w:r w:rsidRPr="00D9269E">
        <w:rPr>
          <w:rFonts w:ascii="Times New Roman" w:hAnsi="Times New Roman" w:cs="Times New Roman"/>
          <w:i/>
          <w:sz w:val="24"/>
          <w:szCs w:val="24"/>
        </w:rPr>
        <w:br/>
      </w:r>
      <w:hyperlink r:id="rId108" w:history="1">
        <w:r w:rsidRPr="00D9269E">
          <w:rPr>
            <w:rStyle w:val="a3"/>
            <w:rFonts w:ascii="Times New Roman" w:hAnsi="Times New Roman" w:cs="Times New Roman"/>
            <w:bCs/>
            <w:i/>
            <w:color w:val="auto"/>
            <w:sz w:val="24"/>
            <w:szCs w:val="24"/>
            <w:u w:val="none"/>
          </w:rPr>
          <w:t>Экономические проблемы развития сельского хозяйства в горной местности Республики Дагестан</w:t>
        </w:r>
      </w:hyperlink>
      <w:r w:rsidRPr="00D9269E">
        <w:rPr>
          <w:rFonts w:ascii="Times New Roman" w:hAnsi="Times New Roman" w:cs="Times New Roman"/>
          <w:i/>
          <w:sz w:val="24"/>
          <w:szCs w:val="24"/>
        </w:rPr>
        <w:t xml:space="preserve"> // </w:t>
      </w:r>
      <w:hyperlink r:id="rId109" w:history="1">
        <w:r w:rsidRPr="00D9269E">
          <w:rPr>
            <w:rStyle w:val="a3"/>
            <w:rFonts w:ascii="Times New Roman" w:hAnsi="Times New Roman" w:cs="Times New Roman"/>
            <w:i/>
            <w:color w:val="auto"/>
            <w:sz w:val="24"/>
            <w:szCs w:val="24"/>
            <w:u w:val="none"/>
          </w:rPr>
          <w:t>Проблемы развития АПК региона</w:t>
        </w:r>
      </w:hyperlink>
      <w:r w:rsidRPr="00D9269E">
        <w:rPr>
          <w:rFonts w:ascii="Times New Roman" w:hAnsi="Times New Roman" w:cs="Times New Roman"/>
          <w:i/>
          <w:sz w:val="24"/>
          <w:szCs w:val="24"/>
        </w:rPr>
        <w:t xml:space="preserve">. 2011. Т. 8. </w:t>
      </w:r>
      <w:hyperlink r:id="rId110" w:history="1">
        <w:r w:rsidRPr="00D9269E">
          <w:rPr>
            <w:rStyle w:val="a3"/>
            <w:rFonts w:ascii="Times New Roman" w:hAnsi="Times New Roman" w:cs="Times New Roman"/>
            <w:i/>
            <w:color w:val="auto"/>
            <w:sz w:val="24"/>
            <w:szCs w:val="24"/>
            <w:u w:val="none"/>
          </w:rPr>
          <w:t>№ 4</w:t>
        </w:r>
      </w:hyperlink>
      <w:r w:rsidRPr="00D9269E">
        <w:rPr>
          <w:rFonts w:ascii="Times New Roman" w:hAnsi="Times New Roman" w:cs="Times New Roman"/>
          <w:i/>
          <w:sz w:val="24"/>
          <w:szCs w:val="24"/>
        </w:rPr>
        <w:t>. С. 102-107.</w:t>
      </w:r>
    </w:p>
    <w:p w:rsidR="00CB4947" w:rsidRPr="00D9269E" w:rsidRDefault="00CB4947" w:rsidP="004E431C">
      <w:pPr>
        <w:spacing w:after="0" w:line="240" w:lineRule="auto"/>
        <w:ind w:firstLine="539"/>
        <w:jc w:val="both"/>
        <w:rPr>
          <w:rFonts w:ascii="Times New Roman" w:eastAsia="Times New Roman" w:hAnsi="Times New Roman" w:cs="Times New Roman"/>
          <w:b/>
          <w:color w:val="000000"/>
          <w:sz w:val="28"/>
          <w:szCs w:val="28"/>
        </w:rPr>
      </w:pPr>
    </w:p>
    <w:p w:rsidR="004F4507" w:rsidRDefault="004F4507" w:rsidP="004E431C">
      <w:pPr>
        <w:spacing w:after="0" w:line="240" w:lineRule="auto"/>
        <w:ind w:firstLine="539"/>
        <w:jc w:val="both"/>
        <w:rPr>
          <w:rFonts w:ascii="Times New Roman" w:eastAsia="Times New Roman" w:hAnsi="Times New Roman" w:cs="Times New Roman"/>
          <w:b/>
          <w:color w:val="000000"/>
          <w:sz w:val="28"/>
          <w:szCs w:val="28"/>
        </w:rPr>
      </w:pPr>
    </w:p>
    <w:p w:rsidR="00D9269E" w:rsidRPr="004C1616" w:rsidRDefault="00CB4947" w:rsidP="00D9269E">
      <w:pPr>
        <w:spacing w:after="0" w:line="240" w:lineRule="auto"/>
        <w:ind w:firstLine="539"/>
        <w:jc w:val="both"/>
        <w:rPr>
          <w:rFonts w:ascii="Times New Roman" w:eastAsia="Times New Roman" w:hAnsi="Times New Roman" w:cs="Times New Roman"/>
          <w:b/>
          <w:color w:val="000000"/>
          <w:sz w:val="28"/>
          <w:szCs w:val="28"/>
        </w:rPr>
      </w:pPr>
      <w:r w:rsidRPr="004C1616">
        <w:rPr>
          <w:rFonts w:ascii="Times New Roman" w:eastAsia="Times New Roman" w:hAnsi="Times New Roman" w:cs="Times New Roman"/>
          <w:b/>
          <w:color w:val="000000"/>
          <w:sz w:val="28"/>
          <w:szCs w:val="28"/>
        </w:rPr>
        <w:lastRenderedPageBreak/>
        <w:t>УДК 51</w:t>
      </w:r>
      <w:bookmarkStart w:id="125" w:name="_Toc518649475"/>
    </w:p>
    <w:p w:rsidR="00CB4947" w:rsidRPr="005B40CA" w:rsidRDefault="00CB4947" w:rsidP="00D9269E">
      <w:pPr>
        <w:spacing w:after="0" w:line="240" w:lineRule="auto"/>
        <w:ind w:firstLine="539"/>
        <w:jc w:val="both"/>
        <w:rPr>
          <w:rFonts w:ascii="Times New Roman" w:hAnsi="Times New Roman" w:cs="Times New Roman"/>
          <w:b/>
          <w:sz w:val="24"/>
          <w:szCs w:val="24"/>
        </w:rPr>
      </w:pPr>
      <w:r w:rsidRPr="005B40CA">
        <w:rPr>
          <w:rFonts w:ascii="Times New Roman" w:hAnsi="Times New Roman" w:cs="Times New Roman"/>
          <w:b/>
          <w:sz w:val="24"/>
          <w:szCs w:val="24"/>
        </w:rPr>
        <w:t>О МАТЕМАТИЧЕСКОМ ОБРАЗОВАНИИ ЭКОНОМИСТА</w:t>
      </w:r>
      <w:bookmarkEnd w:id="125"/>
    </w:p>
    <w:p w:rsidR="00CB4947" w:rsidRPr="004C1616" w:rsidRDefault="00CB4947" w:rsidP="006F5296">
      <w:pPr>
        <w:pStyle w:val="1"/>
        <w:spacing w:before="0" w:line="240" w:lineRule="auto"/>
        <w:jc w:val="right"/>
        <w:rPr>
          <w:rFonts w:ascii="Times New Roman" w:eastAsiaTheme="minorEastAsia" w:hAnsi="Times New Roman" w:cs="Times New Roman"/>
          <w:color w:val="auto"/>
          <w:sz w:val="24"/>
          <w:szCs w:val="24"/>
        </w:rPr>
      </w:pPr>
    </w:p>
    <w:p w:rsidR="00CB4947" w:rsidRPr="004C1616" w:rsidRDefault="00CB4947" w:rsidP="006F5296">
      <w:pPr>
        <w:pStyle w:val="1"/>
        <w:spacing w:before="0" w:line="240" w:lineRule="auto"/>
        <w:jc w:val="right"/>
        <w:rPr>
          <w:rFonts w:ascii="Times New Roman" w:eastAsiaTheme="minorEastAsia" w:hAnsi="Times New Roman" w:cs="Times New Roman"/>
          <w:i/>
          <w:color w:val="auto"/>
          <w:sz w:val="24"/>
          <w:szCs w:val="24"/>
        </w:rPr>
      </w:pPr>
      <w:bookmarkStart w:id="126" w:name="_Toc518649476"/>
      <w:r w:rsidRPr="004C1616">
        <w:rPr>
          <w:rFonts w:ascii="Times New Roman" w:eastAsiaTheme="minorEastAsia" w:hAnsi="Times New Roman" w:cs="Times New Roman"/>
          <w:i/>
          <w:color w:val="auto"/>
          <w:sz w:val="24"/>
          <w:szCs w:val="24"/>
        </w:rPr>
        <w:t>Расулов Н.К., к.ф.-м.н., доцент</w:t>
      </w:r>
      <w:bookmarkEnd w:id="126"/>
      <w:r w:rsidRPr="004C1616">
        <w:rPr>
          <w:rFonts w:ascii="Times New Roman" w:eastAsiaTheme="minorEastAsia" w:hAnsi="Times New Roman" w:cs="Times New Roman"/>
          <w:i/>
          <w:color w:val="auto"/>
          <w:sz w:val="24"/>
          <w:szCs w:val="24"/>
        </w:rPr>
        <w:t xml:space="preserve"> </w:t>
      </w:r>
    </w:p>
    <w:p w:rsidR="00CB4947" w:rsidRPr="004C1616" w:rsidRDefault="00CB4947" w:rsidP="006F5296">
      <w:pPr>
        <w:pStyle w:val="1"/>
        <w:spacing w:before="0" w:line="240" w:lineRule="auto"/>
        <w:jc w:val="right"/>
        <w:rPr>
          <w:rFonts w:ascii="Times New Roman" w:eastAsiaTheme="minorEastAsia" w:hAnsi="Times New Roman" w:cs="Times New Roman"/>
          <w:i/>
          <w:color w:val="auto"/>
          <w:sz w:val="24"/>
          <w:szCs w:val="24"/>
        </w:rPr>
      </w:pPr>
      <w:bookmarkStart w:id="127" w:name="_Toc518649477"/>
      <w:r w:rsidRPr="004C1616">
        <w:rPr>
          <w:rFonts w:ascii="Times New Roman" w:eastAsiaTheme="minorEastAsia" w:hAnsi="Times New Roman" w:cs="Times New Roman"/>
          <w:i/>
          <w:color w:val="auto"/>
          <w:sz w:val="24"/>
          <w:szCs w:val="24"/>
        </w:rPr>
        <w:t>кафедры математических дисциплин в экономике и информатики</w:t>
      </w:r>
      <w:bookmarkEnd w:id="127"/>
    </w:p>
    <w:p w:rsidR="00CB4947" w:rsidRPr="004C1616" w:rsidRDefault="00CB4947" w:rsidP="006F5296">
      <w:pPr>
        <w:pStyle w:val="1"/>
        <w:spacing w:before="0" w:line="240" w:lineRule="auto"/>
        <w:jc w:val="right"/>
        <w:rPr>
          <w:rFonts w:ascii="Times New Roman" w:eastAsiaTheme="minorEastAsia" w:hAnsi="Times New Roman" w:cs="Times New Roman"/>
          <w:i/>
          <w:color w:val="auto"/>
          <w:sz w:val="24"/>
          <w:szCs w:val="24"/>
        </w:rPr>
      </w:pPr>
      <w:bookmarkStart w:id="128" w:name="_Toc518649478"/>
      <w:r w:rsidRPr="004C1616">
        <w:rPr>
          <w:rFonts w:ascii="Times New Roman" w:eastAsiaTheme="minorEastAsia" w:hAnsi="Times New Roman" w:cs="Times New Roman"/>
          <w:i/>
          <w:color w:val="auto"/>
          <w:sz w:val="24"/>
          <w:szCs w:val="24"/>
        </w:rPr>
        <w:t>Дагестанский государственный аграрный университет, г. Махачкала;</w:t>
      </w:r>
      <w:bookmarkEnd w:id="128"/>
    </w:p>
    <w:p w:rsidR="00CB4947" w:rsidRPr="004C1616" w:rsidRDefault="00CB4947" w:rsidP="006F5296">
      <w:pPr>
        <w:pStyle w:val="1"/>
        <w:spacing w:before="0" w:line="240" w:lineRule="auto"/>
        <w:jc w:val="right"/>
        <w:rPr>
          <w:rFonts w:ascii="Times New Roman" w:eastAsiaTheme="minorEastAsia" w:hAnsi="Times New Roman" w:cs="Times New Roman"/>
          <w:i/>
          <w:color w:val="auto"/>
          <w:sz w:val="24"/>
          <w:szCs w:val="24"/>
        </w:rPr>
      </w:pPr>
      <w:bookmarkStart w:id="129" w:name="_Toc518649479"/>
      <w:proofErr w:type="spellStart"/>
      <w:r w:rsidRPr="004C1616">
        <w:rPr>
          <w:rFonts w:ascii="Times New Roman" w:eastAsiaTheme="minorEastAsia" w:hAnsi="Times New Roman" w:cs="Times New Roman"/>
          <w:i/>
          <w:color w:val="auto"/>
          <w:sz w:val="24"/>
          <w:szCs w:val="24"/>
        </w:rPr>
        <w:t>Нурмагомедов</w:t>
      </w:r>
      <w:proofErr w:type="spellEnd"/>
      <w:r w:rsidRPr="004C1616">
        <w:rPr>
          <w:rFonts w:ascii="Times New Roman" w:eastAsiaTheme="minorEastAsia" w:hAnsi="Times New Roman" w:cs="Times New Roman"/>
          <w:i/>
          <w:color w:val="auto"/>
          <w:sz w:val="24"/>
          <w:szCs w:val="24"/>
        </w:rPr>
        <w:t xml:space="preserve"> А.А, к.ф.-м.н., доцент</w:t>
      </w:r>
      <w:bookmarkEnd w:id="129"/>
      <w:r w:rsidRPr="004C1616">
        <w:rPr>
          <w:rFonts w:ascii="Times New Roman" w:eastAsiaTheme="minorEastAsia" w:hAnsi="Times New Roman" w:cs="Times New Roman"/>
          <w:i/>
          <w:color w:val="auto"/>
          <w:sz w:val="24"/>
          <w:szCs w:val="24"/>
        </w:rPr>
        <w:t xml:space="preserve"> </w:t>
      </w:r>
    </w:p>
    <w:p w:rsidR="00CB4947" w:rsidRPr="004C1616" w:rsidRDefault="00CB4947" w:rsidP="006F5296">
      <w:pPr>
        <w:pStyle w:val="1"/>
        <w:spacing w:before="0" w:line="240" w:lineRule="auto"/>
        <w:jc w:val="right"/>
        <w:rPr>
          <w:rFonts w:ascii="Times New Roman" w:eastAsiaTheme="minorEastAsia" w:hAnsi="Times New Roman" w:cs="Times New Roman"/>
          <w:i/>
          <w:color w:val="auto"/>
          <w:sz w:val="24"/>
          <w:szCs w:val="24"/>
        </w:rPr>
      </w:pPr>
      <w:bookmarkStart w:id="130" w:name="_Toc518649480"/>
      <w:r w:rsidRPr="004C1616">
        <w:rPr>
          <w:rFonts w:ascii="Times New Roman" w:eastAsiaTheme="minorEastAsia" w:hAnsi="Times New Roman" w:cs="Times New Roman"/>
          <w:i/>
          <w:color w:val="auto"/>
          <w:sz w:val="24"/>
          <w:szCs w:val="24"/>
        </w:rPr>
        <w:t>кафедры математических дисциплин в экономике и информатики</w:t>
      </w:r>
      <w:bookmarkEnd w:id="130"/>
    </w:p>
    <w:p w:rsidR="00CB4947" w:rsidRDefault="00CB4947" w:rsidP="006F5296">
      <w:pPr>
        <w:pStyle w:val="1"/>
        <w:spacing w:before="0" w:line="240" w:lineRule="auto"/>
        <w:jc w:val="right"/>
        <w:rPr>
          <w:rFonts w:ascii="Times New Roman" w:eastAsiaTheme="minorEastAsia" w:hAnsi="Times New Roman" w:cs="Times New Roman"/>
          <w:i/>
          <w:color w:val="auto"/>
          <w:sz w:val="24"/>
          <w:szCs w:val="24"/>
        </w:rPr>
      </w:pPr>
      <w:bookmarkStart w:id="131" w:name="_Toc518649481"/>
      <w:r w:rsidRPr="004C1616">
        <w:rPr>
          <w:rFonts w:ascii="Times New Roman" w:eastAsiaTheme="minorEastAsia" w:hAnsi="Times New Roman" w:cs="Times New Roman"/>
          <w:i/>
          <w:color w:val="auto"/>
          <w:sz w:val="24"/>
          <w:szCs w:val="24"/>
        </w:rPr>
        <w:t>Дагестанский государственный аграрный университет, г. Махачкала</w:t>
      </w:r>
      <w:bookmarkEnd w:id="131"/>
    </w:p>
    <w:p w:rsidR="0062270F" w:rsidRDefault="0062270F" w:rsidP="004C1616">
      <w:pPr>
        <w:rPr>
          <w:rFonts w:ascii="Times New Roman" w:hAnsi="Times New Roman" w:cs="Times New Roman"/>
          <w:b/>
          <w:i/>
          <w:sz w:val="24"/>
          <w:szCs w:val="24"/>
        </w:rPr>
      </w:pPr>
    </w:p>
    <w:p w:rsidR="0062270F" w:rsidRDefault="004C1616" w:rsidP="004C1616">
      <w:pPr>
        <w:rPr>
          <w:rFonts w:ascii="Times New Roman" w:hAnsi="Times New Roman" w:cs="Times New Roman"/>
          <w:sz w:val="24"/>
          <w:szCs w:val="24"/>
        </w:rPr>
      </w:pPr>
      <w:r w:rsidRPr="004C1616">
        <w:rPr>
          <w:rFonts w:ascii="Times New Roman" w:hAnsi="Times New Roman" w:cs="Times New Roman"/>
          <w:b/>
          <w:i/>
          <w:sz w:val="24"/>
          <w:szCs w:val="24"/>
        </w:rPr>
        <w:t xml:space="preserve">Аннотация. </w:t>
      </w:r>
      <w:r>
        <w:rPr>
          <w:rFonts w:ascii="Times New Roman" w:hAnsi="Times New Roman" w:cs="Times New Roman"/>
          <w:sz w:val="24"/>
          <w:szCs w:val="24"/>
        </w:rPr>
        <w:t xml:space="preserve">В последнее время </w:t>
      </w:r>
      <w:r w:rsidR="0062270F">
        <w:rPr>
          <w:rFonts w:ascii="Times New Roman" w:hAnsi="Times New Roman" w:cs="Times New Roman"/>
          <w:sz w:val="24"/>
          <w:szCs w:val="24"/>
        </w:rPr>
        <w:t>от</w:t>
      </w:r>
      <w:r>
        <w:rPr>
          <w:rFonts w:ascii="Times New Roman" w:hAnsi="Times New Roman" w:cs="Times New Roman"/>
          <w:sz w:val="24"/>
          <w:szCs w:val="24"/>
        </w:rPr>
        <w:t xml:space="preserve"> специалист</w:t>
      </w:r>
      <w:r w:rsidR="0062270F">
        <w:rPr>
          <w:rFonts w:ascii="Times New Roman" w:hAnsi="Times New Roman" w:cs="Times New Roman"/>
          <w:sz w:val="24"/>
          <w:szCs w:val="24"/>
        </w:rPr>
        <w:t>ов</w:t>
      </w:r>
      <w:r>
        <w:rPr>
          <w:rFonts w:ascii="Times New Roman" w:hAnsi="Times New Roman" w:cs="Times New Roman"/>
          <w:sz w:val="24"/>
          <w:szCs w:val="24"/>
        </w:rPr>
        <w:t xml:space="preserve"> экономического профиля треб</w:t>
      </w:r>
      <w:r w:rsidR="0062270F">
        <w:rPr>
          <w:rFonts w:ascii="Times New Roman" w:hAnsi="Times New Roman" w:cs="Times New Roman"/>
          <w:sz w:val="24"/>
          <w:szCs w:val="24"/>
        </w:rPr>
        <w:t xml:space="preserve">уются все больше </w:t>
      </w:r>
      <w:r>
        <w:rPr>
          <w:rFonts w:ascii="Times New Roman" w:hAnsi="Times New Roman" w:cs="Times New Roman"/>
          <w:sz w:val="24"/>
          <w:szCs w:val="24"/>
        </w:rPr>
        <w:t>знани</w:t>
      </w:r>
      <w:r w:rsidR="0062270F">
        <w:rPr>
          <w:rFonts w:ascii="Times New Roman" w:hAnsi="Times New Roman" w:cs="Times New Roman"/>
          <w:sz w:val="24"/>
          <w:szCs w:val="24"/>
        </w:rPr>
        <w:t>й математики. В статье подняты актуальные проблемы математического о</w:t>
      </w:r>
      <w:r w:rsidR="0062270F">
        <w:rPr>
          <w:rFonts w:ascii="Times New Roman" w:hAnsi="Times New Roman" w:cs="Times New Roman"/>
          <w:sz w:val="24"/>
          <w:szCs w:val="24"/>
        </w:rPr>
        <w:t>б</w:t>
      </w:r>
      <w:r w:rsidR="0062270F">
        <w:rPr>
          <w:rFonts w:ascii="Times New Roman" w:hAnsi="Times New Roman" w:cs="Times New Roman"/>
          <w:sz w:val="24"/>
          <w:szCs w:val="24"/>
        </w:rPr>
        <w:t>разования экономистов и пути их решения.</w:t>
      </w:r>
    </w:p>
    <w:p w:rsidR="004C1616" w:rsidRDefault="0062270F" w:rsidP="004C1616">
      <w:pPr>
        <w:rPr>
          <w:rFonts w:ascii="Times New Roman" w:hAnsi="Times New Roman" w:cs="Times New Roman"/>
          <w:sz w:val="24"/>
          <w:szCs w:val="24"/>
        </w:rPr>
      </w:pPr>
      <w:r w:rsidRPr="0062270F">
        <w:rPr>
          <w:rFonts w:ascii="Times New Roman" w:hAnsi="Times New Roman" w:cs="Times New Roman"/>
          <w:b/>
          <w:i/>
          <w:sz w:val="24"/>
          <w:szCs w:val="24"/>
        </w:rPr>
        <w:t xml:space="preserve">Ключевые слова. </w:t>
      </w:r>
      <w:r w:rsidR="004C1616" w:rsidRPr="0062270F">
        <w:rPr>
          <w:rFonts w:ascii="Times New Roman" w:hAnsi="Times New Roman" w:cs="Times New Roman"/>
          <w:b/>
          <w:i/>
          <w:sz w:val="24"/>
          <w:szCs w:val="24"/>
        </w:rPr>
        <w:t xml:space="preserve"> </w:t>
      </w:r>
      <w:r>
        <w:rPr>
          <w:rFonts w:ascii="Times New Roman" w:hAnsi="Times New Roman" w:cs="Times New Roman"/>
          <w:sz w:val="24"/>
          <w:szCs w:val="24"/>
        </w:rPr>
        <w:t>Экономика, математический анализ, математические методы, образов</w:t>
      </w:r>
      <w:r>
        <w:rPr>
          <w:rFonts w:ascii="Times New Roman" w:hAnsi="Times New Roman" w:cs="Times New Roman"/>
          <w:sz w:val="24"/>
          <w:szCs w:val="24"/>
        </w:rPr>
        <w:t>а</w:t>
      </w:r>
      <w:r>
        <w:rPr>
          <w:rFonts w:ascii="Times New Roman" w:hAnsi="Times New Roman" w:cs="Times New Roman"/>
          <w:sz w:val="24"/>
          <w:szCs w:val="24"/>
        </w:rPr>
        <w:t>ние.</w:t>
      </w:r>
    </w:p>
    <w:p w:rsidR="0062270F" w:rsidRPr="0062270F" w:rsidRDefault="0062270F" w:rsidP="004C1616">
      <w:pPr>
        <w:rPr>
          <w:rFonts w:ascii="Times New Roman" w:hAnsi="Times New Roman" w:cs="Times New Roman"/>
          <w:sz w:val="24"/>
          <w:szCs w:val="24"/>
          <w:shd w:val="clear" w:color="auto" w:fill="FFFFFF" w:themeFill="background1"/>
        </w:rPr>
      </w:pPr>
      <w:proofErr w:type="gramStart"/>
      <w:r w:rsidRPr="0062270F">
        <w:rPr>
          <w:rFonts w:ascii="Times New Roman" w:hAnsi="Times New Roman" w:cs="Times New Roman"/>
          <w:b/>
          <w:i/>
          <w:sz w:val="24"/>
          <w:szCs w:val="24"/>
          <w:shd w:val="clear" w:color="auto" w:fill="FFFFFF" w:themeFill="background1"/>
          <w:lang w:val="en-US"/>
        </w:rPr>
        <w:t>Annotation.</w:t>
      </w:r>
      <w:proofErr w:type="gramEnd"/>
      <w:r w:rsidRPr="0062270F">
        <w:rPr>
          <w:rFonts w:ascii="Times New Roman" w:hAnsi="Times New Roman" w:cs="Times New Roman"/>
          <w:sz w:val="24"/>
          <w:szCs w:val="24"/>
          <w:shd w:val="clear" w:color="auto" w:fill="FFFFFF" w:themeFill="background1"/>
          <w:lang w:val="en-US"/>
        </w:rPr>
        <w:t xml:space="preserve"> Recently, more and more knowledge of mathematics is required from specialists in the economic profile. The article highlights the actual problems of mathematical education of economists and ways to solve them.</w:t>
      </w:r>
      <w:r w:rsidRPr="0062270F">
        <w:rPr>
          <w:rFonts w:ascii="Times New Roman" w:hAnsi="Times New Roman" w:cs="Times New Roman"/>
          <w:sz w:val="24"/>
          <w:szCs w:val="24"/>
          <w:shd w:val="clear" w:color="auto" w:fill="FFFFFF" w:themeFill="background1"/>
          <w:lang w:val="en-US"/>
        </w:rPr>
        <w:br/>
      </w:r>
      <w:proofErr w:type="spellStart"/>
      <w:r w:rsidRPr="0062270F">
        <w:rPr>
          <w:rFonts w:ascii="Times New Roman" w:hAnsi="Times New Roman" w:cs="Times New Roman"/>
          <w:b/>
          <w:i/>
          <w:sz w:val="24"/>
          <w:szCs w:val="24"/>
          <w:shd w:val="clear" w:color="auto" w:fill="FFFFFF" w:themeFill="background1"/>
        </w:rPr>
        <w:t>Keywords</w:t>
      </w:r>
      <w:proofErr w:type="spellEnd"/>
      <w:r w:rsidRPr="0062270F">
        <w:rPr>
          <w:rFonts w:ascii="Times New Roman" w:hAnsi="Times New Roman" w:cs="Times New Roman"/>
          <w:b/>
          <w:i/>
          <w:sz w:val="24"/>
          <w:szCs w:val="24"/>
          <w:shd w:val="clear" w:color="auto" w:fill="FFFFFF" w:themeFill="background1"/>
        </w:rPr>
        <w:t>.</w:t>
      </w:r>
      <w:r w:rsidRPr="0062270F">
        <w:rPr>
          <w:rFonts w:ascii="Times New Roman" w:hAnsi="Times New Roman" w:cs="Times New Roman"/>
          <w:sz w:val="24"/>
          <w:szCs w:val="24"/>
          <w:shd w:val="clear" w:color="auto" w:fill="FFFFFF" w:themeFill="background1"/>
        </w:rPr>
        <w:t xml:space="preserve"> </w:t>
      </w:r>
      <w:proofErr w:type="spellStart"/>
      <w:r w:rsidRPr="0062270F">
        <w:rPr>
          <w:rFonts w:ascii="Times New Roman" w:hAnsi="Times New Roman" w:cs="Times New Roman"/>
          <w:sz w:val="24"/>
          <w:szCs w:val="24"/>
          <w:shd w:val="clear" w:color="auto" w:fill="FFFFFF" w:themeFill="background1"/>
        </w:rPr>
        <w:t>Economics</w:t>
      </w:r>
      <w:proofErr w:type="spellEnd"/>
      <w:r w:rsidRPr="0062270F">
        <w:rPr>
          <w:rFonts w:ascii="Times New Roman" w:hAnsi="Times New Roman" w:cs="Times New Roman"/>
          <w:sz w:val="24"/>
          <w:szCs w:val="24"/>
          <w:shd w:val="clear" w:color="auto" w:fill="FFFFFF" w:themeFill="background1"/>
        </w:rPr>
        <w:t xml:space="preserve">, </w:t>
      </w:r>
      <w:proofErr w:type="spellStart"/>
      <w:r w:rsidRPr="0062270F">
        <w:rPr>
          <w:rFonts w:ascii="Times New Roman" w:hAnsi="Times New Roman" w:cs="Times New Roman"/>
          <w:sz w:val="24"/>
          <w:szCs w:val="24"/>
          <w:shd w:val="clear" w:color="auto" w:fill="FFFFFF" w:themeFill="background1"/>
        </w:rPr>
        <w:t>mathematical</w:t>
      </w:r>
      <w:proofErr w:type="spellEnd"/>
      <w:r w:rsidRPr="0062270F">
        <w:rPr>
          <w:rFonts w:ascii="Times New Roman" w:hAnsi="Times New Roman" w:cs="Times New Roman"/>
          <w:sz w:val="24"/>
          <w:szCs w:val="24"/>
          <w:shd w:val="clear" w:color="auto" w:fill="FFFFFF" w:themeFill="background1"/>
        </w:rPr>
        <w:t xml:space="preserve"> </w:t>
      </w:r>
      <w:proofErr w:type="spellStart"/>
      <w:r w:rsidRPr="0062270F">
        <w:rPr>
          <w:rFonts w:ascii="Times New Roman" w:hAnsi="Times New Roman" w:cs="Times New Roman"/>
          <w:sz w:val="24"/>
          <w:szCs w:val="24"/>
          <w:shd w:val="clear" w:color="auto" w:fill="FFFFFF" w:themeFill="background1"/>
        </w:rPr>
        <w:t>analysis</w:t>
      </w:r>
      <w:proofErr w:type="spellEnd"/>
      <w:r w:rsidRPr="0062270F">
        <w:rPr>
          <w:rFonts w:ascii="Times New Roman" w:hAnsi="Times New Roman" w:cs="Times New Roman"/>
          <w:sz w:val="24"/>
          <w:szCs w:val="24"/>
          <w:shd w:val="clear" w:color="auto" w:fill="FFFFFF" w:themeFill="background1"/>
        </w:rPr>
        <w:t xml:space="preserve">, </w:t>
      </w:r>
      <w:proofErr w:type="spellStart"/>
      <w:r w:rsidRPr="0062270F">
        <w:rPr>
          <w:rFonts w:ascii="Times New Roman" w:hAnsi="Times New Roman" w:cs="Times New Roman"/>
          <w:sz w:val="24"/>
          <w:szCs w:val="24"/>
          <w:shd w:val="clear" w:color="auto" w:fill="FFFFFF" w:themeFill="background1"/>
        </w:rPr>
        <w:t>mathematical</w:t>
      </w:r>
      <w:proofErr w:type="spellEnd"/>
      <w:r w:rsidRPr="0062270F">
        <w:rPr>
          <w:rFonts w:ascii="Times New Roman" w:hAnsi="Times New Roman" w:cs="Times New Roman"/>
          <w:sz w:val="24"/>
          <w:szCs w:val="24"/>
          <w:shd w:val="clear" w:color="auto" w:fill="FFFFFF" w:themeFill="background1"/>
        </w:rPr>
        <w:t xml:space="preserve"> </w:t>
      </w:r>
      <w:proofErr w:type="spellStart"/>
      <w:r w:rsidRPr="0062270F">
        <w:rPr>
          <w:rFonts w:ascii="Times New Roman" w:hAnsi="Times New Roman" w:cs="Times New Roman"/>
          <w:sz w:val="24"/>
          <w:szCs w:val="24"/>
          <w:shd w:val="clear" w:color="auto" w:fill="FFFFFF" w:themeFill="background1"/>
        </w:rPr>
        <w:t>methods</w:t>
      </w:r>
      <w:proofErr w:type="spellEnd"/>
      <w:r w:rsidRPr="0062270F">
        <w:rPr>
          <w:rFonts w:ascii="Times New Roman" w:hAnsi="Times New Roman" w:cs="Times New Roman"/>
          <w:sz w:val="24"/>
          <w:szCs w:val="24"/>
          <w:shd w:val="clear" w:color="auto" w:fill="FFFFFF" w:themeFill="background1"/>
        </w:rPr>
        <w:t xml:space="preserve">, </w:t>
      </w:r>
      <w:proofErr w:type="spellStart"/>
      <w:r w:rsidRPr="0062270F">
        <w:rPr>
          <w:rFonts w:ascii="Times New Roman" w:hAnsi="Times New Roman" w:cs="Times New Roman"/>
          <w:sz w:val="24"/>
          <w:szCs w:val="24"/>
          <w:shd w:val="clear" w:color="auto" w:fill="FFFFFF" w:themeFill="background1"/>
        </w:rPr>
        <w:t>education</w:t>
      </w:r>
      <w:proofErr w:type="spellEnd"/>
      <w:r w:rsidRPr="0062270F">
        <w:rPr>
          <w:rFonts w:ascii="Times New Roman" w:hAnsi="Times New Roman" w:cs="Times New Roman"/>
          <w:sz w:val="24"/>
          <w:szCs w:val="24"/>
          <w:shd w:val="clear" w:color="auto" w:fill="FFFFFF" w:themeFill="background1"/>
        </w:rPr>
        <w:t>.</w:t>
      </w:r>
    </w:p>
    <w:p w:rsidR="00CB4947" w:rsidRPr="004C1616" w:rsidRDefault="00CB4947" w:rsidP="006F5296">
      <w:pPr>
        <w:spacing w:after="0" w:line="240" w:lineRule="auto"/>
        <w:jc w:val="right"/>
        <w:rPr>
          <w:rFonts w:ascii="Times New Roman" w:hAnsi="Times New Roman" w:cs="Times New Roman"/>
          <w:b/>
          <w:sz w:val="24"/>
          <w:szCs w:val="24"/>
        </w:rPr>
      </w:pPr>
    </w:p>
    <w:p w:rsidR="00CB4947" w:rsidRPr="00CB4947" w:rsidRDefault="00CB4947" w:rsidP="00CB4947">
      <w:pPr>
        <w:spacing w:after="0" w:line="240" w:lineRule="auto"/>
        <w:ind w:firstLine="567"/>
        <w:jc w:val="both"/>
        <w:rPr>
          <w:rFonts w:ascii="Times New Roman" w:hAnsi="Times New Roman" w:cs="Times New Roman"/>
          <w:sz w:val="24"/>
          <w:szCs w:val="24"/>
        </w:rPr>
      </w:pPr>
      <w:proofErr w:type="gramStart"/>
      <w:r w:rsidRPr="004C1616">
        <w:rPr>
          <w:rFonts w:ascii="Times New Roman" w:hAnsi="Times New Roman" w:cs="Times New Roman"/>
          <w:sz w:val="24"/>
          <w:szCs w:val="24"/>
        </w:rPr>
        <w:t>В последнее время наблюдается стремительное проникновение математики и мат</w:t>
      </w:r>
      <w:r w:rsidRPr="004C1616">
        <w:rPr>
          <w:rFonts w:ascii="Times New Roman" w:hAnsi="Times New Roman" w:cs="Times New Roman"/>
          <w:sz w:val="24"/>
          <w:szCs w:val="24"/>
        </w:rPr>
        <w:t>е</w:t>
      </w:r>
      <w:r w:rsidRPr="004C1616">
        <w:rPr>
          <w:rFonts w:ascii="Times New Roman" w:hAnsi="Times New Roman" w:cs="Times New Roman"/>
          <w:sz w:val="24"/>
          <w:szCs w:val="24"/>
        </w:rPr>
        <w:t>матических методов во многие области человеческой деятельности: математические м</w:t>
      </w:r>
      <w:r w:rsidRPr="004C1616">
        <w:rPr>
          <w:rFonts w:ascii="Times New Roman" w:hAnsi="Times New Roman" w:cs="Times New Roman"/>
          <w:sz w:val="24"/>
          <w:szCs w:val="24"/>
        </w:rPr>
        <w:t>е</w:t>
      </w:r>
      <w:r w:rsidRPr="004C1616">
        <w:rPr>
          <w:rFonts w:ascii="Times New Roman" w:hAnsi="Times New Roman" w:cs="Times New Roman"/>
          <w:sz w:val="24"/>
          <w:szCs w:val="24"/>
        </w:rPr>
        <w:t>тоды и модели находят широкое применение в областях, как близких к математике, так и далеких от неё, в такие как педагогика, психология, экономика и т.д.; в настоящее время, невозможна обработка большего объема данных без использования эконометрических знаний и т.д.</w:t>
      </w:r>
      <w:proofErr w:type="gramEnd"/>
    </w:p>
    <w:p w:rsidR="00CB4947" w:rsidRPr="00CB4947" w:rsidRDefault="00CB4947" w:rsidP="00CB4947">
      <w:pPr>
        <w:spacing w:after="0" w:line="240" w:lineRule="auto"/>
        <w:ind w:firstLine="567"/>
        <w:jc w:val="both"/>
        <w:rPr>
          <w:rFonts w:ascii="Times New Roman" w:hAnsi="Times New Roman" w:cs="Times New Roman"/>
          <w:sz w:val="24"/>
          <w:szCs w:val="24"/>
        </w:rPr>
      </w:pPr>
      <w:r w:rsidRPr="00CB4947">
        <w:rPr>
          <w:rFonts w:ascii="Times New Roman" w:hAnsi="Times New Roman" w:cs="Times New Roman"/>
          <w:sz w:val="24"/>
          <w:szCs w:val="24"/>
        </w:rPr>
        <w:t>Заметим, что математике, как развитой и развивающейся науке по праву отводится одно из главных мест в общечеловеческой культуре. С одной стороны она отталкивается от реальности, её результаты находят частое применение на практике. А с другой стороны отметим, что она развивается по своим внутренним законам сама по себе. Её теоремы, д</w:t>
      </w:r>
      <w:r w:rsidRPr="00CB4947">
        <w:rPr>
          <w:rFonts w:ascii="Times New Roman" w:hAnsi="Times New Roman" w:cs="Times New Roman"/>
          <w:sz w:val="24"/>
          <w:szCs w:val="24"/>
        </w:rPr>
        <w:t>о</w:t>
      </w:r>
      <w:r w:rsidRPr="00CB4947">
        <w:rPr>
          <w:rFonts w:ascii="Times New Roman" w:hAnsi="Times New Roman" w:cs="Times New Roman"/>
          <w:sz w:val="24"/>
          <w:szCs w:val="24"/>
        </w:rPr>
        <w:t>казательства и формулы сами по себе также ценны, вне зависимости от возможности их практического использования. Они так же могут доставлять наслаждение, как картина, или музыкальное или литературное произведение. В связи с этим мы можем привести с</w:t>
      </w:r>
      <w:r w:rsidRPr="00CB4947">
        <w:rPr>
          <w:rFonts w:ascii="Times New Roman" w:hAnsi="Times New Roman" w:cs="Times New Roman"/>
          <w:sz w:val="24"/>
          <w:szCs w:val="24"/>
        </w:rPr>
        <w:t>у</w:t>
      </w:r>
      <w:r w:rsidRPr="00CB4947">
        <w:rPr>
          <w:rFonts w:ascii="Times New Roman" w:hAnsi="Times New Roman" w:cs="Times New Roman"/>
          <w:sz w:val="24"/>
          <w:szCs w:val="24"/>
        </w:rPr>
        <w:t>ществующие высказывания «красивое доказательство», «красивый результат» и т.д. А на самом деле, она представляет собой связь между естественными и другими науками, без которой картина мира распалась бы на отдельные несвязные части.</w:t>
      </w:r>
    </w:p>
    <w:p w:rsidR="00CB4947" w:rsidRPr="00CB4947" w:rsidRDefault="00CB4947" w:rsidP="00CB4947">
      <w:pPr>
        <w:spacing w:after="0" w:line="240" w:lineRule="auto"/>
        <w:ind w:firstLine="567"/>
        <w:jc w:val="both"/>
        <w:rPr>
          <w:rFonts w:ascii="Times New Roman" w:hAnsi="Times New Roman" w:cs="Times New Roman"/>
          <w:sz w:val="24"/>
          <w:szCs w:val="24"/>
        </w:rPr>
      </w:pPr>
      <w:r w:rsidRPr="00CB4947">
        <w:rPr>
          <w:rFonts w:ascii="Times New Roman" w:hAnsi="Times New Roman" w:cs="Times New Roman"/>
          <w:sz w:val="24"/>
          <w:szCs w:val="24"/>
        </w:rPr>
        <w:t>С этой точки зрения, мы можем отметить, что качественное высшее образование должно включать в себя основательное изучение математики.</w:t>
      </w:r>
    </w:p>
    <w:p w:rsidR="00CB4947" w:rsidRPr="00CB4947" w:rsidRDefault="00CB4947" w:rsidP="00CB4947">
      <w:pPr>
        <w:spacing w:after="0" w:line="240" w:lineRule="auto"/>
        <w:ind w:firstLine="567"/>
        <w:jc w:val="both"/>
        <w:rPr>
          <w:rFonts w:ascii="Times New Roman" w:hAnsi="Times New Roman" w:cs="Times New Roman"/>
          <w:sz w:val="24"/>
          <w:szCs w:val="24"/>
        </w:rPr>
      </w:pPr>
      <w:r w:rsidRPr="00CB4947">
        <w:rPr>
          <w:rFonts w:ascii="Times New Roman" w:hAnsi="Times New Roman" w:cs="Times New Roman"/>
          <w:sz w:val="24"/>
          <w:szCs w:val="24"/>
        </w:rPr>
        <w:t>Известный французский математик С.Д. Пуассон писал: «Жизнь украшается двумя вещами: занятием математикой и её преподавание». А английский философ и естествои</w:t>
      </w:r>
      <w:r w:rsidRPr="00CB4947">
        <w:rPr>
          <w:rFonts w:ascii="Times New Roman" w:hAnsi="Times New Roman" w:cs="Times New Roman"/>
          <w:sz w:val="24"/>
          <w:szCs w:val="24"/>
        </w:rPr>
        <w:t>с</w:t>
      </w:r>
      <w:r w:rsidRPr="00CB4947">
        <w:rPr>
          <w:rFonts w:ascii="Times New Roman" w:hAnsi="Times New Roman" w:cs="Times New Roman"/>
          <w:sz w:val="24"/>
          <w:szCs w:val="24"/>
        </w:rPr>
        <w:t>пытатель Р. Бекон писал: «…Человек, не знающий математики, не способен ни к каким другим наукам. Более того, он даже не способен оценить уровень своего невежества, а п</w:t>
      </w:r>
      <w:r w:rsidRPr="00CB4947">
        <w:rPr>
          <w:rFonts w:ascii="Times New Roman" w:hAnsi="Times New Roman" w:cs="Times New Roman"/>
          <w:sz w:val="24"/>
          <w:szCs w:val="24"/>
        </w:rPr>
        <w:t>о</w:t>
      </w:r>
      <w:r w:rsidRPr="00CB4947">
        <w:rPr>
          <w:rFonts w:ascii="Times New Roman" w:hAnsi="Times New Roman" w:cs="Times New Roman"/>
          <w:sz w:val="24"/>
          <w:szCs w:val="24"/>
        </w:rPr>
        <w:t>тому не ищет от него лекарства». А великий физик-теоретик А. Эйнштейн писал: «Сущ</w:t>
      </w:r>
      <w:r w:rsidRPr="00CB4947">
        <w:rPr>
          <w:rFonts w:ascii="Times New Roman" w:hAnsi="Times New Roman" w:cs="Times New Roman"/>
          <w:sz w:val="24"/>
          <w:szCs w:val="24"/>
        </w:rPr>
        <w:t>е</w:t>
      </w:r>
      <w:r w:rsidRPr="00CB4947">
        <w:rPr>
          <w:rFonts w:ascii="Times New Roman" w:hAnsi="Times New Roman" w:cs="Times New Roman"/>
          <w:sz w:val="24"/>
          <w:szCs w:val="24"/>
        </w:rPr>
        <w:t>ствует еще одна причина высокой репутации математики: именно математика дает … наукам определенную меру уверенности в выводах, достичь которой без математики они не могут».</w:t>
      </w:r>
    </w:p>
    <w:p w:rsidR="00CB4947" w:rsidRPr="00CB4947" w:rsidRDefault="00CB4947" w:rsidP="00CB4947">
      <w:pPr>
        <w:spacing w:after="0" w:line="240" w:lineRule="auto"/>
        <w:ind w:firstLine="567"/>
        <w:jc w:val="both"/>
        <w:rPr>
          <w:rFonts w:ascii="Times New Roman" w:hAnsi="Times New Roman" w:cs="Times New Roman"/>
          <w:sz w:val="24"/>
          <w:szCs w:val="24"/>
        </w:rPr>
      </w:pPr>
      <w:r w:rsidRPr="00CB4947">
        <w:rPr>
          <w:rFonts w:ascii="Times New Roman" w:hAnsi="Times New Roman" w:cs="Times New Roman"/>
          <w:sz w:val="24"/>
          <w:szCs w:val="24"/>
        </w:rPr>
        <w:lastRenderedPageBreak/>
        <w:t>Рассуждая относительно изучения математики глазами же студента, преподаватель высшей математики встречается вопросом: «Зачем нам эта математика нужна?» Им не х</w:t>
      </w:r>
      <w:r w:rsidRPr="00CB4947">
        <w:rPr>
          <w:rFonts w:ascii="Times New Roman" w:hAnsi="Times New Roman" w:cs="Times New Roman"/>
          <w:sz w:val="24"/>
          <w:szCs w:val="24"/>
        </w:rPr>
        <w:t>о</w:t>
      </w:r>
      <w:r w:rsidRPr="00CB4947">
        <w:rPr>
          <w:rFonts w:ascii="Times New Roman" w:hAnsi="Times New Roman" w:cs="Times New Roman"/>
          <w:sz w:val="24"/>
          <w:szCs w:val="24"/>
        </w:rPr>
        <w:t>чется тратить свое время попусту на изучение науки, дисциплины, которая весьма отд</w:t>
      </w:r>
      <w:r w:rsidRPr="00CB4947">
        <w:rPr>
          <w:rFonts w:ascii="Times New Roman" w:hAnsi="Times New Roman" w:cs="Times New Roman"/>
          <w:sz w:val="24"/>
          <w:szCs w:val="24"/>
        </w:rPr>
        <w:t>а</w:t>
      </w:r>
      <w:r w:rsidRPr="00CB4947">
        <w:rPr>
          <w:rFonts w:ascii="Times New Roman" w:hAnsi="Times New Roman" w:cs="Times New Roman"/>
          <w:sz w:val="24"/>
          <w:szCs w:val="24"/>
        </w:rPr>
        <w:t>ленно связана с их будущей профессией. Поставленный вопрос вполне интересен и дост</w:t>
      </w:r>
      <w:r w:rsidRPr="00CB4947">
        <w:rPr>
          <w:rFonts w:ascii="Times New Roman" w:hAnsi="Times New Roman" w:cs="Times New Roman"/>
          <w:sz w:val="24"/>
          <w:szCs w:val="24"/>
        </w:rPr>
        <w:t>о</w:t>
      </w:r>
      <w:r w:rsidRPr="00CB4947">
        <w:rPr>
          <w:rFonts w:ascii="Times New Roman" w:hAnsi="Times New Roman" w:cs="Times New Roman"/>
          <w:sz w:val="24"/>
          <w:szCs w:val="24"/>
        </w:rPr>
        <w:t>ин честного и обстоятельного обсуждения.</w:t>
      </w:r>
    </w:p>
    <w:p w:rsidR="00CB4947" w:rsidRPr="00CB4947" w:rsidRDefault="00CB4947" w:rsidP="00CB4947">
      <w:pPr>
        <w:spacing w:after="0" w:line="240" w:lineRule="auto"/>
        <w:ind w:firstLine="567"/>
        <w:jc w:val="both"/>
        <w:rPr>
          <w:rFonts w:ascii="Times New Roman" w:hAnsi="Times New Roman" w:cs="Times New Roman"/>
          <w:sz w:val="24"/>
          <w:szCs w:val="24"/>
        </w:rPr>
      </w:pPr>
      <w:r w:rsidRPr="00CB4947">
        <w:rPr>
          <w:rFonts w:ascii="Times New Roman" w:hAnsi="Times New Roman" w:cs="Times New Roman"/>
          <w:sz w:val="24"/>
          <w:szCs w:val="24"/>
        </w:rPr>
        <w:t>Во-первых, обучение в высшем учебном заведении предполагает освоение базовых фундаментальных достижений человеческой цивилизации. То, над чем веками бились лучшие человеческие умы, достоин как минимум уважения, и, в свою очередь, интелл</w:t>
      </w:r>
      <w:r w:rsidRPr="00CB4947">
        <w:rPr>
          <w:rFonts w:ascii="Times New Roman" w:hAnsi="Times New Roman" w:cs="Times New Roman"/>
          <w:sz w:val="24"/>
          <w:szCs w:val="24"/>
        </w:rPr>
        <w:t>и</w:t>
      </w:r>
      <w:r w:rsidRPr="00CB4947">
        <w:rPr>
          <w:rFonts w:ascii="Times New Roman" w:hAnsi="Times New Roman" w:cs="Times New Roman"/>
          <w:sz w:val="24"/>
          <w:szCs w:val="24"/>
        </w:rPr>
        <w:t>гентный, образованный человек, бесспорно, должен иметь представление об этих дост</w:t>
      </w:r>
      <w:r w:rsidRPr="00CB4947">
        <w:rPr>
          <w:rFonts w:ascii="Times New Roman" w:hAnsi="Times New Roman" w:cs="Times New Roman"/>
          <w:sz w:val="24"/>
          <w:szCs w:val="24"/>
        </w:rPr>
        <w:t>и</w:t>
      </w:r>
      <w:r w:rsidRPr="00CB4947">
        <w:rPr>
          <w:rFonts w:ascii="Times New Roman" w:hAnsi="Times New Roman" w:cs="Times New Roman"/>
          <w:sz w:val="24"/>
          <w:szCs w:val="24"/>
        </w:rPr>
        <w:t>жениях.</w:t>
      </w:r>
    </w:p>
    <w:p w:rsidR="00CB4947" w:rsidRPr="00CB4947" w:rsidRDefault="00CB4947" w:rsidP="00CB4947">
      <w:pPr>
        <w:spacing w:after="0" w:line="240" w:lineRule="auto"/>
        <w:ind w:firstLine="567"/>
        <w:jc w:val="both"/>
        <w:rPr>
          <w:rFonts w:ascii="Times New Roman" w:hAnsi="Times New Roman" w:cs="Times New Roman"/>
          <w:sz w:val="24"/>
          <w:szCs w:val="24"/>
        </w:rPr>
      </w:pPr>
      <w:proofErr w:type="gramStart"/>
      <w:r w:rsidRPr="00CB4947">
        <w:rPr>
          <w:rFonts w:ascii="Times New Roman" w:hAnsi="Times New Roman" w:cs="Times New Roman"/>
          <w:sz w:val="24"/>
          <w:szCs w:val="24"/>
        </w:rPr>
        <w:t>Говоря о самой системе образовании в России следует отметить, что</w:t>
      </w:r>
      <w:proofErr w:type="gramEnd"/>
      <w:r w:rsidRPr="00CB4947">
        <w:rPr>
          <w:rFonts w:ascii="Times New Roman" w:hAnsi="Times New Roman" w:cs="Times New Roman"/>
          <w:sz w:val="24"/>
          <w:szCs w:val="24"/>
        </w:rPr>
        <w:t xml:space="preserve"> исторически сложилось то, что она включает в себя единство школы как системы приобретения зн</w:t>
      </w:r>
      <w:r w:rsidRPr="00CB4947">
        <w:rPr>
          <w:rFonts w:ascii="Times New Roman" w:hAnsi="Times New Roman" w:cs="Times New Roman"/>
          <w:sz w:val="24"/>
          <w:szCs w:val="24"/>
        </w:rPr>
        <w:t>а</w:t>
      </w:r>
      <w:r w:rsidRPr="00CB4947">
        <w:rPr>
          <w:rFonts w:ascii="Times New Roman" w:hAnsi="Times New Roman" w:cs="Times New Roman"/>
          <w:sz w:val="24"/>
          <w:szCs w:val="24"/>
        </w:rPr>
        <w:t>ний,  фундаментальной науки как показателя уровня подготовки специалистов и гуман</w:t>
      </w:r>
      <w:r w:rsidRPr="00CB4947">
        <w:rPr>
          <w:rFonts w:ascii="Times New Roman" w:hAnsi="Times New Roman" w:cs="Times New Roman"/>
          <w:sz w:val="24"/>
          <w:szCs w:val="24"/>
        </w:rPr>
        <w:t>и</w:t>
      </w:r>
      <w:r w:rsidRPr="00CB4947">
        <w:rPr>
          <w:rFonts w:ascii="Times New Roman" w:hAnsi="Times New Roman" w:cs="Times New Roman"/>
          <w:sz w:val="24"/>
          <w:szCs w:val="24"/>
        </w:rPr>
        <w:t>тарной культуры как основы духовного богатства человека.</w:t>
      </w:r>
    </w:p>
    <w:p w:rsidR="00CB4947" w:rsidRPr="00CB4947" w:rsidRDefault="00CB4947" w:rsidP="00CB4947">
      <w:pPr>
        <w:spacing w:after="0" w:line="240" w:lineRule="auto"/>
        <w:ind w:firstLine="567"/>
        <w:jc w:val="both"/>
        <w:rPr>
          <w:rFonts w:ascii="Times New Roman" w:hAnsi="Times New Roman" w:cs="Times New Roman"/>
          <w:sz w:val="24"/>
          <w:szCs w:val="24"/>
        </w:rPr>
      </w:pPr>
      <w:r w:rsidRPr="00CB4947">
        <w:rPr>
          <w:rFonts w:ascii="Times New Roman" w:hAnsi="Times New Roman" w:cs="Times New Roman"/>
          <w:sz w:val="24"/>
          <w:szCs w:val="24"/>
        </w:rPr>
        <w:t>При этом формулируя задачи системы образования, в частности академик А.Н. Кр</w:t>
      </w:r>
      <w:r w:rsidRPr="00CB4947">
        <w:rPr>
          <w:rFonts w:ascii="Times New Roman" w:hAnsi="Times New Roman" w:cs="Times New Roman"/>
          <w:sz w:val="24"/>
          <w:szCs w:val="24"/>
        </w:rPr>
        <w:t>ы</w:t>
      </w:r>
      <w:r w:rsidRPr="00CB4947">
        <w:rPr>
          <w:rFonts w:ascii="Times New Roman" w:hAnsi="Times New Roman" w:cs="Times New Roman"/>
          <w:sz w:val="24"/>
          <w:szCs w:val="24"/>
        </w:rPr>
        <w:t>лов говорил: «Школа не может дать вполне законченного знания; главная её задача ‒ дать общее развитие, дать необходимые навыки, одним словом... ‒ научить учиться, и для того, кто в школе научится учиться, практическая деятельность всю его жизнь будет наилучшей школой».</w:t>
      </w:r>
    </w:p>
    <w:p w:rsidR="00CB4947" w:rsidRPr="00CB4947" w:rsidRDefault="00CB4947" w:rsidP="00CB4947">
      <w:pPr>
        <w:spacing w:after="0" w:line="240" w:lineRule="auto"/>
        <w:ind w:firstLine="567"/>
        <w:jc w:val="both"/>
        <w:rPr>
          <w:rFonts w:ascii="Times New Roman" w:hAnsi="Times New Roman" w:cs="Times New Roman"/>
          <w:sz w:val="24"/>
          <w:szCs w:val="24"/>
        </w:rPr>
      </w:pPr>
      <w:r w:rsidRPr="00CB4947">
        <w:rPr>
          <w:rFonts w:ascii="Times New Roman" w:hAnsi="Times New Roman" w:cs="Times New Roman"/>
          <w:sz w:val="24"/>
          <w:szCs w:val="24"/>
        </w:rPr>
        <w:t>Во-вторых, математика является самым мощным средством, который способствует развитию человеческого интеллекта и, в частности отметим, например, профессиональн</w:t>
      </w:r>
      <w:r w:rsidRPr="00CB4947">
        <w:rPr>
          <w:rFonts w:ascii="Times New Roman" w:hAnsi="Times New Roman" w:cs="Times New Roman"/>
          <w:sz w:val="24"/>
          <w:szCs w:val="24"/>
        </w:rPr>
        <w:t>о</w:t>
      </w:r>
      <w:r w:rsidRPr="00CB4947">
        <w:rPr>
          <w:rFonts w:ascii="Times New Roman" w:hAnsi="Times New Roman" w:cs="Times New Roman"/>
          <w:sz w:val="24"/>
          <w:szCs w:val="24"/>
        </w:rPr>
        <w:t>го мышления гуманитариев. Человек, которому приходится иметь дело, например с юр</w:t>
      </w:r>
      <w:r w:rsidRPr="00CB4947">
        <w:rPr>
          <w:rFonts w:ascii="Times New Roman" w:hAnsi="Times New Roman" w:cs="Times New Roman"/>
          <w:sz w:val="24"/>
          <w:szCs w:val="24"/>
        </w:rPr>
        <w:t>и</w:t>
      </w:r>
      <w:r w:rsidRPr="00CB4947">
        <w:rPr>
          <w:rFonts w:ascii="Times New Roman" w:hAnsi="Times New Roman" w:cs="Times New Roman"/>
          <w:sz w:val="24"/>
          <w:szCs w:val="24"/>
        </w:rPr>
        <w:t>стом, вправе рассчитывать на то, что он обращается к профессионалу, т.е. к тому, кто им</w:t>
      </w:r>
      <w:r w:rsidRPr="00CB4947">
        <w:rPr>
          <w:rFonts w:ascii="Times New Roman" w:hAnsi="Times New Roman" w:cs="Times New Roman"/>
          <w:sz w:val="24"/>
          <w:szCs w:val="24"/>
        </w:rPr>
        <w:t>е</w:t>
      </w:r>
      <w:r w:rsidRPr="00CB4947">
        <w:rPr>
          <w:rFonts w:ascii="Times New Roman" w:hAnsi="Times New Roman" w:cs="Times New Roman"/>
          <w:sz w:val="24"/>
          <w:szCs w:val="24"/>
        </w:rPr>
        <w:t>ет специальную хорошую подготовку и обладает высокоразвитым интеллектом. Итак, на всех этапах формирования личности кроме прочих задач она (или ее некоторые элементы) выполняет задачу развития интеллекта, и в этом плане она является незаменимой. Отн</w:t>
      </w:r>
      <w:r w:rsidRPr="00CB4947">
        <w:rPr>
          <w:rFonts w:ascii="Times New Roman" w:hAnsi="Times New Roman" w:cs="Times New Roman"/>
          <w:sz w:val="24"/>
          <w:szCs w:val="24"/>
        </w:rPr>
        <w:t>о</w:t>
      </w:r>
      <w:r w:rsidRPr="00CB4947">
        <w:rPr>
          <w:rFonts w:ascii="Times New Roman" w:hAnsi="Times New Roman" w:cs="Times New Roman"/>
          <w:sz w:val="24"/>
          <w:szCs w:val="24"/>
        </w:rPr>
        <w:t xml:space="preserve">сительно этого польский математик Г. </w:t>
      </w:r>
      <w:proofErr w:type="spellStart"/>
      <w:r w:rsidRPr="00CB4947">
        <w:rPr>
          <w:rFonts w:ascii="Times New Roman" w:hAnsi="Times New Roman" w:cs="Times New Roman"/>
          <w:sz w:val="24"/>
          <w:szCs w:val="24"/>
        </w:rPr>
        <w:t>Штейнгауз</w:t>
      </w:r>
      <w:proofErr w:type="spellEnd"/>
      <w:r w:rsidRPr="00CB4947">
        <w:rPr>
          <w:rFonts w:ascii="Times New Roman" w:hAnsi="Times New Roman" w:cs="Times New Roman"/>
          <w:sz w:val="24"/>
          <w:szCs w:val="24"/>
        </w:rPr>
        <w:t xml:space="preserve"> любил повторять полушутя-полусерьезно: «Математик справится лучше». Смысл, который вкладывал он в эти слова, заключался в следующем: если одну и ту же задачу поставить перед представителями ра</w:t>
      </w:r>
      <w:r w:rsidRPr="00CB4947">
        <w:rPr>
          <w:rFonts w:ascii="Times New Roman" w:hAnsi="Times New Roman" w:cs="Times New Roman"/>
          <w:sz w:val="24"/>
          <w:szCs w:val="24"/>
        </w:rPr>
        <w:t>з</w:t>
      </w:r>
      <w:r w:rsidRPr="00CB4947">
        <w:rPr>
          <w:rFonts w:ascii="Times New Roman" w:hAnsi="Times New Roman" w:cs="Times New Roman"/>
          <w:sz w:val="24"/>
          <w:szCs w:val="24"/>
        </w:rPr>
        <w:t>ных профессий, особую или нестандартную, или незнакомую им всем, то при этом мат</w:t>
      </w:r>
      <w:r w:rsidRPr="00CB4947">
        <w:rPr>
          <w:rFonts w:ascii="Times New Roman" w:hAnsi="Times New Roman" w:cs="Times New Roman"/>
          <w:sz w:val="24"/>
          <w:szCs w:val="24"/>
        </w:rPr>
        <w:t>е</w:t>
      </w:r>
      <w:r w:rsidRPr="00CB4947">
        <w:rPr>
          <w:rFonts w:ascii="Times New Roman" w:hAnsi="Times New Roman" w:cs="Times New Roman"/>
          <w:sz w:val="24"/>
          <w:szCs w:val="24"/>
        </w:rPr>
        <w:t>матик справится с этой задачей лучше, чем остальные.</w:t>
      </w:r>
    </w:p>
    <w:p w:rsidR="00CB4947" w:rsidRPr="00CB4947" w:rsidRDefault="00CB4947" w:rsidP="00CB4947">
      <w:pPr>
        <w:spacing w:after="0" w:line="240" w:lineRule="auto"/>
        <w:ind w:firstLine="567"/>
        <w:jc w:val="both"/>
        <w:rPr>
          <w:rFonts w:ascii="Times New Roman" w:hAnsi="Times New Roman" w:cs="Times New Roman"/>
          <w:sz w:val="24"/>
          <w:szCs w:val="24"/>
        </w:rPr>
      </w:pPr>
      <w:r w:rsidRPr="00CB4947">
        <w:rPr>
          <w:rFonts w:ascii="Times New Roman" w:hAnsi="Times New Roman" w:cs="Times New Roman"/>
          <w:sz w:val="24"/>
          <w:szCs w:val="24"/>
        </w:rPr>
        <w:t>В третьих, необходимость изучения математики следует из практических соображ</w:t>
      </w:r>
      <w:r w:rsidRPr="00CB4947">
        <w:rPr>
          <w:rFonts w:ascii="Times New Roman" w:hAnsi="Times New Roman" w:cs="Times New Roman"/>
          <w:sz w:val="24"/>
          <w:szCs w:val="24"/>
        </w:rPr>
        <w:t>е</w:t>
      </w:r>
      <w:r w:rsidRPr="00CB4947">
        <w:rPr>
          <w:rFonts w:ascii="Times New Roman" w:hAnsi="Times New Roman" w:cs="Times New Roman"/>
          <w:sz w:val="24"/>
          <w:szCs w:val="24"/>
        </w:rPr>
        <w:t xml:space="preserve">ний. А именно, многие науки используют математику и ее методы в качестве инструмента для своих исследований. Прикладные математические методы опираются на результаты математических дисциплин. </w:t>
      </w:r>
    </w:p>
    <w:p w:rsidR="00CB4947" w:rsidRPr="00CB4947" w:rsidRDefault="00CB4947" w:rsidP="00CB4947">
      <w:pPr>
        <w:spacing w:after="0" w:line="240" w:lineRule="auto"/>
        <w:ind w:firstLine="709"/>
        <w:jc w:val="both"/>
        <w:rPr>
          <w:rFonts w:ascii="Times New Roman" w:hAnsi="Times New Roman" w:cs="Times New Roman"/>
          <w:sz w:val="24"/>
          <w:szCs w:val="24"/>
        </w:rPr>
      </w:pPr>
      <w:proofErr w:type="gramStart"/>
      <w:r w:rsidRPr="00CB4947">
        <w:rPr>
          <w:rFonts w:ascii="Times New Roman" w:hAnsi="Times New Roman" w:cs="Times New Roman"/>
          <w:sz w:val="24"/>
          <w:szCs w:val="24"/>
        </w:rPr>
        <w:t>Сам же курс математики должен соответствовать принципу пирамиды: ясно, что прикладные математические методы невозможно освоить без основ, фундамента, скрытых в базовых разделах математики, в таких как алгебра и геометрия, математический анализ, теория вероятностей и математическая статистика и др. Например, математическая стат</w:t>
      </w:r>
      <w:r w:rsidRPr="00CB4947">
        <w:rPr>
          <w:rFonts w:ascii="Times New Roman" w:hAnsi="Times New Roman" w:cs="Times New Roman"/>
          <w:sz w:val="24"/>
          <w:szCs w:val="24"/>
        </w:rPr>
        <w:t>и</w:t>
      </w:r>
      <w:r w:rsidRPr="00CB4947">
        <w:rPr>
          <w:rFonts w:ascii="Times New Roman" w:hAnsi="Times New Roman" w:cs="Times New Roman"/>
          <w:sz w:val="24"/>
          <w:szCs w:val="24"/>
        </w:rPr>
        <w:t>стика опирается на теорию вероятностей, в которой, в свою очередь, используются р</w:t>
      </w:r>
      <w:r w:rsidRPr="00CB4947">
        <w:rPr>
          <w:rFonts w:ascii="Times New Roman" w:hAnsi="Times New Roman" w:cs="Times New Roman"/>
          <w:sz w:val="24"/>
          <w:szCs w:val="24"/>
        </w:rPr>
        <w:t>е</w:t>
      </w:r>
      <w:r w:rsidRPr="00CB4947">
        <w:rPr>
          <w:rFonts w:ascii="Times New Roman" w:hAnsi="Times New Roman" w:cs="Times New Roman"/>
          <w:sz w:val="24"/>
          <w:szCs w:val="24"/>
        </w:rPr>
        <w:t>зультаты математического анализа, основу которого составляют фундаментальные пон</w:t>
      </w:r>
      <w:r w:rsidRPr="00CB4947">
        <w:rPr>
          <w:rFonts w:ascii="Times New Roman" w:hAnsi="Times New Roman" w:cs="Times New Roman"/>
          <w:sz w:val="24"/>
          <w:szCs w:val="24"/>
        </w:rPr>
        <w:t>я</w:t>
      </w:r>
      <w:r w:rsidRPr="00CB4947">
        <w:rPr>
          <w:rFonts w:ascii="Times New Roman" w:hAnsi="Times New Roman" w:cs="Times New Roman"/>
          <w:sz w:val="24"/>
          <w:szCs w:val="24"/>
        </w:rPr>
        <w:t>тия множества</w:t>
      </w:r>
      <w:proofErr w:type="gramEnd"/>
      <w:r w:rsidRPr="00CB4947">
        <w:rPr>
          <w:rFonts w:ascii="Times New Roman" w:hAnsi="Times New Roman" w:cs="Times New Roman"/>
          <w:sz w:val="24"/>
          <w:szCs w:val="24"/>
        </w:rPr>
        <w:t xml:space="preserve"> и функции. Далее, большая часть математических моделей экономических объектов и процессов записывается в простой и компактной матричной форме. Многие прикладные, в том числе и экономические задачи приводят к системам линейных уравн</w:t>
      </w:r>
      <w:r w:rsidRPr="00CB4947">
        <w:rPr>
          <w:rFonts w:ascii="Times New Roman" w:hAnsi="Times New Roman" w:cs="Times New Roman"/>
          <w:sz w:val="24"/>
          <w:szCs w:val="24"/>
        </w:rPr>
        <w:t>е</w:t>
      </w:r>
      <w:r w:rsidRPr="00CB4947">
        <w:rPr>
          <w:rFonts w:ascii="Times New Roman" w:hAnsi="Times New Roman" w:cs="Times New Roman"/>
          <w:sz w:val="24"/>
          <w:szCs w:val="24"/>
        </w:rPr>
        <w:t xml:space="preserve">ний, в исследовании и решении которых существенную роль играет аппарат матричной алгебры. Кроме того, широкое применение в экономической теории и практике находят такие фундаментальные понятия, как вектор, векторная функция, оптимальные значения функции и т.д. </w:t>
      </w:r>
    </w:p>
    <w:p w:rsidR="00CB4947" w:rsidRPr="00CB4947" w:rsidRDefault="00CB4947" w:rsidP="00CB4947">
      <w:pPr>
        <w:spacing w:after="0" w:line="240" w:lineRule="auto"/>
        <w:ind w:firstLine="709"/>
        <w:jc w:val="both"/>
        <w:rPr>
          <w:rFonts w:ascii="Times New Roman" w:hAnsi="Times New Roman" w:cs="Times New Roman"/>
          <w:sz w:val="24"/>
          <w:szCs w:val="24"/>
        </w:rPr>
      </w:pPr>
      <w:r w:rsidRPr="00CB4947">
        <w:rPr>
          <w:rFonts w:ascii="Times New Roman" w:hAnsi="Times New Roman" w:cs="Times New Roman"/>
          <w:sz w:val="24"/>
          <w:szCs w:val="24"/>
        </w:rPr>
        <w:t xml:space="preserve">Таким образом, многие экономические задачи решаются методами перечисленных выше математических дисциплин, что </w:t>
      </w:r>
      <w:proofErr w:type="gramStart"/>
      <w:r w:rsidRPr="00CB4947">
        <w:rPr>
          <w:rFonts w:ascii="Times New Roman" w:hAnsi="Times New Roman" w:cs="Times New Roman"/>
          <w:sz w:val="24"/>
          <w:szCs w:val="24"/>
        </w:rPr>
        <w:t>делает их изучение</w:t>
      </w:r>
      <w:proofErr w:type="gramEnd"/>
      <w:r w:rsidRPr="00CB4947">
        <w:rPr>
          <w:rFonts w:ascii="Times New Roman" w:hAnsi="Times New Roman" w:cs="Times New Roman"/>
          <w:sz w:val="24"/>
          <w:szCs w:val="24"/>
        </w:rPr>
        <w:t xml:space="preserve"> объективно необходимым для студентов–экономистов. Соответственно, можно сказать, что изучение математики сп</w:t>
      </w:r>
      <w:r w:rsidRPr="00CB4947">
        <w:rPr>
          <w:rFonts w:ascii="Times New Roman" w:hAnsi="Times New Roman" w:cs="Times New Roman"/>
          <w:sz w:val="24"/>
          <w:szCs w:val="24"/>
        </w:rPr>
        <w:t>о</w:t>
      </w:r>
      <w:r w:rsidRPr="00CB4947">
        <w:rPr>
          <w:rFonts w:ascii="Times New Roman" w:hAnsi="Times New Roman" w:cs="Times New Roman"/>
          <w:sz w:val="24"/>
          <w:szCs w:val="24"/>
        </w:rPr>
        <w:lastRenderedPageBreak/>
        <w:t xml:space="preserve">собствует усвоению самого современного стиля научного мышления и является условием его применения в конкретных науках.    </w:t>
      </w:r>
    </w:p>
    <w:p w:rsidR="00CB4947" w:rsidRPr="00CB4947" w:rsidRDefault="00CB4947" w:rsidP="00CB4947">
      <w:pPr>
        <w:spacing w:after="0" w:line="240" w:lineRule="auto"/>
        <w:ind w:firstLine="567"/>
        <w:jc w:val="both"/>
        <w:rPr>
          <w:rFonts w:ascii="Times New Roman" w:hAnsi="Times New Roman" w:cs="Times New Roman"/>
          <w:sz w:val="24"/>
          <w:szCs w:val="24"/>
        </w:rPr>
      </w:pPr>
      <w:r w:rsidRPr="00CB4947">
        <w:rPr>
          <w:rFonts w:ascii="Times New Roman" w:hAnsi="Times New Roman" w:cs="Times New Roman"/>
          <w:sz w:val="24"/>
          <w:szCs w:val="24"/>
        </w:rPr>
        <w:t>Далее, следует отметить, что изучение математики не должно заканчиваться на этом базовом курсе. Оно может быть естественным образом продолжено на старших курсах изучением математических методов и моделей в области экономики, поскольку совреме</w:t>
      </w:r>
      <w:r w:rsidRPr="00CB4947">
        <w:rPr>
          <w:rFonts w:ascii="Times New Roman" w:hAnsi="Times New Roman" w:cs="Times New Roman"/>
          <w:sz w:val="24"/>
          <w:szCs w:val="24"/>
        </w:rPr>
        <w:t>н</w:t>
      </w:r>
      <w:r w:rsidRPr="00CB4947">
        <w:rPr>
          <w:rFonts w:ascii="Times New Roman" w:hAnsi="Times New Roman" w:cs="Times New Roman"/>
          <w:sz w:val="24"/>
          <w:szCs w:val="24"/>
        </w:rPr>
        <w:t xml:space="preserve">ная экономика широко использует специальные методы обработки, оптимизации, которые составляют основу математического программирования, теории игр и других прикладных наук.  </w:t>
      </w:r>
    </w:p>
    <w:p w:rsidR="00CB4947" w:rsidRPr="00CB4947" w:rsidRDefault="00CB4947" w:rsidP="00CB4947">
      <w:pPr>
        <w:spacing w:after="0" w:line="240" w:lineRule="auto"/>
        <w:ind w:firstLine="567"/>
        <w:jc w:val="both"/>
        <w:rPr>
          <w:rFonts w:ascii="Times New Roman" w:hAnsi="Times New Roman" w:cs="Times New Roman"/>
          <w:sz w:val="24"/>
          <w:szCs w:val="24"/>
        </w:rPr>
      </w:pPr>
      <w:r w:rsidRPr="00CB4947">
        <w:rPr>
          <w:rFonts w:ascii="Times New Roman" w:hAnsi="Times New Roman" w:cs="Times New Roman"/>
          <w:sz w:val="24"/>
          <w:szCs w:val="24"/>
        </w:rPr>
        <w:t>К исследовательскому аппарату в любой области человеческой  деятельности, всегда подключается исключительно эффективный математический аппарат. Получается, что тот, кто не владеет математикой, просто не способен проникнуть в глубинные структу</w:t>
      </w:r>
      <w:r w:rsidRPr="00CB4947">
        <w:rPr>
          <w:rFonts w:ascii="Times New Roman" w:hAnsi="Times New Roman" w:cs="Times New Roman"/>
          <w:sz w:val="24"/>
          <w:szCs w:val="24"/>
        </w:rPr>
        <w:t>р</w:t>
      </w:r>
      <w:r w:rsidRPr="00CB4947">
        <w:rPr>
          <w:rFonts w:ascii="Times New Roman" w:hAnsi="Times New Roman" w:cs="Times New Roman"/>
          <w:sz w:val="24"/>
          <w:szCs w:val="24"/>
        </w:rPr>
        <w:t>ные отношения сложных динамически меняющихся экономических объектов. В насто</w:t>
      </w:r>
      <w:r w:rsidRPr="00CB4947">
        <w:rPr>
          <w:rFonts w:ascii="Times New Roman" w:hAnsi="Times New Roman" w:cs="Times New Roman"/>
          <w:sz w:val="24"/>
          <w:szCs w:val="24"/>
        </w:rPr>
        <w:t>я</w:t>
      </w:r>
      <w:r w:rsidRPr="00CB4947">
        <w:rPr>
          <w:rFonts w:ascii="Times New Roman" w:hAnsi="Times New Roman" w:cs="Times New Roman"/>
          <w:sz w:val="24"/>
          <w:szCs w:val="24"/>
        </w:rPr>
        <w:t>щее время именно математическое моделирование является обязательным этапом, кот</w:t>
      </w:r>
      <w:r w:rsidRPr="00CB4947">
        <w:rPr>
          <w:rFonts w:ascii="Times New Roman" w:hAnsi="Times New Roman" w:cs="Times New Roman"/>
          <w:sz w:val="24"/>
          <w:szCs w:val="24"/>
        </w:rPr>
        <w:t>о</w:t>
      </w:r>
      <w:r w:rsidRPr="00CB4947">
        <w:rPr>
          <w:rFonts w:ascii="Times New Roman" w:hAnsi="Times New Roman" w:cs="Times New Roman"/>
          <w:sz w:val="24"/>
          <w:szCs w:val="24"/>
        </w:rPr>
        <w:t>рый предшествует принятию ответственного решения во всех сферах человеческой де</w:t>
      </w:r>
      <w:r w:rsidRPr="00CB4947">
        <w:rPr>
          <w:rFonts w:ascii="Times New Roman" w:hAnsi="Times New Roman" w:cs="Times New Roman"/>
          <w:sz w:val="24"/>
          <w:szCs w:val="24"/>
        </w:rPr>
        <w:t>я</w:t>
      </w:r>
      <w:r w:rsidRPr="00CB4947">
        <w:rPr>
          <w:rFonts w:ascii="Times New Roman" w:hAnsi="Times New Roman" w:cs="Times New Roman"/>
          <w:sz w:val="24"/>
          <w:szCs w:val="24"/>
        </w:rPr>
        <w:t>тельности.</w:t>
      </w:r>
    </w:p>
    <w:p w:rsidR="00CB4947" w:rsidRPr="00CB4947" w:rsidRDefault="00CB4947" w:rsidP="00CB4947">
      <w:pPr>
        <w:spacing w:after="0" w:line="240" w:lineRule="auto"/>
        <w:ind w:firstLine="567"/>
        <w:jc w:val="both"/>
        <w:rPr>
          <w:rFonts w:ascii="Times New Roman" w:hAnsi="Times New Roman" w:cs="Times New Roman"/>
          <w:sz w:val="24"/>
          <w:szCs w:val="24"/>
        </w:rPr>
      </w:pPr>
      <w:r w:rsidRPr="00CB4947">
        <w:rPr>
          <w:rFonts w:ascii="Times New Roman" w:hAnsi="Times New Roman" w:cs="Times New Roman"/>
          <w:sz w:val="24"/>
          <w:szCs w:val="24"/>
        </w:rPr>
        <w:t>В связи с этим можем ясно выделить задачу, которую должна решить высшая школа: процесс обучения в нематематических факультетах необходимо так организовать, чтобы студенты не оказались в затруднительном положении тогда, когда им понадобится прим</w:t>
      </w:r>
      <w:r w:rsidRPr="00CB4947">
        <w:rPr>
          <w:rFonts w:ascii="Times New Roman" w:hAnsi="Times New Roman" w:cs="Times New Roman"/>
          <w:sz w:val="24"/>
          <w:szCs w:val="24"/>
        </w:rPr>
        <w:t>е</w:t>
      </w:r>
      <w:r w:rsidRPr="00CB4947">
        <w:rPr>
          <w:rFonts w:ascii="Times New Roman" w:hAnsi="Times New Roman" w:cs="Times New Roman"/>
          <w:sz w:val="24"/>
          <w:szCs w:val="24"/>
        </w:rPr>
        <w:t>нять математические и компьютерные методы и модели для обработки результатов наблюдений или эксперимента. Поэтому они должны получить основательное базовое о</w:t>
      </w:r>
      <w:r w:rsidRPr="00CB4947">
        <w:rPr>
          <w:rFonts w:ascii="Times New Roman" w:hAnsi="Times New Roman" w:cs="Times New Roman"/>
          <w:sz w:val="24"/>
          <w:szCs w:val="24"/>
        </w:rPr>
        <w:t>б</w:t>
      </w:r>
      <w:r w:rsidRPr="00CB4947">
        <w:rPr>
          <w:rFonts w:ascii="Times New Roman" w:hAnsi="Times New Roman" w:cs="Times New Roman"/>
          <w:sz w:val="24"/>
          <w:szCs w:val="24"/>
        </w:rPr>
        <w:t>разование в этих областях, чтобы у них не появлялось чувство ограниченности своих во</w:t>
      </w:r>
      <w:r w:rsidRPr="00CB4947">
        <w:rPr>
          <w:rFonts w:ascii="Times New Roman" w:hAnsi="Times New Roman" w:cs="Times New Roman"/>
          <w:sz w:val="24"/>
          <w:szCs w:val="24"/>
        </w:rPr>
        <w:t>з</w:t>
      </w:r>
      <w:r w:rsidRPr="00CB4947">
        <w:rPr>
          <w:rFonts w:ascii="Times New Roman" w:hAnsi="Times New Roman" w:cs="Times New Roman"/>
          <w:sz w:val="24"/>
          <w:szCs w:val="24"/>
        </w:rPr>
        <w:t xml:space="preserve">можностей. </w:t>
      </w:r>
    </w:p>
    <w:p w:rsidR="00CB4947" w:rsidRPr="00CB4947" w:rsidRDefault="00CB4947" w:rsidP="00CB4947">
      <w:pPr>
        <w:spacing w:after="0" w:line="240" w:lineRule="auto"/>
        <w:ind w:firstLine="567"/>
        <w:jc w:val="both"/>
        <w:rPr>
          <w:rFonts w:ascii="Times New Roman" w:hAnsi="Times New Roman" w:cs="Times New Roman"/>
          <w:sz w:val="24"/>
          <w:szCs w:val="24"/>
        </w:rPr>
      </w:pPr>
      <w:proofErr w:type="gramStart"/>
      <w:r w:rsidRPr="00CB4947">
        <w:rPr>
          <w:rFonts w:ascii="Times New Roman" w:hAnsi="Times New Roman" w:cs="Times New Roman"/>
          <w:sz w:val="24"/>
          <w:szCs w:val="24"/>
        </w:rPr>
        <w:t>В связи с выше изложенным, особенно важной становится инициатива по внедрению математических методов и моделей в учебный процесс от руководителей факультета или заведующими профильных кафедр, понимающих необходимость усиления математич</w:t>
      </w:r>
      <w:r w:rsidRPr="00CB4947">
        <w:rPr>
          <w:rFonts w:ascii="Times New Roman" w:hAnsi="Times New Roman" w:cs="Times New Roman"/>
          <w:sz w:val="24"/>
          <w:szCs w:val="24"/>
        </w:rPr>
        <w:t>е</w:t>
      </w:r>
      <w:r w:rsidRPr="00CB4947">
        <w:rPr>
          <w:rFonts w:ascii="Times New Roman" w:hAnsi="Times New Roman" w:cs="Times New Roman"/>
          <w:sz w:val="24"/>
          <w:szCs w:val="24"/>
        </w:rPr>
        <w:t>ской и компьютерной подготовки студентов, полному формированию компонентов их мышления: кругозор, уровень развития и культуру.</w:t>
      </w:r>
      <w:proofErr w:type="gramEnd"/>
      <w:r w:rsidRPr="00CB4947">
        <w:rPr>
          <w:rFonts w:ascii="Times New Roman" w:hAnsi="Times New Roman" w:cs="Times New Roman"/>
          <w:sz w:val="24"/>
          <w:szCs w:val="24"/>
        </w:rPr>
        <w:t xml:space="preserve"> Кроме того, они должны ясно пон</w:t>
      </w:r>
      <w:r w:rsidRPr="00CB4947">
        <w:rPr>
          <w:rFonts w:ascii="Times New Roman" w:hAnsi="Times New Roman" w:cs="Times New Roman"/>
          <w:sz w:val="24"/>
          <w:szCs w:val="24"/>
        </w:rPr>
        <w:t>и</w:t>
      </w:r>
      <w:r w:rsidRPr="00CB4947">
        <w:rPr>
          <w:rFonts w:ascii="Times New Roman" w:hAnsi="Times New Roman" w:cs="Times New Roman"/>
          <w:sz w:val="24"/>
          <w:szCs w:val="24"/>
        </w:rPr>
        <w:t>мать, что все это понадобится их выпускникам для того, чтобы  успешно работать и пр</w:t>
      </w:r>
      <w:r w:rsidRPr="00CB4947">
        <w:rPr>
          <w:rFonts w:ascii="Times New Roman" w:hAnsi="Times New Roman" w:cs="Times New Roman"/>
          <w:sz w:val="24"/>
          <w:szCs w:val="24"/>
        </w:rPr>
        <w:t>и</w:t>
      </w:r>
      <w:r w:rsidRPr="00CB4947">
        <w:rPr>
          <w:rFonts w:ascii="Times New Roman" w:hAnsi="Times New Roman" w:cs="Times New Roman"/>
          <w:sz w:val="24"/>
          <w:szCs w:val="24"/>
        </w:rPr>
        <w:t>нимать управленческие решения в будущей профессиональной деятельности.</w:t>
      </w:r>
    </w:p>
    <w:p w:rsidR="00CB4947" w:rsidRPr="00CB4947" w:rsidRDefault="00CB4947" w:rsidP="00CB4947">
      <w:pPr>
        <w:spacing w:after="0" w:line="240" w:lineRule="auto"/>
        <w:ind w:firstLine="567"/>
        <w:jc w:val="both"/>
        <w:rPr>
          <w:rFonts w:ascii="Times New Roman" w:hAnsi="Times New Roman" w:cs="Times New Roman"/>
          <w:sz w:val="24"/>
          <w:szCs w:val="24"/>
        </w:rPr>
      </w:pPr>
      <w:proofErr w:type="gramStart"/>
      <w:r w:rsidRPr="00CB4947">
        <w:rPr>
          <w:rFonts w:ascii="Times New Roman" w:hAnsi="Times New Roman" w:cs="Times New Roman"/>
          <w:sz w:val="24"/>
          <w:szCs w:val="24"/>
        </w:rPr>
        <w:t>В итоге, мы можем отметить, что математическое образование и математическая культура в системе непрерывного образования составляют стержень научного знания, и, соответственно, значение самой математики как ядра фундаментальных исследований п</w:t>
      </w:r>
      <w:r w:rsidRPr="00CB4947">
        <w:rPr>
          <w:rFonts w:ascii="Times New Roman" w:hAnsi="Times New Roman" w:cs="Times New Roman"/>
          <w:sz w:val="24"/>
          <w:szCs w:val="24"/>
        </w:rPr>
        <w:t>о</w:t>
      </w:r>
      <w:r w:rsidRPr="00CB4947">
        <w:rPr>
          <w:rFonts w:ascii="Times New Roman" w:hAnsi="Times New Roman" w:cs="Times New Roman"/>
          <w:sz w:val="24"/>
          <w:szCs w:val="24"/>
        </w:rPr>
        <w:t>стоянно возрастает, т.е. она является не только тем мощным средством решения прикла</w:t>
      </w:r>
      <w:r w:rsidRPr="00CB4947">
        <w:rPr>
          <w:rFonts w:ascii="Times New Roman" w:hAnsi="Times New Roman" w:cs="Times New Roman"/>
          <w:sz w:val="24"/>
          <w:szCs w:val="24"/>
        </w:rPr>
        <w:t>д</w:t>
      </w:r>
      <w:r w:rsidRPr="00CB4947">
        <w:rPr>
          <w:rFonts w:ascii="Times New Roman" w:hAnsi="Times New Roman" w:cs="Times New Roman"/>
          <w:sz w:val="24"/>
          <w:szCs w:val="24"/>
        </w:rPr>
        <w:t>ных задач и универсальным языком науки, но  также и элементом общей культуры обр</w:t>
      </w:r>
      <w:r w:rsidRPr="00CB4947">
        <w:rPr>
          <w:rFonts w:ascii="Times New Roman" w:hAnsi="Times New Roman" w:cs="Times New Roman"/>
          <w:sz w:val="24"/>
          <w:szCs w:val="24"/>
        </w:rPr>
        <w:t>а</w:t>
      </w:r>
      <w:r w:rsidRPr="00CB4947">
        <w:rPr>
          <w:rFonts w:ascii="Times New Roman" w:hAnsi="Times New Roman" w:cs="Times New Roman"/>
          <w:sz w:val="24"/>
          <w:szCs w:val="24"/>
        </w:rPr>
        <w:t>зованного человека.</w:t>
      </w:r>
      <w:proofErr w:type="gramEnd"/>
      <w:r w:rsidRPr="00CB4947">
        <w:rPr>
          <w:rFonts w:ascii="Times New Roman" w:hAnsi="Times New Roman" w:cs="Times New Roman"/>
          <w:sz w:val="24"/>
          <w:szCs w:val="24"/>
        </w:rPr>
        <w:t xml:space="preserve"> Поэтому математическую часть в системе фундаментальной подг</w:t>
      </w:r>
      <w:r w:rsidRPr="00CB4947">
        <w:rPr>
          <w:rFonts w:ascii="Times New Roman" w:hAnsi="Times New Roman" w:cs="Times New Roman"/>
          <w:sz w:val="24"/>
          <w:szCs w:val="24"/>
        </w:rPr>
        <w:t>о</w:t>
      </w:r>
      <w:r w:rsidRPr="00CB4947">
        <w:rPr>
          <w:rFonts w:ascii="Times New Roman" w:hAnsi="Times New Roman" w:cs="Times New Roman"/>
          <w:sz w:val="24"/>
          <w:szCs w:val="24"/>
        </w:rPr>
        <w:t>товки современного, всесторонне развитого специалиста-экономиста следует рассматр</w:t>
      </w:r>
      <w:r w:rsidRPr="00CB4947">
        <w:rPr>
          <w:rFonts w:ascii="Times New Roman" w:hAnsi="Times New Roman" w:cs="Times New Roman"/>
          <w:sz w:val="24"/>
          <w:szCs w:val="24"/>
        </w:rPr>
        <w:t>и</w:t>
      </w:r>
      <w:r w:rsidRPr="00CB4947">
        <w:rPr>
          <w:rFonts w:ascii="Times New Roman" w:hAnsi="Times New Roman" w:cs="Times New Roman"/>
          <w:sz w:val="24"/>
          <w:szCs w:val="24"/>
        </w:rPr>
        <w:t>вать как важнейшую его составляющую.  При этом целью такого обучения должно быть приобретение ими определенного круга знаний и умений, чтобы использовать ранее из</w:t>
      </w:r>
      <w:r w:rsidRPr="00CB4947">
        <w:rPr>
          <w:rFonts w:ascii="Times New Roman" w:hAnsi="Times New Roman" w:cs="Times New Roman"/>
          <w:sz w:val="24"/>
          <w:szCs w:val="24"/>
        </w:rPr>
        <w:t>у</w:t>
      </w:r>
      <w:r w:rsidRPr="00CB4947">
        <w:rPr>
          <w:rFonts w:ascii="Times New Roman" w:hAnsi="Times New Roman" w:cs="Times New Roman"/>
          <w:sz w:val="24"/>
          <w:szCs w:val="24"/>
        </w:rPr>
        <w:t>ченные математические методы и модели при работе по своей специальности для решения конкретных задач, непосредственно связанных с практикой.</w:t>
      </w:r>
    </w:p>
    <w:p w:rsidR="00CB4947" w:rsidRPr="004F4507" w:rsidRDefault="00CB4947" w:rsidP="00CB4947">
      <w:pPr>
        <w:shd w:val="clear" w:color="auto" w:fill="FFFFFF"/>
        <w:spacing w:after="105" w:line="240" w:lineRule="auto"/>
        <w:ind w:firstLine="567"/>
        <w:jc w:val="both"/>
        <w:rPr>
          <w:rFonts w:ascii="Times New Roman" w:eastAsia="Times New Roman" w:hAnsi="Times New Roman" w:cs="Times New Roman"/>
          <w:sz w:val="24"/>
          <w:szCs w:val="24"/>
        </w:rPr>
      </w:pPr>
      <w:r w:rsidRPr="00CB4947">
        <w:rPr>
          <w:rFonts w:ascii="Times New Roman" w:eastAsia="Times New Roman" w:hAnsi="Times New Roman" w:cs="Times New Roman"/>
          <w:sz w:val="24"/>
          <w:szCs w:val="24"/>
        </w:rPr>
        <w:t xml:space="preserve">В заключении, хотелось отметить вклад прикладной математики в экономические исследования, перечислив некоторых нобелевских лауреатов и тематики их исследований: </w:t>
      </w:r>
      <w:proofErr w:type="gramStart"/>
      <w:r w:rsidRPr="00CB4947">
        <w:rPr>
          <w:rFonts w:ascii="Times New Roman" w:eastAsia="Times New Roman" w:hAnsi="Times New Roman" w:cs="Times New Roman"/>
          <w:sz w:val="24"/>
          <w:szCs w:val="24"/>
        </w:rPr>
        <w:t>В. Леонтьев «За развитие метода «затраты-выпуск» и за его применение  к важным экон</w:t>
      </w:r>
      <w:r w:rsidRPr="00CB4947">
        <w:rPr>
          <w:rFonts w:ascii="Times New Roman" w:eastAsia="Times New Roman" w:hAnsi="Times New Roman" w:cs="Times New Roman"/>
          <w:sz w:val="24"/>
          <w:szCs w:val="24"/>
        </w:rPr>
        <w:t>о</w:t>
      </w:r>
      <w:r w:rsidRPr="00CB4947">
        <w:rPr>
          <w:rFonts w:ascii="Times New Roman" w:eastAsia="Times New Roman" w:hAnsi="Times New Roman" w:cs="Times New Roman"/>
          <w:sz w:val="24"/>
          <w:szCs w:val="24"/>
        </w:rPr>
        <w:t xml:space="preserve">мическим проблемам», Л. Канторович и Т. </w:t>
      </w:r>
      <w:proofErr w:type="spellStart"/>
      <w:r w:rsidRPr="00CB4947">
        <w:rPr>
          <w:rFonts w:ascii="Times New Roman" w:eastAsia="Times New Roman" w:hAnsi="Times New Roman" w:cs="Times New Roman"/>
          <w:sz w:val="24"/>
          <w:szCs w:val="24"/>
        </w:rPr>
        <w:t>Купманс</w:t>
      </w:r>
      <w:proofErr w:type="spellEnd"/>
      <w:r w:rsidRPr="00CB4947">
        <w:rPr>
          <w:rFonts w:ascii="Times New Roman" w:eastAsia="Times New Roman" w:hAnsi="Times New Roman" w:cs="Times New Roman"/>
          <w:sz w:val="24"/>
          <w:szCs w:val="24"/>
        </w:rPr>
        <w:t xml:space="preserve"> «за вклад в теорию оптимального распределения», Л. Клейн «за создание экономических моделей и их применение к анал</w:t>
      </w:r>
      <w:r w:rsidRPr="00CB4947">
        <w:rPr>
          <w:rFonts w:ascii="Times New Roman" w:eastAsia="Times New Roman" w:hAnsi="Times New Roman" w:cs="Times New Roman"/>
          <w:sz w:val="24"/>
          <w:szCs w:val="24"/>
        </w:rPr>
        <w:t>и</w:t>
      </w:r>
      <w:r w:rsidRPr="00CB4947">
        <w:rPr>
          <w:rFonts w:ascii="Times New Roman" w:eastAsia="Times New Roman" w:hAnsi="Times New Roman" w:cs="Times New Roman"/>
          <w:sz w:val="24"/>
          <w:szCs w:val="24"/>
        </w:rPr>
        <w:t xml:space="preserve">зу колебаний экономики и экономической политики», Р. </w:t>
      </w:r>
      <w:proofErr w:type="spellStart"/>
      <w:r w:rsidRPr="00CB4947">
        <w:rPr>
          <w:rFonts w:ascii="Times New Roman" w:eastAsia="Times New Roman" w:hAnsi="Times New Roman" w:cs="Times New Roman"/>
          <w:sz w:val="24"/>
          <w:szCs w:val="24"/>
        </w:rPr>
        <w:t>Солоу</w:t>
      </w:r>
      <w:proofErr w:type="spellEnd"/>
      <w:r w:rsidRPr="00CB4947">
        <w:rPr>
          <w:rFonts w:ascii="Times New Roman" w:eastAsia="Times New Roman" w:hAnsi="Times New Roman" w:cs="Times New Roman"/>
          <w:sz w:val="24"/>
          <w:szCs w:val="24"/>
        </w:rPr>
        <w:t xml:space="preserve"> «За вклад в теорию экон</w:t>
      </w:r>
      <w:r w:rsidRPr="00CB4947">
        <w:rPr>
          <w:rFonts w:ascii="Times New Roman" w:eastAsia="Times New Roman" w:hAnsi="Times New Roman" w:cs="Times New Roman"/>
          <w:sz w:val="24"/>
          <w:szCs w:val="24"/>
        </w:rPr>
        <w:t>о</w:t>
      </w:r>
      <w:r w:rsidRPr="00CB4947">
        <w:rPr>
          <w:rFonts w:ascii="Times New Roman" w:eastAsia="Times New Roman" w:hAnsi="Times New Roman" w:cs="Times New Roman"/>
          <w:sz w:val="24"/>
          <w:szCs w:val="24"/>
        </w:rPr>
        <w:t xml:space="preserve">мического роста», Т. </w:t>
      </w:r>
      <w:proofErr w:type="spellStart"/>
      <w:r w:rsidRPr="00CB4947">
        <w:rPr>
          <w:rFonts w:ascii="Times New Roman" w:eastAsia="Times New Roman" w:hAnsi="Times New Roman" w:cs="Times New Roman"/>
          <w:sz w:val="24"/>
          <w:szCs w:val="24"/>
        </w:rPr>
        <w:t>Ховельмо</w:t>
      </w:r>
      <w:proofErr w:type="spellEnd"/>
      <w:r w:rsidRPr="00CB4947">
        <w:rPr>
          <w:rFonts w:ascii="Times New Roman" w:eastAsia="Times New Roman" w:hAnsi="Times New Roman" w:cs="Times New Roman"/>
          <w:sz w:val="24"/>
          <w:szCs w:val="24"/>
        </w:rPr>
        <w:t xml:space="preserve"> «За его разъяснения в основах теории вероятностей и ан</w:t>
      </w:r>
      <w:r w:rsidRPr="00CB4947">
        <w:rPr>
          <w:rFonts w:ascii="Times New Roman" w:eastAsia="Times New Roman" w:hAnsi="Times New Roman" w:cs="Times New Roman"/>
          <w:sz w:val="24"/>
          <w:szCs w:val="24"/>
        </w:rPr>
        <w:t>а</w:t>
      </w:r>
      <w:r w:rsidRPr="00CB4947">
        <w:rPr>
          <w:rFonts w:ascii="Times New Roman" w:eastAsia="Times New Roman" w:hAnsi="Times New Roman" w:cs="Times New Roman"/>
          <w:sz w:val="24"/>
          <w:szCs w:val="24"/>
        </w:rPr>
        <w:t>лиз</w:t>
      </w:r>
      <w:proofErr w:type="gramEnd"/>
      <w:r w:rsidRPr="00CB4947">
        <w:rPr>
          <w:rFonts w:ascii="Times New Roman" w:eastAsia="Times New Roman" w:hAnsi="Times New Roman" w:cs="Times New Roman"/>
          <w:sz w:val="24"/>
          <w:szCs w:val="24"/>
        </w:rPr>
        <w:t xml:space="preserve"> одновременных экономических структур», Р. </w:t>
      </w:r>
      <w:proofErr w:type="spellStart"/>
      <w:r w:rsidRPr="00CB4947">
        <w:rPr>
          <w:rFonts w:ascii="Times New Roman" w:eastAsia="Times New Roman" w:hAnsi="Times New Roman" w:cs="Times New Roman"/>
          <w:sz w:val="24"/>
          <w:szCs w:val="24"/>
        </w:rPr>
        <w:t>Энгл</w:t>
      </w:r>
      <w:proofErr w:type="spellEnd"/>
      <w:r w:rsidRPr="00CB4947">
        <w:rPr>
          <w:rFonts w:ascii="Times New Roman" w:eastAsia="Times New Roman" w:hAnsi="Times New Roman" w:cs="Times New Roman"/>
          <w:sz w:val="24"/>
          <w:szCs w:val="24"/>
        </w:rPr>
        <w:t xml:space="preserve"> «За разработку метода анализа временных рядов в экономике на основе математической модели с </w:t>
      </w:r>
      <w:proofErr w:type="spellStart"/>
      <w:r w:rsidRPr="00CB4947">
        <w:rPr>
          <w:rFonts w:ascii="Times New Roman" w:eastAsia="Times New Roman" w:hAnsi="Times New Roman" w:cs="Times New Roman"/>
          <w:sz w:val="24"/>
          <w:szCs w:val="24"/>
        </w:rPr>
        <w:t>авторегрессионной</w:t>
      </w:r>
      <w:proofErr w:type="spellEnd"/>
      <w:r w:rsidRPr="00CB4947">
        <w:rPr>
          <w:rFonts w:ascii="Times New Roman" w:eastAsia="Times New Roman" w:hAnsi="Times New Roman" w:cs="Times New Roman"/>
          <w:sz w:val="24"/>
          <w:szCs w:val="24"/>
        </w:rPr>
        <w:t xml:space="preserve"> условной </w:t>
      </w:r>
      <w:proofErr w:type="spellStart"/>
      <w:r w:rsidRPr="00CB4947">
        <w:rPr>
          <w:rFonts w:ascii="Times New Roman" w:eastAsia="Times New Roman" w:hAnsi="Times New Roman" w:cs="Times New Roman"/>
          <w:sz w:val="24"/>
          <w:szCs w:val="24"/>
        </w:rPr>
        <w:t>гетероскедастичностью</w:t>
      </w:r>
      <w:proofErr w:type="spellEnd"/>
      <w:r w:rsidRPr="00CB4947">
        <w:rPr>
          <w:rFonts w:ascii="Times New Roman" w:eastAsia="Times New Roman" w:hAnsi="Times New Roman" w:cs="Times New Roman"/>
          <w:sz w:val="24"/>
          <w:szCs w:val="24"/>
        </w:rPr>
        <w:t xml:space="preserve"> (</w:t>
      </w:r>
      <w:r w:rsidRPr="00CB4947">
        <w:rPr>
          <w:rFonts w:ascii="Times New Roman" w:eastAsia="Times New Roman" w:hAnsi="Times New Roman" w:cs="Times New Roman"/>
          <w:sz w:val="24"/>
          <w:szCs w:val="24"/>
          <w:lang w:val="en-US"/>
        </w:rPr>
        <w:t>ARCH</w:t>
      </w:r>
      <w:r w:rsidRPr="00CB4947">
        <w:rPr>
          <w:rFonts w:ascii="Times New Roman" w:eastAsia="Times New Roman" w:hAnsi="Times New Roman" w:cs="Times New Roman"/>
          <w:sz w:val="24"/>
          <w:szCs w:val="24"/>
        </w:rPr>
        <w:t xml:space="preserve">)», Д. </w:t>
      </w:r>
      <w:proofErr w:type="spellStart"/>
      <w:r w:rsidRPr="00CB4947">
        <w:rPr>
          <w:rFonts w:ascii="Times New Roman" w:eastAsia="Times New Roman" w:hAnsi="Times New Roman" w:cs="Times New Roman"/>
          <w:sz w:val="24"/>
          <w:szCs w:val="24"/>
        </w:rPr>
        <w:t>Неш</w:t>
      </w:r>
      <w:proofErr w:type="spellEnd"/>
      <w:r w:rsidRPr="00CB4947">
        <w:rPr>
          <w:rFonts w:ascii="Times New Roman" w:eastAsia="Times New Roman" w:hAnsi="Times New Roman" w:cs="Times New Roman"/>
          <w:sz w:val="24"/>
          <w:szCs w:val="24"/>
        </w:rPr>
        <w:t xml:space="preserve"> «За анализ равновесия в теории </w:t>
      </w:r>
      <w:proofErr w:type="spellStart"/>
      <w:r w:rsidRPr="00CB4947">
        <w:rPr>
          <w:rFonts w:ascii="Times New Roman" w:eastAsia="Times New Roman" w:hAnsi="Times New Roman" w:cs="Times New Roman"/>
          <w:sz w:val="24"/>
          <w:szCs w:val="24"/>
        </w:rPr>
        <w:t>нек</w:t>
      </w:r>
      <w:r w:rsidRPr="00CB4947">
        <w:rPr>
          <w:rFonts w:ascii="Times New Roman" w:eastAsia="Times New Roman" w:hAnsi="Times New Roman" w:cs="Times New Roman"/>
          <w:sz w:val="24"/>
          <w:szCs w:val="24"/>
        </w:rPr>
        <w:t>о</w:t>
      </w:r>
      <w:r w:rsidRPr="00CB4947">
        <w:rPr>
          <w:rFonts w:ascii="Times New Roman" w:eastAsia="Times New Roman" w:hAnsi="Times New Roman" w:cs="Times New Roman"/>
          <w:sz w:val="24"/>
          <w:szCs w:val="24"/>
        </w:rPr>
        <w:t>алиционных</w:t>
      </w:r>
      <w:proofErr w:type="spellEnd"/>
      <w:r w:rsidRPr="00CB4947">
        <w:rPr>
          <w:rFonts w:ascii="Times New Roman" w:eastAsia="Times New Roman" w:hAnsi="Times New Roman" w:cs="Times New Roman"/>
          <w:sz w:val="24"/>
          <w:szCs w:val="24"/>
        </w:rPr>
        <w:t xml:space="preserve"> игр» и т.д. Более подробно о Нобелевских лауреатах по экономике см. </w:t>
      </w:r>
      <w:r w:rsidRPr="004F4507">
        <w:rPr>
          <w:rFonts w:ascii="Times New Roman" w:eastAsia="Times New Roman" w:hAnsi="Times New Roman" w:cs="Times New Roman"/>
          <w:sz w:val="24"/>
          <w:szCs w:val="24"/>
        </w:rPr>
        <w:t>[</w:t>
      </w:r>
      <w:r w:rsidRPr="00CB4947">
        <w:rPr>
          <w:rFonts w:ascii="Times New Roman" w:eastAsia="Times New Roman" w:hAnsi="Times New Roman" w:cs="Times New Roman"/>
          <w:sz w:val="24"/>
          <w:szCs w:val="24"/>
        </w:rPr>
        <w:t>3, 4]</w:t>
      </w:r>
      <w:r w:rsidRPr="004F4507">
        <w:rPr>
          <w:rFonts w:ascii="Times New Roman" w:eastAsia="Times New Roman" w:hAnsi="Times New Roman" w:cs="Times New Roman"/>
          <w:sz w:val="24"/>
          <w:szCs w:val="24"/>
        </w:rPr>
        <w:t>.</w:t>
      </w:r>
    </w:p>
    <w:p w:rsidR="005B40CA" w:rsidRDefault="005B40CA" w:rsidP="00CB4947">
      <w:pPr>
        <w:shd w:val="clear" w:color="auto" w:fill="FFFFFF"/>
        <w:spacing w:after="105" w:line="240" w:lineRule="auto"/>
        <w:jc w:val="center"/>
        <w:rPr>
          <w:rFonts w:ascii="Times New Roman" w:eastAsia="Times New Roman" w:hAnsi="Times New Roman" w:cs="Times New Roman"/>
          <w:b/>
          <w:sz w:val="24"/>
          <w:szCs w:val="24"/>
        </w:rPr>
      </w:pPr>
    </w:p>
    <w:p w:rsidR="00CB4947" w:rsidRPr="004F4507" w:rsidRDefault="00320546" w:rsidP="00CB4947">
      <w:pPr>
        <w:shd w:val="clear" w:color="auto" w:fill="FFFFFF"/>
        <w:spacing w:after="105" w:line="240" w:lineRule="auto"/>
        <w:jc w:val="center"/>
        <w:rPr>
          <w:rFonts w:ascii="Times New Roman" w:eastAsia="Times New Roman" w:hAnsi="Times New Roman" w:cs="Times New Roman"/>
          <w:b/>
          <w:sz w:val="24"/>
          <w:szCs w:val="24"/>
        </w:rPr>
      </w:pPr>
      <w:r w:rsidRPr="004F4507">
        <w:rPr>
          <w:rFonts w:ascii="Times New Roman" w:eastAsia="Times New Roman" w:hAnsi="Times New Roman" w:cs="Times New Roman"/>
          <w:b/>
          <w:sz w:val="24"/>
          <w:szCs w:val="24"/>
        </w:rPr>
        <w:lastRenderedPageBreak/>
        <w:t>Список литературы</w:t>
      </w:r>
    </w:p>
    <w:p w:rsidR="00CB4947" w:rsidRPr="004F4507" w:rsidRDefault="004F4507" w:rsidP="004F4507">
      <w:pPr>
        <w:shd w:val="clear" w:color="auto" w:fill="FFFFFF"/>
        <w:tabs>
          <w:tab w:val="left" w:pos="851"/>
          <w:tab w:val="left" w:pos="993"/>
        </w:tabs>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b/>
        <w:t>1.</w:t>
      </w:r>
      <w:r w:rsidR="00CB4947" w:rsidRPr="004F4507">
        <w:rPr>
          <w:rFonts w:ascii="Times New Roman" w:eastAsia="Times New Roman" w:hAnsi="Times New Roman" w:cs="Times New Roman"/>
          <w:i/>
          <w:sz w:val="24"/>
          <w:szCs w:val="24"/>
        </w:rPr>
        <w:t xml:space="preserve">Красс М.С., </w:t>
      </w:r>
      <w:proofErr w:type="spellStart"/>
      <w:r w:rsidR="00CB4947" w:rsidRPr="004F4507">
        <w:rPr>
          <w:rFonts w:ascii="Times New Roman" w:eastAsia="Times New Roman" w:hAnsi="Times New Roman" w:cs="Times New Roman"/>
          <w:i/>
          <w:sz w:val="24"/>
          <w:szCs w:val="24"/>
        </w:rPr>
        <w:t>Чупрынов</w:t>
      </w:r>
      <w:proofErr w:type="spellEnd"/>
      <w:r w:rsidR="00CB4947" w:rsidRPr="004F4507">
        <w:rPr>
          <w:rFonts w:ascii="Times New Roman" w:eastAsia="Times New Roman" w:hAnsi="Times New Roman" w:cs="Times New Roman"/>
          <w:i/>
          <w:sz w:val="24"/>
          <w:szCs w:val="24"/>
        </w:rPr>
        <w:t xml:space="preserve"> Б.П. Основы математики и её приложения в экономич</w:t>
      </w:r>
      <w:r w:rsidR="00CB4947" w:rsidRPr="004F4507">
        <w:rPr>
          <w:rFonts w:ascii="Times New Roman" w:eastAsia="Times New Roman" w:hAnsi="Times New Roman" w:cs="Times New Roman"/>
          <w:i/>
          <w:sz w:val="24"/>
          <w:szCs w:val="24"/>
        </w:rPr>
        <w:t>е</w:t>
      </w:r>
      <w:r w:rsidR="00CB4947" w:rsidRPr="004F4507">
        <w:rPr>
          <w:rFonts w:ascii="Times New Roman" w:eastAsia="Times New Roman" w:hAnsi="Times New Roman" w:cs="Times New Roman"/>
          <w:i/>
          <w:sz w:val="24"/>
          <w:szCs w:val="24"/>
        </w:rPr>
        <w:t>ском образовании. ‒ М. Дело, 2001. ‒ 688с.</w:t>
      </w:r>
    </w:p>
    <w:p w:rsidR="00CB4947" w:rsidRPr="004F4507" w:rsidRDefault="004F4507" w:rsidP="004F4507">
      <w:pPr>
        <w:shd w:val="clear" w:color="auto" w:fill="FFFFFF"/>
        <w:tabs>
          <w:tab w:val="left" w:pos="851"/>
          <w:tab w:val="left" w:pos="993"/>
        </w:tabs>
        <w:spacing w:after="0" w:line="240" w:lineRule="auto"/>
        <w:jc w:val="both"/>
        <w:rPr>
          <w:rFonts w:ascii="Times New Roman" w:eastAsia="Times New Roman" w:hAnsi="Times New Roman" w:cs="Times New Roman"/>
          <w:i/>
          <w:sz w:val="24"/>
          <w:szCs w:val="24"/>
        </w:rPr>
      </w:pPr>
      <w:r>
        <w:rPr>
          <w:i/>
        </w:rPr>
        <w:tab/>
        <w:t>2.</w:t>
      </w:r>
      <w:hyperlink r:id="rId111" w:history="1">
        <w:r w:rsidR="00CB4947" w:rsidRPr="004F4507">
          <w:rPr>
            <w:rFonts w:ascii="Times New Roman" w:eastAsia="Times New Roman" w:hAnsi="Times New Roman" w:cs="Times New Roman"/>
            <w:i/>
            <w:color w:val="0000FF" w:themeColor="hyperlink"/>
            <w:sz w:val="24"/>
            <w:szCs w:val="24"/>
            <w:u w:val="single"/>
          </w:rPr>
          <w:t xml:space="preserve">https://wiki2.org/ru/ </w:t>
        </w:r>
        <w:r w:rsidR="00CB4947" w:rsidRPr="004F4507">
          <w:rPr>
            <w:rFonts w:ascii="Times New Roman" w:eastAsia="Times New Roman" w:hAnsi="Times New Roman" w:cs="Times New Roman"/>
            <w:i/>
            <w:sz w:val="24"/>
            <w:szCs w:val="24"/>
          </w:rPr>
          <w:t>Список лауреатов Нобелевской премии</w:t>
        </w:r>
      </w:hyperlink>
      <w:r w:rsidR="00CB4947" w:rsidRPr="004F4507">
        <w:rPr>
          <w:rFonts w:ascii="Times New Roman" w:eastAsia="Times New Roman" w:hAnsi="Times New Roman" w:cs="Times New Roman"/>
          <w:i/>
          <w:sz w:val="24"/>
          <w:szCs w:val="24"/>
        </w:rPr>
        <w:t xml:space="preserve"> по экономике.</w:t>
      </w:r>
    </w:p>
    <w:p w:rsidR="00CB4947" w:rsidRPr="004F4507" w:rsidRDefault="004F4507" w:rsidP="004F4507">
      <w:pPr>
        <w:shd w:val="clear" w:color="auto" w:fill="FFFFFF"/>
        <w:tabs>
          <w:tab w:val="left" w:pos="851"/>
          <w:tab w:val="left" w:pos="993"/>
        </w:tabs>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b/>
        <w:t>3.</w:t>
      </w:r>
      <w:r w:rsidR="00CB4947" w:rsidRPr="004F4507">
        <w:rPr>
          <w:rFonts w:ascii="Times New Roman" w:eastAsia="Times New Roman" w:hAnsi="Times New Roman" w:cs="Times New Roman"/>
          <w:i/>
          <w:sz w:val="24"/>
          <w:szCs w:val="24"/>
        </w:rPr>
        <w:t xml:space="preserve">Попов А.М., Сотников В.Н. экономико-математические методы и модели. ‒ М.: </w:t>
      </w:r>
      <w:proofErr w:type="spellStart"/>
      <w:r w:rsidR="00CB4947" w:rsidRPr="004F4507">
        <w:rPr>
          <w:rFonts w:ascii="Times New Roman" w:eastAsia="Times New Roman" w:hAnsi="Times New Roman" w:cs="Times New Roman"/>
          <w:i/>
          <w:sz w:val="24"/>
          <w:szCs w:val="24"/>
        </w:rPr>
        <w:t>Юрайт</w:t>
      </w:r>
      <w:proofErr w:type="spellEnd"/>
      <w:r w:rsidR="00CB4947" w:rsidRPr="004F4507">
        <w:rPr>
          <w:rFonts w:ascii="Times New Roman" w:eastAsia="Times New Roman" w:hAnsi="Times New Roman" w:cs="Times New Roman"/>
          <w:i/>
          <w:sz w:val="24"/>
          <w:szCs w:val="24"/>
        </w:rPr>
        <w:t>, 2013. ‒ 479с.</w:t>
      </w:r>
    </w:p>
    <w:p w:rsidR="00CB4947" w:rsidRPr="004F4507" w:rsidRDefault="004F4507" w:rsidP="004F4507">
      <w:pPr>
        <w:shd w:val="clear" w:color="auto" w:fill="FFFFFF"/>
        <w:tabs>
          <w:tab w:val="left" w:pos="851"/>
          <w:tab w:val="left" w:pos="993"/>
        </w:tabs>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b/>
        <w:t>4.</w:t>
      </w:r>
      <w:r w:rsidR="00CB4947" w:rsidRPr="004F4507">
        <w:rPr>
          <w:rFonts w:ascii="Times New Roman" w:eastAsia="Times New Roman" w:hAnsi="Times New Roman" w:cs="Times New Roman"/>
          <w:i/>
          <w:sz w:val="24"/>
          <w:szCs w:val="24"/>
        </w:rPr>
        <w:t xml:space="preserve">Поторочина М.С., </w:t>
      </w:r>
      <w:proofErr w:type="spellStart"/>
      <w:r w:rsidR="00CB4947" w:rsidRPr="004F4507">
        <w:rPr>
          <w:rFonts w:ascii="Times New Roman" w:eastAsia="Times New Roman" w:hAnsi="Times New Roman" w:cs="Times New Roman"/>
          <w:i/>
          <w:sz w:val="24"/>
          <w:szCs w:val="24"/>
        </w:rPr>
        <w:t>Нуйкина</w:t>
      </w:r>
      <w:proofErr w:type="spellEnd"/>
      <w:r w:rsidR="00CB4947" w:rsidRPr="004F4507">
        <w:rPr>
          <w:rFonts w:ascii="Times New Roman" w:eastAsia="Times New Roman" w:hAnsi="Times New Roman" w:cs="Times New Roman"/>
          <w:i/>
          <w:sz w:val="24"/>
          <w:szCs w:val="24"/>
        </w:rPr>
        <w:t xml:space="preserve"> Е.Ю. Известные ученые экономисты и их вклад в экономико-математическое моделирование / М.С. </w:t>
      </w:r>
      <w:proofErr w:type="spellStart"/>
      <w:r w:rsidR="00CB4947" w:rsidRPr="004F4507">
        <w:rPr>
          <w:rFonts w:ascii="Times New Roman" w:eastAsia="Times New Roman" w:hAnsi="Times New Roman" w:cs="Times New Roman"/>
          <w:i/>
          <w:sz w:val="24"/>
          <w:szCs w:val="24"/>
        </w:rPr>
        <w:t>Поторочкина</w:t>
      </w:r>
      <w:proofErr w:type="spellEnd"/>
      <w:r w:rsidR="00CB4947" w:rsidRPr="004F4507">
        <w:rPr>
          <w:rFonts w:ascii="Times New Roman" w:eastAsia="Times New Roman" w:hAnsi="Times New Roman" w:cs="Times New Roman"/>
          <w:i/>
          <w:sz w:val="24"/>
          <w:szCs w:val="24"/>
        </w:rPr>
        <w:t xml:space="preserve">, Е.Ю. </w:t>
      </w:r>
      <w:proofErr w:type="spellStart"/>
      <w:r w:rsidR="00CB4947" w:rsidRPr="004F4507">
        <w:rPr>
          <w:rFonts w:ascii="Times New Roman" w:eastAsia="Times New Roman" w:hAnsi="Times New Roman" w:cs="Times New Roman"/>
          <w:i/>
          <w:sz w:val="24"/>
          <w:szCs w:val="24"/>
        </w:rPr>
        <w:t>Нуйкина</w:t>
      </w:r>
      <w:proofErr w:type="spellEnd"/>
      <w:r w:rsidR="00CB4947" w:rsidRPr="004F4507">
        <w:rPr>
          <w:rFonts w:ascii="Times New Roman" w:eastAsia="Times New Roman" w:hAnsi="Times New Roman" w:cs="Times New Roman"/>
          <w:i/>
          <w:sz w:val="24"/>
          <w:szCs w:val="24"/>
        </w:rPr>
        <w:t xml:space="preserve"> // Насл</w:t>
      </w:r>
      <w:r w:rsidR="00CB4947" w:rsidRPr="004F4507">
        <w:rPr>
          <w:rFonts w:ascii="Times New Roman" w:eastAsia="Times New Roman" w:hAnsi="Times New Roman" w:cs="Times New Roman"/>
          <w:i/>
          <w:sz w:val="24"/>
          <w:szCs w:val="24"/>
        </w:rPr>
        <w:t>е</w:t>
      </w:r>
      <w:r w:rsidR="00CB4947" w:rsidRPr="004F4507">
        <w:rPr>
          <w:rFonts w:ascii="Times New Roman" w:eastAsia="Times New Roman" w:hAnsi="Times New Roman" w:cs="Times New Roman"/>
          <w:i/>
          <w:sz w:val="24"/>
          <w:szCs w:val="24"/>
        </w:rPr>
        <w:t xml:space="preserve">дие нобелевских лауреатов по экономике: сб. ст. III </w:t>
      </w:r>
      <w:proofErr w:type="spellStart"/>
      <w:r w:rsidR="00CB4947" w:rsidRPr="004F4507">
        <w:rPr>
          <w:rFonts w:ascii="Times New Roman" w:eastAsia="Times New Roman" w:hAnsi="Times New Roman" w:cs="Times New Roman"/>
          <w:i/>
          <w:sz w:val="24"/>
          <w:szCs w:val="24"/>
        </w:rPr>
        <w:t>Всерос</w:t>
      </w:r>
      <w:proofErr w:type="spellEnd"/>
      <w:r w:rsidR="00CB4947" w:rsidRPr="004F4507">
        <w:rPr>
          <w:rFonts w:ascii="Times New Roman" w:eastAsia="Times New Roman" w:hAnsi="Times New Roman" w:cs="Times New Roman"/>
          <w:i/>
          <w:sz w:val="24"/>
          <w:szCs w:val="24"/>
        </w:rPr>
        <w:t>. науч</w:t>
      </w:r>
      <w:proofErr w:type="gramStart"/>
      <w:r w:rsidR="00CB4947" w:rsidRPr="004F4507">
        <w:rPr>
          <w:rFonts w:ascii="Times New Roman" w:eastAsia="Times New Roman" w:hAnsi="Times New Roman" w:cs="Times New Roman"/>
          <w:i/>
          <w:sz w:val="24"/>
          <w:szCs w:val="24"/>
        </w:rPr>
        <w:t>.-</w:t>
      </w:r>
      <w:proofErr w:type="spellStart"/>
      <w:proofErr w:type="gramEnd"/>
      <w:r w:rsidR="00CB4947" w:rsidRPr="004F4507">
        <w:rPr>
          <w:rFonts w:ascii="Times New Roman" w:eastAsia="Times New Roman" w:hAnsi="Times New Roman" w:cs="Times New Roman"/>
          <w:i/>
          <w:sz w:val="24"/>
          <w:szCs w:val="24"/>
        </w:rPr>
        <w:t>практ</w:t>
      </w:r>
      <w:proofErr w:type="spellEnd"/>
      <w:r w:rsidR="00CB4947" w:rsidRPr="004F4507">
        <w:rPr>
          <w:rFonts w:ascii="Times New Roman" w:eastAsia="Times New Roman" w:hAnsi="Times New Roman" w:cs="Times New Roman"/>
          <w:i/>
          <w:sz w:val="24"/>
          <w:szCs w:val="24"/>
        </w:rPr>
        <w:t xml:space="preserve">. </w:t>
      </w:r>
      <w:proofErr w:type="spellStart"/>
      <w:r w:rsidR="00CB4947" w:rsidRPr="004F4507">
        <w:rPr>
          <w:rFonts w:ascii="Times New Roman" w:eastAsia="Times New Roman" w:hAnsi="Times New Roman" w:cs="Times New Roman"/>
          <w:i/>
          <w:sz w:val="24"/>
          <w:szCs w:val="24"/>
        </w:rPr>
        <w:t>конф</w:t>
      </w:r>
      <w:proofErr w:type="spellEnd"/>
      <w:r w:rsidR="00CB4947" w:rsidRPr="004F4507">
        <w:rPr>
          <w:rFonts w:ascii="Times New Roman" w:eastAsia="Times New Roman" w:hAnsi="Times New Roman" w:cs="Times New Roman"/>
          <w:i/>
          <w:sz w:val="24"/>
          <w:szCs w:val="24"/>
        </w:rPr>
        <w:t>. молод. учен. - Самара, 2016.</w:t>
      </w:r>
    </w:p>
    <w:p w:rsidR="00CB4947" w:rsidRPr="004F4507" w:rsidRDefault="00CB4947" w:rsidP="00CB4947">
      <w:pPr>
        <w:shd w:val="clear" w:color="auto" w:fill="FFFFFF"/>
        <w:tabs>
          <w:tab w:val="left" w:pos="851"/>
          <w:tab w:val="left" w:pos="993"/>
        </w:tabs>
        <w:spacing w:after="0" w:line="240" w:lineRule="auto"/>
        <w:ind w:left="1429"/>
        <w:jc w:val="both"/>
        <w:rPr>
          <w:rFonts w:ascii="Times New Roman" w:eastAsia="Times New Roman" w:hAnsi="Times New Roman" w:cs="Times New Roman"/>
          <w:i/>
          <w:sz w:val="24"/>
          <w:szCs w:val="24"/>
        </w:rPr>
      </w:pPr>
    </w:p>
    <w:p w:rsidR="00CB4947" w:rsidRPr="00CB4947" w:rsidRDefault="00CB4947" w:rsidP="00CB4947">
      <w:pPr>
        <w:shd w:val="clear" w:color="auto" w:fill="FFFFFF"/>
        <w:spacing w:before="100" w:beforeAutospacing="1" w:after="100" w:afterAutospacing="1" w:line="240" w:lineRule="auto"/>
        <w:outlineLvl w:val="0"/>
        <w:rPr>
          <w:rFonts w:ascii="Times New Roman" w:eastAsia="Times New Roman" w:hAnsi="Times New Roman" w:cs="Times New Roman"/>
          <w:b/>
          <w:bCs/>
          <w:color w:val="000000"/>
          <w:kern w:val="36"/>
          <w:sz w:val="28"/>
          <w:szCs w:val="28"/>
        </w:rPr>
      </w:pPr>
      <w:bookmarkStart w:id="132" w:name="_Toc518649482"/>
      <w:r w:rsidRPr="00CB4947">
        <w:rPr>
          <w:rFonts w:ascii="Times New Roman" w:eastAsia="Times New Roman" w:hAnsi="Times New Roman" w:cs="Times New Roman"/>
          <w:b/>
          <w:bCs/>
          <w:color w:val="000000"/>
          <w:kern w:val="36"/>
          <w:sz w:val="28"/>
          <w:szCs w:val="28"/>
        </w:rPr>
        <w:t>УДК 334.7</w:t>
      </w:r>
      <w:bookmarkEnd w:id="132"/>
    </w:p>
    <w:p w:rsidR="00CB4947" w:rsidRPr="00036594" w:rsidRDefault="00CB4947" w:rsidP="00036594">
      <w:pPr>
        <w:pStyle w:val="1"/>
        <w:spacing w:before="0" w:line="240" w:lineRule="auto"/>
        <w:jc w:val="center"/>
        <w:rPr>
          <w:rFonts w:ascii="Times New Roman" w:eastAsia="Calibri" w:hAnsi="Times New Roman" w:cs="Times New Roman"/>
          <w:color w:val="auto"/>
          <w:sz w:val="24"/>
          <w:szCs w:val="24"/>
        </w:rPr>
      </w:pPr>
      <w:bookmarkStart w:id="133" w:name="_Toc518649483"/>
      <w:r w:rsidRPr="00036594">
        <w:rPr>
          <w:rFonts w:ascii="Times New Roman" w:eastAsia="Calibri" w:hAnsi="Times New Roman" w:cs="Times New Roman"/>
          <w:color w:val="auto"/>
          <w:sz w:val="24"/>
          <w:szCs w:val="24"/>
        </w:rPr>
        <w:t>РАЗВИТИЕ ФЕРМЕРСКИХ ХОЗЯЙСТВ – КАК ФАКТОР ДИНАМИЧНОСТИ ФУНКЦИОНИРОВАНИЯ АГРАРНОЙ СФЕРЫ</w:t>
      </w:r>
      <w:bookmarkEnd w:id="133"/>
    </w:p>
    <w:p w:rsidR="00CB4947" w:rsidRPr="00036594" w:rsidRDefault="00CB4947" w:rsidP="00036594">
      <w:pPr>
        <w:pStyle w:val="1"/>
        <w:spacing w:before="0" w:line="240" w:lineRule="auto"/>
        <w:jc w:val="right"/>
        <w:rPr>
          <w:rFonts w:ascii="Times New Roman" w:eastAsia="Calibri" w:hAnsi="Times New Roman" w:cs="Times New Roman"/>
          <w:i/>
          <w:color w:val="auto"/>
          <w:sz w:val="24"/>
          <w:szCs w:val="24"/>
        </w:rPr>
      </w:pPr>
      <w:bookmarkStart w:id="134" w:name="_Toc518649484"/>
      <w:proofErr w:type="spellStart"/>
      <w:r w:rsidRPr="00036594">
        <w:rPr>
          <w:rFonts w:ascii="Times New Roman" w:eastAsia="Calibri" w:hAnsi="Times New Roman" w:cs="Times New Roman"/>
          <w:i/>
          <w:color w:val="auto"/>
          <w:sz w:val="24"/>
          <w:szCs w:val="24"/>
        </w:rPr>
        <w:t>Ханмагомедов</w:t>
      </w:r>
      <w:proofErr w:type="spellEnd"/>
      <w:r w:rsidRPr="00036594">
        <w:rPr>
          <w:rFonts w:ascii="Times New Roman" w:eastAsia="Calibri" w:hAnsi="Times New Roman" w:cs="Times New Roman"/>
          <w:i/>
          <w:color w:val="auto"/>
          <w:sz w:val="24"/>
          <w:szCs w:val="24"/>
        </w:rPr>
        <w:t xml:space="preserve"> С.Г., доктор экономических наук, профессор</w:t>
      </w:r>
      <w:bookmarkEnd w:id="134"/>
    </w:p>
    <w:p w:rsidR="00CB4947" w:rsidRPr="00036594" w:rsidRDefault="00CB4947" w:rsidP="00036594">
      <w:pPr>
        <w:pStyle w:val="1"/>
        <w:spacing w:before="0" w:line="240" w:lineRule="auto"/>
        <w:jc w:val="right"/>
        <w:rPr>
          <w:rFonts w:ascii="Times New Roman" w:eastAsia="Calibri" w:hAnsi="Times New Roman" w:cs="Times New Roman"/>
          <w:i/>
          <w:color w:val="auto"/>
          <w:sz w:val="24"/>
          <w:szCs w:val="24"/>
        </w:rPr>
      </w:pPr>
      <w:bookmarkStart w:id="135" w:name="_Toc518649485"/>
      <w:proofErr w:type="spellStart"/>
      <w:r w:rsidRPr="00036594">
        <w:rPr>
          <w:rFonts w:ascii="Times New Roman" w:eastAsia="Calibri" w:hAnsi="Times New Roman" w:cs="Times New Roman"/>
          <w:i/>
          <w:color w:val="auto"/>
          <w:sz w:val="24"/>
          <w:szCs w:val="24"/>
        </w:rPr>
        <w:t>Кудаева</w:t>
      </w:r>
      <w:proofErr w:type="spellEnd"/>
      <w:r w:rsidRPr="00036594">
        <w:rPr>
          <w:rFonts w:ascii="Times New Roman" w:eastAsia="Calibri" w:hAnsi="Times New Roman" w:cs="Times New Roman"/>
          <w:i/>
          <w:color w:val="auto"/>
          <w:sz w:val="24"/>
          <w:szCs w:val="24"/>
        </w:rPr>
        <w:t xml:space="preserve"> Б.Ш., преподаватель</w:t>
      </w:r>
      <w:bookmarkEnd w:id="135"/>
    </w:p>
    <w:p w:rsidR="00CB4947" w:rsidRPr="00036594" w:rsidRDefault="00CB4947" w:rsidP="00036594">
      <w:pPr>
        <w:pStyle w:val="1"/>
        <w:spacing w:before="0" w:line="240" w:lineRule="auto"/>
        <w:jc w:val="right"/>
        <w:rPr>
          <w:rFonts w:ascii="Times New Roman" w:eastAsia="Calibri" w:hAnsi="Times New Roman" w:cs="Times New Roman"/>
          <w:i/>
          <w:color w:val="auto"/>
          <w:sz w:val="24"/>
          <w:szCs w:val="24"/>
        </w:rPr>
      </w:pPr>
      <w:bookmarkStart w:id="136" w:name="_Toc518649486"/>
      <w:r w:rsidRPr="00036594">
        <w:rPr>
          <w:rFonts w:ascii="Times New Roman" w:eastAsia="Calibri" w:hAnsi="Times New Roman" w:cs="Times New Roman"/>
          <w:i/>
          <w:color w:val="auto"/>
          <w:sz w:val="24"/>
          <w:szCs w:val="24"/>
        </w:rPr>
        <w:t>Дагестанский государственный аграрный университет,</w:t>
      </w:r>
      <w:bookmarkEnd w:id="136"/>
      <w:r w:rsidRPr="00036594">
        <w:rPr>
          <w:rFonts w:ascii="Times New Roman" w:eastAsia="Calibri" w:hAnsi="Times New Roman" w:cs="Times New Roman"/>
          <w:i/>
          <w:color w:val="auto"/>
          <w:sz w:val="24"/>
          <w:szCs w:val="24"/>
        </w:rPr>
        <w:t xml:space="preserve"> </w:t>
      </w:r>
    </w:p>
    <w:p w:rsidR="00CB4947" w:rsidRPr="00036594" w:rsidRDefault="00CB4947" w:rsidP="00036594">
      <w:pPr>
        <w:pStyle w:val="1"/>
        <w:spacing w:before="0" w:line="240" w:lineRule="auto"/>
        <w:jc w:val="right"/>
        <w:rPr>
          <w:rFonts w:ascii="Times New Roman" w:eastAsia="Calibri" w:hAnsi="Times New Roman" w:cs="Times New Roman"/>
          <w:i/>
          <w:color w:val="auto"/>
          <w:sz w:val="24"/>
          <w:szCs w:val="24"/>
        </w:rPr>
      </w:pPr>
      <w:r w:rsidRPr="00036594">
        <w:rPr>
          <w:rFonts w:ascii="Times New Roman" w:eastAsia="Calibri" w:hAnsi="Times New Roman" w:cs="Times New Roman"/>
          <w:i/>
          <w:color w:val="auto"/>
          <w:sz w:val="24"/>
          <w:szCs w:val="24"/>
        </w:rPr>
        <w:t xml:space="preserve">   </w:t>
      </w:r>
      <w:bookmarkStart w:id="137" w:name="_Toc518649487"/>
      <w:r w:rsidRPr="00036594">
        <w:rPr>
          <w:rFonts w:ascii="Times New Roman" w:eastAsia="Calibri" w:hAnsi="Times New Roman" w:cs="Times New Roman"/>
          <w:i/>
          <w:color w:val="auto"/>
          <w:sz w:val="24"/>
          <w:szCs w:val="24"/>
        </w:rPr>
        <w:t>кафедра Анализа, статистики и налогов, г. Махачкала</w:t>
      </w:r>
      <w:bookmarkEnd w:id="137"/>
    </w:p>
    <w:p w:rsidR="00CB4947" w:rsidRPr="00CB4947" w:rsidRDefault="00CB4947" w:rsidP="00CB4947">
      <w:pPr>
        <w:spacing w:after="0" w:line="240" w:lineRule="auto"/>
        <w:ind w:left="849" w:firstLine="1275"/>
        <w:jc w:val="center"/>
        <w:rPr>
          <w:rFonts w:ascii="Times New Roman" w:eastAsia="Calibri" w:hAnsi="Times New Roman" w:cs="Times New Roman"/>
          <w:sz w:val="24"/>
          <w:szCs w:val="24"/>
        </w:rPr>
      </w:pPr>
    </w:p>
    <w:p w:rsidR="00CB4947" w:rsidRPr="00CB4947" w:rsidRDefault="00CB4947" w:rsidP="00CB4947">
      <w:pPr>
        <w:spacing w:after="0" w:line="240" w:lineRule="auto"/>
        <w:ind w:left="849" w:firstLine="1275"/>
        <w:jc w:val="center"/>
        <w:rPr>
          <w:rFonts w:ascii="Times New Roman" w:eastAsia="Calibri" w:hAnsi="Times New Roman" w:cs="Times New Roman"/>
          <w:sz w:val="24"/>
          <w:szCs w:val="24"/>
        </w:rPr>
      </w:pPr>
    </w:p>
    <w:p w:rsidR="00CB4947" w:rsidRPr="004F4507" w:rsidRDefault="00CB4947" w:rsidP="00CB4947">
      <w:pPr>
        <w:spacing w:after="0" w:line="240" w:lineRule="auto"/>
        <w:ind w:firstLine="709"/>
        <w:jc w:val="both"/>
        <w:rPr>
          <w:rFonts w:ascii="Times New Roman" w:eastAsia="Calibri" w:hAnsi="Times New Roman" w:cs="Times New Roman"/>
          <w:sz w:val="24"/>
          <w:szCs w:val="24"/>
        </w:rPr>
      </w:pPr>
      <w:r w:rsidRPr="004F4507">
        <w:rPr>
          <w:rFonts w:ascii="Times New Roman" w:eastAsia="Calibri" w:hAnsi="Times New Roman" w:cs="Times New Roman"/>
          <w:b/>
          <w:sz w:val="24"/>
          <w:szCs w:val="24"/>
        </w:rPr>
        <w:t>Аннотация.</w:t>
      </w:r>
      <w:r w:rsidRPr="004F4507">
        <w:rPr>
          <w:rFonts w:ascii="Times New Roman" w:eastAsia="Calibri" w:hAnsi="Times New Roman" w:cs="Times New Roman"/>
          <w:sz w:val="24"/>
          <w:szCs w:val="24"/>
        </w:rPr>
        <w:t xml:space="preserve"> Приводится оценка роли фермерских хозяйств в аграрном секторе экономики, в сохранении сельского уклада жизни и занятости населения в сельских пос</w:t>
      </w:r>
      <w:r w:rsidRPr="004F4507">
        <w:rPr>
          <w:rFonts w:ascii="Times New Roman" w:eastAsia="Calibri" w:hAnsi="Times New Roman" w:cs="Times New Roman"/>
          <w:sz w:val="24"/>
          <w:szCs w:val="24"/>
        </w:rPr>
        <w:t>е</w:t>
      </w:r>
      <w:r w:rsidRPr="004F4507">
        <w:rPr>
          <w:rFonts w:ascii="Times New Roman" w:eastAsia="Calibri" w:hAnsi="Times New Roman" w:cs="Times New Roman"/>
          <w:sz w:val="24"/>
          <w:szCs w:val="24"/>
        </w:rPr>
        <w:t>лениях. Аргументированы влияние основных факторов и условий на уровень развития фермерства, пути минимизации сельскохозяйственных рисков и хронически нерешаемых проблем на селе.</w:t>
      </w:r>
    </w:p>
    <w:p w:rsidR="00CB4947" w:rsidRPr="004F4507" w:rsidRDefault="00CB4947" w:rsidP="00CB4947">
      <w:pPr>
        <w:spacing w:after="0" w:line="240" w:lineRule="auto"/>
        <w:ind w:firstLine="709"/>
        <w:jc w:val="both"/>
        <w:rPr>
          <w:rFonts w:ascii="Times New Roman" w:eastAsia="Calibri" w:hAnsi="Times New Roman" w:cs="Times New Roman"/>
          <w:sz w:val="24"/>
          <w:szCs w:val="24"/>
        </w:rPr>
      </w:pPr>
      <w:r w:rsidRPr="004F4507">
        <w:rPr>
          <w:rFonts w:ascii="Times New Roman" w:eastAsia="Calibri" w:hAnsi="Times New Roman" w:cs="Times New Roman"/>
          <w:b/>
          <w:sz w:val="24"/>
          <w:szCs w:val="24"/>
        </w:rPr>
        <w:t>Ключевые слова:</w:t>
      </w:r>
      <w:r w:rsidRPr="004F4507">
        <w:rPr>
          <w:rFonts w:ascii="Times New Roman" w:eastAsia="Calibri" w:hAnsi="Times New Roman" w:cs="Times New Roman"/>
          <w:sz w:val="24"/>
          <w:szCs w:val="24"/>
        </w:rPr>
        <w:t xml:space="preserve"> фермерское хозяйство, динамичность, инфраструктура, система, логистика, кооперация, эффективность.</w:t>
      </w:r>
    </w:p>
    <w:p w:rsidR="004F4507" w:rsidRPr="006F4EFC" w:rsidRDefault="004F4507" w:rsidP="00CB4947">
      <w:pPr>
        <w:spacing w:after="0" w:line="240" w:lineRule="auto"/>
        <w:ind w:firstLine="709"/>
        <w:jc w:val="both"/>
        <w:rPr>
          <w:rFonts w:ascii="Times New Roman" w:hAnsi="Times New Roman" w:cs="Times New Roman"/>
          <w:i/>
          <w:color w:val="333333"/>
          <w:sz w:val="24"/>
          <w:szCs w:val="24"/>
          <w:lang w:val="en-US"/>
        </w:rPr>
      </w:pPr>
      <w:proofErr w:type="gramStart"/>
      <w:r w:rsidRPr="004F4507">
        <w:rPr>
          <w:rFonts w:ascii="Times New Roman" w:hAnsi="Times New Roman" w:cs="Times New Roman"/>
          <w:b/>
          <w:i/>
          <w:color w:val="333333"/>
          <w:sz w:val="24"/>
          <w:szCs w:val="24"/>
          <w:lang w:val="en-US"/>
        </w:rPr>
        <w:t>Annotation.</w:t>
      </w:r>
      <w:proofErr w:type="gramEnd"/>
      <w:r w:rsidRPr="004F4507">
        <w:rPr>
          <w:rFonts w:ascii="Times New Roman" w:hAnsi="Times New Roman" w:cs="Times New Roman"/>
          <w:i/>
          <w:color w:val="333333"/>
          <w:sz w:val="24"/>
          <w:szCs w:val="24"/>
          <w:lang w:val="en-US"/>
        </w:rPr>
        <w:t xml:space="preserve"> The role of farms in the agricultural sector of the economy, in maintaining the rural way of life and employment in rural areas is estimated. The influence of the main fa</w:t>
      </w:r>
      <w:r w:rsidRPr="004F4507">
        <w:rPr>
          <w:rFonts w:ascii="Times New Roman" w:hAnsi="Times New Roman" w:cs="Times New Roman"/>
          <w:i/>
          <w:color w:val="333333"/>
          <w:sz w:val="24"/>
          <w:szCs w:val="24"/>
          <w:lang w:val="en-US"/>
        </w:rPr>
        <w:t>c</w:t>
      </w:r>
      <w:r w:rsidRPr="004F4507">
        <w:rPr>
          <w:rFonts w:ascii="Times New Roman" w:hAnsi="Times New Roman" w:cs="Times New Roman"/>
          <w:i/>
          <w:color w:val="333333"/>
          <w:sz w:val="24"/>
          <w:szCs w:val="24"/>
          <w:lang w:val="en-US"/>
        </w:rPr>
        <w:t xml:space="preserve">tors and conditions on the level of development of farming, ways to minimize agricultural risks and chronically unsolvable problems in rural areas are argued. </w:t>
      </w:r>
    </w:p>
    <w:p w:rsidR="00CB4947" w:rsidRPr="006F4EFC" w:rsidRDefault="004F4507" w:rsidP="00CB4947">
      <w:pPr>
        <w:spacing w:after="0" w:line="240" w:lineRule="auto"/>
        <w:ind w:firstLine="709"/>
        <w:jc w:val="both"/>
        <w:rPr>
          <w:rFonts w:ascii="Times New Roman" w:hAnsi="Times New Roman" w:cs="Times New Roman"/>
          <w:i/>
          <w:color w:val="333333"/>
          <w:sz w:val="24"/>
          <w:szCs w:val="24"/>
          <w:lang w:val="en-US"/>
        </w:rPr>
      </w:pPr>
      <w:r w:rsidRPr="004F4507">
        <w:rPr>
          <w:rFonts w:ascii="Times New Roman" w:hAnsi="Times New Roman" w:cs="Times New Roman"/>
          <w:b/>
          <w:i/>
          <w:color w:val="333333"/>
          <w:sz w:val="24"/>
          <w:szCs w:val="24"/>
          <w:lang w:val="en-US"/>
        </w:rPr>
        <w:t>Key words:</w:t>
      </w:r>
      <w:r w:rsidRPr="004F4507">
        <w:rPr>
          <w:rFonts w:ascii="Times New Roman" w:hAnsi="Times New Roman" w:cs="Times New Roman"/>
          <w:i/>
          <w:color w:val="333333"/>
          <w:sz w:val="24"/>
          <w:szCs w:val="24"/>
          <w:lang w:val="en-US"/>
        </w:rPr>
        <w:t xml:space="preserve"> farming, dynamism, infrastructure, system, logistics, cooperation, efficiency.</w:t>
      </w:r>
    </w:p>
    <w:p w:rsidR="004F4507" w:rsidRPr="006F4EFC" w:rsidRDefault="004F4507" w:rsidP="00CB4947">
      <w:pPr>
        <w:spacing w:after="0" w:line="240" w:lineRule="auto"/>
        <w:ind w:firstLine="709"/>
        <w:jc w:val="both"/>
        <w:rPr>
          <w:rFonts w:ascii="Times New Roman" w:eastAsia="Calibri" w:hAnsi="Times New Roman" w:cs="Times New Roman"/>
          <w:sz w:val="24"/>
          <w:szCs w:val="24"/>
          <w:lang w:val="en-US"/>
        </w:rPr>
      </w:pPr>
    </w:p>
    <w:p w:rsidR="00CB4947" w:rsidRPr="00CB4947" w:rsidRDefault="00CB4947" w:rsidP="00CB4947">
      <w:pPr>
        <w:spacing w:after="0" w:line="240" w:lineRule="auto"/>
        <w:ind w:firstLine="709"/>
        <w:jc w:val="both"/>
        <w:rPr>
          <w:rFonts w:ascii="Times New Roman" w:eastAsia="Calibri" w:hAnsi="Times New Roman" w:cs="Times New Roman"/>
          <w:sz w:val="24"/>
          <w:szCs w:val="24"/>
        </w:rPr>
      </w:pPr>
      <w:r w:rsidRPr="00CB4947">
        <w:rPr>
          <w:rFonts w:ascii="Times New Roman" w:eastAsia="Calibri" w:hAnsi="Times New Roman" w:cs="Times New Roman"/>
          <w:sz w:val="24"/>
          <w:szCs w:val="24"/>
        </w:rPr>
        <w:t>Президент Российской Федерации В.В. Путин еще в 2008 году на заседании Прав</w:t>
      </w:r>
      <w:r w:rsidRPr="00CB4947">
        <w:rPr>
          <w:rFonts w:ascii="Times New Roman" w:eastAsia="Calibri" w:hAnsi="Times New Roman" w:cs="Times New Roman"/>
          <w:sz w:val="24"/>
          <w:szCs w:val="24"/>
        </w:rPr>
        <w:t>и</w:t>
      </w:r>
      <w:r w:rsidRPr="00CB4947">
        <w:rPr>
          <w:rFonts w:ascii="Times New Roman" w:eastAsia="Calibri" w:hAnsi="Times New Roman" w:cs="Times New Roman"/>
          <w:sz w:val="24"/>
          <w:szCs w:val="24"/>
        </w:rPr>
        <w:t>тельственной комиссии по вопросам регионального развития сказал: «Именно малый би</w:t>
      </w:r>
      <w:r w:rsidRPr="00CB4947">
        <w:rPr>
          <w:rFonts w:ascii="Times New Roman" w:eastAsia="Calibri" w:hAnsi="Times New Roman" w:cs="Times New Roman"/>
          <w:sz w:val="24"/>
          <w:szCs w:val="24"/>
        </w:rPr>
        <w:t>з</w:t>
      </w:r>
      <w:r w:rsidRPr="00CB4947">
        <w:rPr>
          <w:rFonts w:ascii="Times New Roman" w:eastAsia="Calibri" w:hAnsi="Times New Roman" w:cs="Times New Roman"/>
          <w:sz w:val="24"/>
          <w:szCs w:val="24"/>
        </w:rPr>
        <w:t xml:space="preserve">нес способен активно генерировать новые рабочие места, новые точки роста, оказывать действенное влияние на диверсификацию и повышение эффективности экономики. Все это сейчас нам крайне необходимо» [6].    </w:t>
      </w:r>
    </w:p>
    <w:p w:rsidR="00CB4947" w:rsidRPr="00CB4947" w:rsidRDefault="00CB4947" w:rsidP="00CB4947">
      <w:pPr>
        <w:spacing w:after="0" w:line="240" w:lineRule="auto"/>
        <w:ind w:firstLine="709"/>
        <w:jc w:val="both"/>
        <w:rPr>
          <w:rFonts w:ascii="Times New Roman" w:eastAsia="Calibri" w:hAnsi="Times New Roman" w:cs="Times New Roman"/>
          <w:sz w:val="24"/>
          <w:szCs w:val="24"/>
        </w:rPr>
      </w:pPr>
      <w:r w:rsidRPr="00CB4947">
        <w:rPr>
          <w:rFonts w:ascii="Times New Roman" w:eastAsia="Calibri" w:hAnsi="Times New Roman" w:cs="Times New Roman"/>
          <w:sz w:val="24"/>
          <w:szCs w:val="24"/>
        </w:rPr>
        <w:t>В этой связи, крестьянские (фермерские) хозяйства (КФХ) наряду с другими мал</w:t>
      </w:r>
      <w:r w:rsidRPr="00CB4947">
        <w:rPr>
          <w:rFonts w:ascii="Times New Roman" w:eastAsia="Calibri" w:hAnsi="Times New Roman" w:cs="Times New Roman"/>
          <w:sz w:val="24"/>
          <w:szCs w:val="24"/>
        </w:rPr>
        <w:t>ы</w:t>
      </w:r>
      <w:r w:rsidRPr="00CB4947">
        <w:rPr>
          <w:rFonts w:ascii="Times New Roman" w:eastAsia="Calibri" w:hAnsi="Times New Roman" w:cs="Times New Roman"/>
          <w:sz w:val="24"/>
          <w:szCs w:val="24"/>
        </w:rPr>
        <w:t xml:space="preserve">ми и крупными формами хозяйствования играют важную роль в сохранении сельского уклада жизни и развитии сельских территорий. Этот сектор экономики пока уступает по объемам и эффективности </w:t>
      </w:r>
      <w:proofErr w:type="gramStart"/>
      <w:r w:rsidRPr="00CB4947">
        <w:rPr>
          <w:rFonts w:ascii="Times New Roman" w:eastAsia="Calibri" w:hAnsi="Times New Roman" w:cs="Times New Roman"/>
          <w:sz w:val="24"/>
          <w:szCs w:val="24"/>
        </w:rPr>
        <w:t>производства</w:t>
      </w:r>
      <w:proofErr w:type="gramEnd"/>
      <w:r w:rsidRPr="00CB4947">
        <w:rPr>
          <w:rFonts w:ascii="Times New Roman" w:eastAsia="Calibri" w:hAnsi="Times New Roman" w:cs="Times New Roman"/>
          <w:sz w:val="24"/>
          <w:szCs w:val="24"/>
        </w:rPr>
        <w:t xml:space="preserve"> крупным организациям, вместе с тем стал объе</w:t>
      </w:r>
      <w:r w:rsidRPr="00CB4947">
        <w:rPr>
          <w:rFonts w:ascii="Times New Roman" w:eastAsia="Calibri" w:hAnsi="Times New Roman" w:cs="Times New Roman"/>
          <w:sz w:val="24"/>
          <w:szCs w:val="24"/>
        </w:rPr>
        <w:t>к</w:t>
      </w:r>
      <w:r w:rsidRPr="00CB4947">
        <w:rPr>
          <w:rFonts w:ascii="Times New Roman" w:eastAsia="Calibri" w:hAnsi="Times New Roman" w:cs="Times New Roman"/>
          <w:sz w:val="24"/>
          <w:szCs w:val="24"/>
        </w:rPr>
        <w:t>тивной реальностью в процессе динамичного развития сельского хозяйства. Возраста</w:t>
      </w:r>
      <w:r w:rsidRPr="00CB4947">
        <w:rPr>
          <w:rFonts w:ascii="Times New Roman" w:eastAsia="Calibri" w:hAnsi="Times New Roman" w:cs="Times New Roman"/>
          <w:sz w:val="24"/>
          <w:szCs w:val="24"/>
        </w:rPr>
        <w:t>ю</w:t>
      </w:r>
      <w:r w:rsidRPr="00CB4947">
        <w:rPr>
          <w:rFonts w:ascii="Times New Roman" w:eastAsia="Calibri" w:hAnsi="Times New Roman" w:cs="Times New Roman"/>
          <w:sz w:val="24"/>
          <w:szCs w:val="24"/>
        </w:rPr>
        <w:t>щая роль КФХ в аграрном секторе экономики подтверждается ростом и стабилизацией их численности и размеров, увеличением доли в аграрном секторе экономики по произво</w:t>
      </w:r>
      <w:r w:rsidRPr="00CB4947">
        <w:rPr>
          <w:rFonts w:ascii="Times New Roman" w:eastAsia="Calibri" w:hAnsi="Times New Roman" w:cs="Times New Roman"/>
          <w:sz w:val="24"/>
          <w:szCs w:val="24"/>
        </w:rPr>
        <w:t>д</w:t>
      </w:r>
      <w:r w:rsidRPr="00CB4947">
        <w:rPr>
          <w:rFonts w:ascii="Times New Roman" w:eastAsia="Calibri" w:hAnsi="Times New Roman" w:cs="Times New Roman"/>
          <w:sz w:val="24"/>
          <w:szCs w:val="24"/>
        </w:rPr>
        <w:t>ству сельскохозяйственной продукции.</w:t>
      </w:r>
    </w:p>
    <w:p w:rsidR="00CB4947" w:rsidRPr="00CB4947" w:rsidRDefault="00CB4947" w:rsidP="00CB4947">
      <w:pPr>
        <w:spacing w:after="0" w:line="240" w:lineRule="auto"/>
        <w:ind w:firstLine="709"/>
        <w:jc w:val="both"/>
        <w:rPr>
          <w:rFonts w:ascii="Times New Roman" w:eastAsia="Calibri" w:hAnsi="Times New Roman" w:cs="Times New Roman"/>
          <w:sz w:val="24"/>
          <w:szCs w:val="24"/>
        </w:rPr>
      </w:pPr>
      <w:r w:rsidRPr="00CB4947">
        <w:rPr>
          <w:rFonts w:ascii="Times New Roman" w:eastAsia="Calibri" w:hAnsi="Times New Roman" w:cs="Times New Roman"/>
          <w:sz w:val="24"/>
          <w:szCs w:val="24"/>
        </w:rPr>
        <w:t xml:space="preserve">Ныне стали придавать </w:t>
      </w:r>
      <w:proofErr w:type="gramStart"/>
      <w:r w:rsidRPr="00CB4947">
        <w:rPr>
          <w:rFonts w:ascii="Times New Roman" w:eastAsia="Calibri" w:hAnsi="Times New Roman" w:cs="Times New Roman"/>
          <w:sz w:val="24"/>
          <w:szCs w:val="24"/>
        </w:rPr>
        <w:t>важное значение</w:t>
      </w:r>
      <w:proofErr w:type="gramEnd"/>
      <w:r w:rsidRPr="00CB4947">
        <w:rPr>
          <w:rFonts w:ascii="Times New Roman" w:eastAsia="Calibri" w:hAnsi="Times New Roman" w:cs="Times New Roman"/>
          <w:sz w:val="24"/>
          <w:szCs w:val="24"/>
        </w:rPr>
        <w:t xml:space="preserve"> повышению занятости и росту доходов сельского населения за счет развития мелкотоварного производства как одного из осно</w:t>
      </w:r>
      <w:r w:rsidRPr="00CB4947">
        <w:rPr>
          <w:rFonts w:ascii="Times New Roman" w:eastAsia="Calibri" w:hAnsi="Times New Roman" w:cs="Times New Roman"/>
          <w:sz w:val="24"/>
          <w:szCs w:val="24"/>
        </w:rPr>
        <w:t>в</w:t>
      </w:r>
      <w:r w:rsidRPr="00CB4947">
        <w:rPr>
          <w:rFonts w:ascii="Times New Roman" w:eastAsia="Calibri" w:hAnsi="Times New Roman" w:cs="Times New Roman"/>
          <w:sz w:val="24"/>
          <w:szCs w:val="24"/>
        </w:rPr>
        <w:t xml:space="preserve">ных гарантов продовольственной безопасности и занятости ее населения. Сектор малых </w:t>
      </w:r>
      <w:r w:rsidRPr="00CB4947">
        <w:rPr>
          <w:rFonts w:ascii="Times New Roman" w:eastAsia="Calibri" w:hAnsi="Times New Roman" w:cs="Times New Roman"/>
          <w:sz w:val="24"/>
          <w:szCs w:val="24"/>
        </w:rPr>
        <w:lastRenderedPageBreak/>
        <w:t>форм хозяйствования имеет существенный потенциал для развития животноводства. По данным экспертов АПК, семейные молочные фермы являются сегодня вероятным залогом возрождения российской молочной отрасли. Именно поэтому развитию данного сегмента уделяются особое внимание и поддержка со стороны государства.</w:t>
      </w:r>
    </w:p>
    <w:p w:rsidR="00CB4947" w:rsidRPr="00CB4947" w:rsidRDefault="00CB4947" w:rsidP="00CB4947">
      <w:pPr>
        <w:spacing w:after="0" w:line="240" w:lineRule="auto"/>
        <w:ind w:firstLine="709"/>
        <w:jc w:val="both"/>
        <w:rPr>
          <w:rFonts w:ascii="Times New Roman" w:eastAsia="Calibri" w:hAnsi="Times New Roman" w:cs="Times New Roman"/>
          <w:sz w:val="24"/>
          <w:szCs w:val="24"/>
        </w:rPr>
      </w:pPr>
      <w:r w:rsidRPr="00CB4947">
        <w:rPr>
          <w:rFonts w:ascii="Times New Roman" w:eastAsia="Calibri" w:hAnsi="Times New Roman" w:cs="Times New Roman"/>
          <w:sz w:val="24"/>
          <w:szCs w:val="24"/>
        </w:rPr>
        <w:t>За годы своего функционирования фермерские хозяйства доказали живучесть, стойкость, приспособляемость и способность заниматься производством сельскохозя</w:t>
      </w:r>
      <w:r w:rsidRPr="00CB4947">
        <w:rPr>
          <w:rFonts w:ascii="Times New Roman" w:eastAsia="Calibri" w:hAnsi="Times New Roman" w:cs="Times New Roman"/>
          <w:sz w:val="24"/>
          <w:szCs w:val="24"/>
        </w:rPr>
        <w:t>й</w:t>
      </w:r>
      <w:r w:rsidRPr="00CB4947">
        <w:rPr>
          <w:rFonts w:ascii="Times New Roman" w:eastAsia="Calibri" w:hAnsi="Times New Roman" w:cs="Times New Roman"/>
          <w:sz w:val="24"/>
          <w:szCs w:val="24"/>
        </w:rPr>
        <w:t>ственной продукции в сложных экономических условиях. Это несмотря еще на такие фа</w:t>
      </w:r>
      <w:r w:rsidRPr="00CB4947">
        <w:rPr>
          <w:rFonts w:ascii="Times New Roman" w:eastAsia="Calibri" w:hAnsi="Times New Roman" w:cs="Times New Roman"/>
          <w:sz w:val="24"/>
          <w:szCs w:val="24"/>
        </w:rPr>
        <w:t>к</w:t>
      </w:r>
      <w:r w:rsidRPr="00CB4947">
        <w:rPr>
          <w:rFonts w:ascii="Times New Roman" w:eastAsia="Calibri" w:hAnsi="Times New Roman" w:cs="Times New Roman"/>
          <w:sz w:val="24"/>
          <w:szCs w:val="24"/>
        </w:rPr>
        <w:t>торы как:</w:t>
      </w:r>
    </w:p>
    <w:p w:rsidR="00CB4947" w:rsidRPr="00CB4947" w:rsidRDefault="00CB4947" w:rsidP="00CB4947">
      <w:pPr>
        <w:spacing w:after="0" w:line="240" w:lineRule="auto"/>
        <w:ind w:firstLine="709"/>
        <w:jc w:val="both"/>
        <w:rPr>
          <w:rFonts w:ascii="Times New Roman" w:eastAsia="Calibri" w:hAnsi="Times New Roman" w:cs="Times New Roman"/>
          <w:sz w:val="24"/>
          <w:szCs w:val="24"/>
        </w:rPr>
      </w:pPr>
      <w:r w:rsidRPr="00CB4947">
        <w:rPr>
          <w:rFonts w:ascii="Times New Roman" w:eastAsia="Calibri" w:hAnsi="Times New Roman" w:cs="Times New Roman"/>
          <w:sz w:val="24"/>
          <w:szCs w:val="24"/>
        </w:rPr>
        <w:t xml:space="preserve">- </w:t>
      </w:r>
      <w:proofErr w:type="gramStart"/>
      <w:r w:rsidRPr="00CB4947">
        <w:rPr>
          <w:rFonts w:ascii="Times New Roman" w:eastAsia="Calibri" w:hAnsi="Times New Roman" w:cs="Times New Roman"/>
          <w:sz w:val="24"/>
          <w:szCs w:val="24"/>
        </w:rPr>
        <w:t>недостаточная</w:t>
      </w:r>
      <w:proofErr w:type="gramEnd"/>
      <w:r w:rsidRPr="00CB4947">
        <w:rPr>
          <w:rFonts w:ascii="Times New Roman" w:eastAsia="Calibri" w:hAnsi="Times New Roman" w:cs="Times New Roman"/>
          <w:sz w:val="24"/>
          <w:szCs w:val="24"/>
        </w:rPr>
        <w:t xml:space="preserve"> </w:t>
      </w:r>
      <w:proofErr w:type="spellStart"/>
      <w:r w:rsidRPr="00CB4947">
        <w:rPr>
          <w:rFonts w:ascii="Times New Roman" w:eastAsia="Calibri" w:hAnsi="Times New Roman" w:cs="Times New Roman"/>
          <w:sz w:val="24"/>
          <w:szCs w:val="24"/>
        </w:rPr>
        <w:t>сформированность</w:t>
      </w:r>
      <w:proofErr w:type="spellEnd"/>
      <w:r w:rsidRPr="00CB4947">
        <w:rPr>
          <w:rFonts w:ascii="Times New Roman" w:eastAsia="Calibri" w:hAnsi="Times New Roman" w:cs="Times New Roman"/>
          <w:sz w:val="24"/>
          <w:szCs w:val="24"/>
        </w:rPr>
        <w:t xml:space="preserve"> информационно-консультационной основы для развития фермерства;   </w:t>
      </w:r>
    </w:p>
    <w:p w:rsidR="00CB4947" w:rsidRPr="00CB4947" w:rsidRDefault="00CB4947" w:rsidP="00CB4947">
      <w:pPr>
        <w:spacing w:after="0" w:line="240" w:lineRule="auto"/>
        <w:ind w:firstLine="709"/>
        <w:jc w:val="both"/>
        <w:rPr>
          <w:rFonts w:ascii="Times New Roman" w:eastAsia="Calibri" w:hAnsi="Times New Roman" w:cs="Times New Roman"/>
          <w:sz w:val="24"/>
          <w:szCs w:val="24"/>
        </w:rPr>
      </w:pPr>
      <w:r w:rsidRPr="00CB4947">
        <w:rPr>
          <w:rFonts w:ascii="Times New Roman" w:eastAsia="Calibri" w:hAnsi="Times New Roman" w:cs="Times New Roman"/>
          <w:sz w:val="24"/>
          <w:szCs w:val="24"/>
        </w:rPr>
        <w:t>- собственники фермерских хозяйств испытывают острый дефицит финансово-кредитных ресурсов;</w:t>
      </w:r>
    </w:p>
    <w:p w:rsidR="00CB4947" w:rsidRPr="00CB4947" w:rsidRDefault="00CB4947" w:rsidP="00CB4947">
      <w:pPr>
        <w:spacing w:after="0" w:line="240" w:lineRule="auto"/>
        <w:ind w:firstLine="709"/>
        <w:jc w:val="both"/>
        <w:rPr>
          <w:rFonts w:ascii="Times New Roman" w:eastAsia="Calibri" w:hAnsi="Times New Roman" w:cs="Times New Roman"/>
          <w:sz w:val="24"/>
          <w:szCs w:val="24"/>
        </w:rPr>
      </w:pPr>
      <w:r w:rsidRPr="00CB4947">
        <w:rPr>
          <w:rFonts w:ascii="Times New Roman" w:eastAsia="Calibri" w:hAnsi="Times New Roman" w:cs="Times New Roman"/>
          <w:sz w:val="24"/>
          <w:szCs w:val="24"/>
        </w:rPr>
        <w:t>- отсутствие реально надежной системы сбыта продукции (как в целом АПК), что непосредственно сказывается на личной материальной заинтересованности фермера и на валовые объемы производства самой аграрной продукции и др.[2].</w:t>
      </w:r>
    </w:p>
    <w:p w:rsidR="00CB4947" w:rsidRPr="00CB4947" w:rsidRDefault="00CB4947" w:rsidP="00CB4947">
      <w:pPr>
        <w:spacing w:after="0" w:line="240" w:lineRule="auto"/>
        <w:ind w:firstLine="709"/>
        <w:jc w:val="both"/>
        <w:rPr>
          <w:rFonts w:ascii="Times New Roman" w:eastAsia="Calibri" w:hAnsi="Times New Roman" w:cs="Times New Roman"/>
          <w:sz w:val="24"/>
          <w:szCs w:val="24"/>
        </w:rPr>
      </w:pPr>
      <w:r w:rsidRPr="00CB4947">
        <w:rPr>
          <w:rFonts w:ascii="Times New Roman" w:eastAsia="Calibri" w:hAnsi="Times New Roman" w:cs="Times New Roman"/>
          <w:sz w:val="24"/>
          <w:szCs w:val="24"/>
        </w:rPr>
        <w:t>Процесс запустения большого числа деревень и значительных сельских территорий – один из современных больных вызовов России. Экспертные исследования установили – позитивные тенденции в демографии села, в сохранении его поселенческой сети (включая более полное использование сельскохозяйственных земель) тесно связаны с такой агра</w:t>
      </w:r>
      <w:r w:rsidRPr="00CB4947">
        <w:rPr>
          <w:rFonts w:ascii="Times New Roman" w:eastAsia="Calibri" w:hAnsi="Times New Roman" w:cs="Times New Roman"/>
          <w:sz w:val="24"/>
          <w:szCs w:val="24"/>
        </w:rPr>
        <w:t>р</w:t>
      </w:r>
      <w:r w:rsidRPr="00CB4947">
        <w:rPr>
          <w:rFonts w:ascii="Times New Roman" w:eastAsia="Calibri" w:hAnsi="Times New Roman" w:cs="Times New Roman"/>
          <w:sz w:val="24"/>
          <w:szCs w:val="24"/>
        </w:rPr>
        <w:t>ной структурой как фермерский способ хозяйствования в сфере материального произво</w:t>
      </w:r>
      <w:r w:rsidRPr="00CB4947">
        <w:rPr>
          <w:rFonts w:ascii="Times New Roman" w:eastAsia="Calibri" w:hAnsi="Times New Roman" w:cs="Times New Roman"/>
          <w:sz w:val="24"/>
          <w:szCs w:val="24"/>
        </w:rPr>
        <w:t>д</w:t>
      </w:r>
      <w:r w:rsidRPr="00CB4947">
        <w:rPr>
          <w:rFonts w:ascii="Times New Roman" w:eastAsia="Calibri" w:hAnsi="Times New Roman" w:cs="Times New Roman"/>
          <w:sz w:val="24"/>
          <w:szCs w:val="24"/>
        </w:rPr>
        <w:t>ства продуктов повседневного питания.</w:t>
      </w:r>
    </w:p>
    <w:p w:rsidR="00CB4947" w:rsidRPr="00CB4947" w:rsidRDefault="00CB4947" w:rsidP="00CB4947">
      <w:pPr>
        <w:spacing w:after="0" w:line="240" w:lineRule="auto"/>
        <w:ind w:firstLine="709"/>
        <w:jc w:val="both"/>
        <w:rPr>
          <w:rFonts w:ascii="Times New Roman" w:eastAsia="Calibri" w:hAnsi="Times New Roman" w:cs="Times New Roman"/>
          <w:sz w:val="24"/>
          <w:szCs w:val="24"/>
        </w:rPr>
      </w:pPr>
      <w:r w:rsidRPr="00CB4947">
        <w:rPr>
          <w:rFonts w:ascii="Times New Roman" w:eastAsia="Calibri" w:hAnsi="Times New Roman" w:cs="Times New Roman"/>
          <w:sz w:val="24"/>
          <w:szCs w:val="24"/>
        </w:rPr>
        <w:t>За последние годы крестьянские (фермерские) хозяйства по результатам хозяйств</w:t>
      </w:r>
      <w:r w:rsidRPr="00CB4947">
        <w:rPr>
          <w:rFonts w:ascii="Times New Roman" w:eastAsia="Calibri" w:hAnsi="Times New Roman" w:cs="Times New Roman"/>
          <w:sz w:val="24"/>
          <w:szCs w:val="24"/>
        </w:rPr>
        <w:t>о</w:t>
      </w:r>
      <w:r w:rsidRPr="00CB4947">
        <w:rPr>
          <w:rFonts w:ascii="Times New Roman" w:eastAsia="Calibri" w:hAnsi="Times New Roman" w:cs="Times New Roman"/>
          <w:sz w:val="24"/>
          <w:szCs w:val="24"/>
        </w:rPr>
        <w:t>вания – это самый динамично развивающийся сектор - аграрной отрасли экономики. Те</w:t>
      </w:r>
      <w:r w:rsidRPr="00CB4947">
        <w:rPr>
          <w:rFonts w:ascii="Times New Roman" w:eastAsia="Calibri" w:hAnsi="Times New Roman" w:cs="Times New Roman"/>
          <w:sz w:val="24"/>
          <w:szCs w:val="24"/>
        </w:rPr>
        <w:t>м</w:t>
      </w:r>
      <w:r w:rsidRPr="00CB4947">
        <w:rPr>
          <w:rFonts w:ascii="Times New Roman" w:eastAsia="Calibri" w:hAnsi="Times New Roman" w:cs="Times New Roman"/>
          <w:sz w:val="24"/>
          <w:szCs w:val="24"/>
        </w:rPr>
        <w:t>пы роста производства валовой продукции сельского хозяйства в КФХ региона превыш</w:t>
      </w:r>
      <w:r w:rsidRPr="00CB4947">
        <w:rPr>
          <w:rFonts w:ascii="Times New Roman" w:eastAsia="Calibri" w:hAnsi="Times New Roman" w:cs="Times New Roman"/>
          <w:sz w:val="24"/>
          <w:szCs w:val="24"/>
        </w:rPr>
        <w:t>а</w:t>
      </w:r>
      <w:r w:rsidRPr="00CB4947">
        <w:rPr>
          <w:rFonts w:ascii="Times New Roman" w:eastAsia="Calibri" w:hAnsi="Times New Roman" w:cs="Times New Roman"/>
          <w:sz w:val="24"/>
          <w:szCs w:val="24"/>
        </w:rPr>
        <w:t xml:space="preserve">ют их уровни, чем у других </w:t>
      </w:r>
      <w:proofErr w:type="spellStart"/>
      <w:r w:rsidRPr="00CB4947">
        <w:rPr>
          <w:rFonts w:ascii="Times New Roman" w:eastAsia="Calibri" w:hAnsi="Times New Roman" w:cs="Times New Roman"/>
          <w:sz w:val="24"/>
          <w:szCs w:val="24"/>
        </w:rPr>
        <w:t>сельхозтоваропроизводителей</w:t>
      </w:r>
      <w:proofErr w:type="spellEnd"/>
      <w:r w:rsidRPr="00CB4947">
        <w:rPr>
          <w:rFonts w:ascii="Times New Roman" w:eastAsia="Calibri" w:hAnsi="Times New Roman" w:cs="Times New Roman"/>
          <w:sz w:val="24"/>
          <w:szCs w:val="24"/>
        </w:rPr>
        <w:t>. Так, доля КФХ в структуре сельскохозяйственной продукции в Республике Дагестан увеличилась на 8,1 процентных пунктов (табл. 1). По видам продукции в 2016 г. на КФХ в общем производстве сельск</w:t>
      </w:r>
      <w:r w:rsidRPr="00CB4947">
        <w:rPr>
          <w:rFonts w:ascii="Times New Roman" w:eastAsia="Calibri" w:hAnsi="Times New Roman" w:cs="Times New Roman"/>
          <w:sz w:val="24"/>
          <w:szCs w:val="24"/>
        </w:rPr>
        <w:t>о</w:t>
      </w:r>
      <w:r w:rsidRPr="00CB4947">
        <w:rPr>
          <w:rFonts w:ascii="Times New Roman" w:eastAsia="Calibri" w:hAnsi="Times New Roman" w:cs="Times New Roman"/>
          <w:sz w:val="24"/>
          <w:szCs w:val="24"/>
        </w:rPr>
        <w:t xml:space="preserve">хозяйственной продукции региона приходится: зерна – 14,5, картофеля – 0,2, овощей – 0,3, плодов – 0,4, винограда – 5,1, молока – 18,7, мяса скота и птицы – 16,1, шерсти – 48,1 процентов. </w:t>
      </w:r>
    </w:p>
    <w:p w:rsidR="00CB4947" w:rsidRPr="00CB4947" w:rsidRDefault="00CB4947" w:rsidP="00CB4947">
      <w:pPr>
        <w:spacing w:after="0" w:line="240" w:lineRule="auto"/>
        <w:ind w:firstLine="709"/>
        <w:jc w:val="both"/>
        <w:rPr>
          <w:rFonts w:ascii="Times New Roman" w:eastAsia="Calibri" w:hAnsi="Times New Roman" w:cs="Times New Roman"/>
          <w:sz w:val="24"/>
          <w:szCs w:val="24"/>
        </w:rPr>
      </w:pPr>
      <w:r w:rsidRPr="00CB4947">
        <w:rPr>
          <w:rFonts w:ascii="Times New Roman" w:eastAsia="Calibri" w:hAnsi="Times New Roman" w:cs="Times New Roman"/>
          <w:sz w:val="24"/>
          <w:szCs w:val="24"/>
        </w:rPr>
        <w:t>Значительный рост доли КФХ республики наблюдается по поголовью сельскох</w:t>
      </w:r>
      <w:r w:rsidRPr="00CB4947">
        <w:rPr>
          <w:rFonts w:ascii="Times New Roman" w:eastAsia="Calibri" w:hAnsi="Times New Roman" w:cs="Times New Roman"/>
          <w:sz w:val="24"/>
          <w:szCs w:val="24"/>
        </w:rPr>
        <w:t>о</w:t>
      </w:r>
      <w:r w:rsidRPr="00CB4947">
        <w:rPr>
          <w:rFonts w:ascii="Times New Roman" w:eastAsia="Calibri" w:hAnsi="Times New Roman" w:cs="Times New Roman"/>
          <w:sz w:val="24"/>
          <w:szCs w:val="24"/>
        </w:rPr>
        <w:t>зяйственных животных в общей их численности. Если в среднем по стране она составила: по крупному рогатому скоту (всего) – 11,0, коровам – 13,0, овцам и козам – 36,0 проце</w:t>
      </w:r>
      <w:r w:rsidRPr="00CB4947">
        <w:rPr>
          <w:rFonts w:ascii="Times New Roman" w:eastAsia="Calibri" w:hAnsi="Times New Roman" w:cs="Times New Roman"/>
          <w:sz w:val="24"/>
          <w:szCs w:val="24"/>
        </w:rPr>
        <w:t>н</w:t>
      </w:r>
      <w:r w:rsidRPr="00CB4947">
        <w:rPr>
          <w:rFonts w:ascii="Times New Roman" w:eastAsia="Calibri" w:hAnsi="Times New Roman" w:cs="Times New Roman"/>
          <w:sz w:val="24"/>
          <w:szCs w:val="24"/>
        </w:rPr>
        <w:t>тов, то в Республике Дагестан ее уровень соответственно составляет: 13,3, 16,1 и 44,7 пр</w:t>
      </w:r>
      <w:r w:rsidRPr="00CB4947">
        <w:rPr>
          <w:rFonts w:ascii="Times New Roman" w:eastAsia="Calibri" w:hAnsi="Times New Roman" w:cs="Times New Roman"/>
          <w:sz w:val="24"/>
          <w:szCs w:val="24"/>
        </w:rPr>
        <w:t>о</w:t>
      </w:r>
      <w:r w:rsidRPr="00CB4947">
        <w:rPr>
          <w:rFonts w:ascii="Times New Roman" w:eastAsia="Calibri" w:hAnsi="Times New Roman" w:cs="Times New Roman"/>
          <w:sz w:val="24"/>
          <w:szCs w:val="24"/>
        </w:rPr>
        <w:t xml:space="preserve">центов. За период 2000-2016 гг. объемы производства продукции животноводства в КФХ республики увеличились: молока – в 15, мяса скота – в 6, яиц – в 5 и шерсти </w:t>
      </w:r>
      <w:proofErr w:type="gramStart"/>
      <w:r w:rsidRPr="00CB4947">
        <w:rPr>
          <w:rFonts w:ascii="Times New Roman" w:eastAsia="Calibri" w:hAnsi="Times New Roman" w:cs="Times New Roman"/>
          <w:sz w:val="24"/>
          <w:szCs w:val="24"/>
        </w:rPr>
        <w:t>–в</w:t>
      </w:r>
      <w:proofErr w:type="gramEnd"/>
      <w:r w:rsidRPr="00CB4947">
        <w:rPr>
          <w:rFonts w:ascii="Times New Roman" w:eastAsia="Calibri" w:hAnsi="Times New Roman" w:cs="Times New Roman"/>
          <w:sz w:val="24"/>
          <w:szCs w:val="24"/>
        </w:rPr>
        <w:t xml:space="preserve"> 8 и более раз.</w:t>
      </w:r>
    </w:p>
    <w:p w:rsidR="00CB4947" w:rsidRPr="00CB4947" w:rsidRDefault="00CB4947" w:rsidP="00CB4947">
      <w:pPr>
        <w:spacing w:after="0" w:line="240" w:lineRule="auto"/>
        <w:ind w:firstLine="709"/>
        <w:jc w:val="both"/>
        <w:rPr>
          <w:rFonts w:ascii="Times New Roman" w:eastAsia="Calibri" w:hAnsi="Times New Roman" w:cs="Times New Roman"/>
          <w:sz w:val="24"/>
          <w:szCs w:val="24"/>
        </w:rPr>
      </w:pPr>
      <w:r w:rsidRPr="00CB4947">
        <w:rPr>
          <w:rFonts w:ascii="Times New Roman" w:eastAsia="Calibri" w:hAnsi="Times New Roman" w:cs="Times New Roman"/>
          <w:sz w:val="24"/>
          <w:szCs w:val="24"/>
        </w:rPr>
        <w:t>Ныне в стране становится популярным в соответствии с Государственной пр</w:t>
      </w:r>
      <w:r w:rsidRPr="00CB4947">
        <w:rPr>
          <w:rFonts w:ascii="Times New Roman" w:eastAsia="Calibri" w:hAnsi="Times New Roman" w:cs="Times New Roman"/>
          <w:sz w:val="24"/>
          <w:szCs w:val="24"/>
        </w:rPr>
        <w:t>о</w:t>
      </w:r>
      <w:r w:rsidRPr="00CB4947">
        <w:rPr>
          <w:rFonts w:ascii="Times New Roman" w:eastAsia="Calibri" w:hAnsi="Times New Roman" w:cs="Times New Roman"/>
          <w:sz w:val="24"/>
          <w:szCs w:val="24"/>
        </w:rPr>
        <w:t xml:space="preserve">граммой оказание </w:t>
      </w:r>
      <w:proofErr w:type="spellStart"/>
      <w:r w:rsidRPr="00CB4947">
        <w:rPr>
          <w:rFonts w:ascii="Times New Roman" w:eastAsia="Calibri" w:hAnsi="Times New Roman" w:cs="Times New Roman"/>
          <w:sz w:val="24"/>
          <w:szCs w:val="24"/>
        </w:rPr>
        <w:t>грантовой</w:t>
      </w:r>
      <w:proofErr w:type="spellEnd"/>
      <w:r w:rsidRPr="00CB4947">
        <w:rPr>
          <w:rFonts w:ascii="Times New Roman" w:eastAsia="Calibri" w:hAnsi="Times New Roman" w:cs="Times New Roman"/>
          <w:sz w:val="24"/>
          <w:szCs w:val="24"/>
        </w:rPr>
        <w:t xml:space="preserve"> поддержки функционирование и зарождение новых кр</w:t>
      </w:r>
      <w:r w:rsidRPr="00CB4947">
        <w:rPr>
          <w:rFonts w:ascii="Times New Roman" w:eastAsia="Calibri" w:hAnsi="Times New Roman" w:cs="Times New Roman"/>
          <w:sz w:val="24"/>
          <w:szCs w:val="24"/>
        </w:rPr>
        <w:t>е</w:t>
      </w:r>
      <w:r w:rsidRPr="00CB4947">
        <w:rPr>
          <w:rFonts w:ascii="Times New Roman" w:eastAsia="Calibri" w:hAnsi="Times New Roman" w:cs="Times New Roman"/>
          <w:sz w:val="24"/>
          <w:szCs w:val="24"/>
        </w:rPr>
        <w:t xml:space="preserve">стьянских (фермерских) хозяйств, значительная часть из которых – это начинающие </w:t>
      </w:r>
      <w:proofErr w:type="gramStart"/>
      <w:r w:rsidRPr="00CB4947">
        <w:rPr>
          <w:rFonts w:ascii="Times New Roman" w:eastAsia="Calibri" w:hAnsi="Times New Roman" w:cs="Times New Roman"/>
          <w:sz w:val="24"/>
          <w:szCs w:val="24"/>
        </w:rPr>
        <w:t>фе</w:t>
      </w:r>
      <w:r w:rsidRPr="00CB4947">
        <w:rPr>
          <w:rFonts w:ascii="Times New Roman" w:eastAsia="Calibri" w:hAnsi="Times New Roman" w:cs="Times New Roman"/>
          <w:sz w:val="24"/>
          <w:szCs w:val="24"/>
        </w:rPr>
        <w:t>р</w:t>
      </w:r>
      <w:r w:rsidRPr="00CB4947">
        <w:rPr>
          <w:rFonts w:ascii="Times New Roman" w:eastAsia="Calibri" w:hAnsi="Times New Roman" w:cs="Times New Roman"/>
          <w:sz w:val="24"/>
          <w:szCs w:val="24"/>
        </w:rPr>
        <w:t>меры</w:t>
      </w:r>
      <w:proofErr w:type="gramEnd"/>
      <w:r w:rsidRPr="00CB4947">
        <w:rPr>
          <w:rFonts w:ascii="Times New Roman" w:eastAsia="Calibri" w:hAnsi="Times New Roman" w:cs="Times New Roman"/>
          <w:sz w:val="24"/>
          <w:szCs w:val="24"/>
        </w:rPr>
        <w:t xml:space="preserve"> зарегистрировавшие на основе личного подсобного хозяйства, ведущего товарное производство сельскохозяйственной продукции. </w:t>
      </w:r>
    </w:p>
    <w:p w:rsidR="00CB4947" w:rsidRPr="00CB4947" w:rsidRDefault="00CB4947" w:rsidP="00CB4947">
      <w:pPr>
        <w:spacing w:after="0" w:line="240" w:lineRule="auto"/>
        <w:ind w:left="-567" w:firstLine="709"/>
        <w:jc w:val="center"/>
        <w:rPr>
          <w:rFonts w:ascii="Times New Roman" w:eastAsia="Calibri" w:hAnsi="Times New Roman" w:cs="Times New Roman"/>
          <w:sz w:val="24"/>
          <w:szCs w:val="24"/>
        </w:rPr>
      </w:pPr>
      <w:r w:rsidRPr="00CB4947">
        <w:rPr>
          <w:rFonts w:ascii="Times New Roman" w:eastAsia="Calibri" w:hAnsi="Times New Roman" w:cs="Times New Roman"/>
          <w:sz w:val="24"/>
          <w:szCs w:val="24"/>
        </w:rPr>
        <w:t xml:space="preserve">Таблица 1- Динамика развития фермерских хозяйств в Республике Дагестан </w:t>
      </w:r>
    </w:p>
    <w:p w:rsidR="00CB4947" w:rsidRPr="00CB4947" w:rsidRDefault="00CB4947" w:rsidP="00CB4947">
      <w:pPr>
        <w:spacing w:after="0"/>
        <w:ind w:left="-567" w:firstLine="709"/>
        <w:jc w:val="center"/>
        <w:rPr>
          <w:rFonts w:ascii="Times New Roman" w:eastAsia="Calibri" w:hAnsi="Times New Roman" w:cs="Times New Roman"/>
          <w:sz w:val="24"/>
          <w:szCs w:val="24"/>
        </w:rPr>
      </w:pPr>
      <w:r w:rsidRPr="00CB4947">
        <w:rPr>
          <w:rFonts w:ascii="Times New Roman" w:eastAsia="Calibri" w:hAnsi="Times New Roman" w:cs="Times New Roman"/>
          <w:sz w:val="24"/>
          <w:szCs w:val="24"/>
        </w:rPr>
        <w:t>(структурные изменения</w:t>
      </w:r>
      <w:proofErr w:type="gramStart"/>
      <w:r w:rsidRPr="00CB4947">
        <w:rPr>
          <w:rFonts w:ascii="Times New Roman" w:eastAsia="Calibri" w:hAnsi="Times New Roman" w:cs="Times New Roman"/>
          <w:sz w:val="24"/>
          <w:szCs w:val="24"/>
        </w:rPr>
        <w:t>, %)</w:t>
      </w:r>
      <w:proofErr w:type="gramEnd"/>
    </w:p>
    <w:tbl>
      <w:tblPr>
        <w:tblStyle w:val="12"/>
        <w:tblW w:w="0" w:type="auto"/>
        <w:tblInd w:w="108" w:type="dxa"/>
        <w:tblLook w:val="04A0" w:firstRow="1" w:lastRow="0" w:firstColumn="1" w:lastColumn="0" w:noHBand="0" w:noVBand="1"/>
      </w:tblPr>
      <w:tblGrid>
        <w:gridCol w:w="2552"/>
        <w:gridCol w:w="1134"/>
        <w:gridCol w:w="1134"/>
        <w:gridCol w:w="1134"/>
        <w:gridCol w:w="1134"/>
        <w:gridCol w:w="1134"/>
        <w:gridCol w:w="1134"/>
      </w:tblGrid>
      <w:tr w:rsidR="00CB4947" w:rsidRPr="00CB4947" w:rsidTr="00CB4947">
        <w:trPr>
          <w:trHeight w:val="865"/>
        </w:trPr>
        <w:tc>
          <w:tcPr>
            <w:tcW w:w="2552" w:type="dxa"/>
          </w:tcPr>
          <w:p w:rsidR="00CB4947" w:rsidRPr="00CB4947" w:rsidRDefault="00CB4947" w:rsidP="00CB4947">
            <w:pPr>
              <w:jc w:val="center"/>
              <w:rPr>
                <w:rFonts w:ascii="Times New Roman" w:eastAsia="Calibri" w:hAnsi="Times New Roman" w:cs="Times New Roman"/>
                <w:sz w:val="24"/>
                <w:szCs w:val="24"/>
              </w:rPr>
            </w:pPr>
          </w:p>
          <w:p w:rsidR="00CB4947" w:rsidRPr="00CB4947" w:rsidRDefault="00CB4947" w:rsidP="00CB4947">
            <w:pPr>
              <w:jc w:val="center"/>
              <w:rPr>
                <w:rFonts w:ascii="Times New Roman" w:eastAsia="Calibri" w:hAnsi="Times New Roman" w:cs="Times New Roman"/>
                <w:sz w:val="24"/>
                <w:szCs w:val="24"/>
              </w:rPr>
            </w:pPr>
            <w:r w:rsidRPr="00CB4947">
              <w:rPr>
                <w:rFonts w:ascii="Times New Roman" w:eastAsia="Calibri" w:hAnsi="Times New Roman" w:cs="Times New Roman"/>
                <w:sz w:val="24"/>
                <w:szCs w:val="24"/>
              </w:rPr>
              <w:t xml:space="preserve">Показатели </w:t>
            </w:r>
          </w:p>
        </w:tc>
        <w:tc>
          <w:tcPr>
            <w:tcW w:w="1134" w:type="dxa"/>
          </w:tcPr>
          <w:p w:rsidR="00CB4947" w:rsidRPr="00CB4947" w:rsidRDefault="00CB4947" w:rsidP="00CB4947">
            <w:pPr>
              <w:jc w:val="center"/>
              <w:rPr>
                <w:rFonts w:ascii="Times New Roman" w:eastAsia="Calibri" w:hAnsi="Times New Roman" w:cs="Times New Roman"/>
                <w:sz w:val="24"/>
                <w:szCs w:val="24"/>
              </w:rPr>
            </w:pPr>
          </w:p>
          <w:p w:rsidR="00CB4947" w:rsidRPr="00CB4947" w:rsidRDefault="00CB4947" w:rsidP="00CB4947">
            <w:pPr>
              <w:jc w:val="center"/>
              <w:rPr>
                <w:rFonts w:ascii="Times New Roman" w:eastAsia="Calibri" w:hAnsi="Times New Roman" w:cs="Times New Roman"/>
                <w:sz w:val="24"/>
                <w:szCs w:val="24"/>
              </w:rPr>
            </w:pPr>
            <w:r w:rsidRPr="00CB4947">
              <w:rPr>
                <w:rFonts w:ascii="Times New Roman" w:eastAsia="Calibri" w:hAnsi="Times New Roman" w:cs="Times New Roman"/>
                <w:sz w:val="24"/>
                <w:szCs w:val="24"/>
              </w:rPr>
              <w:t>2000</w:t>
            </w:r>
          </w:p>
        </w:tc>
        <w:tc>
          <w:tcPr>
            <w:tcW w:w="1134" w:type="dxa"/>
          </w:tcPr>
          <w:p w:rsidR="00CB4947" w:rsidRPr="00CB4947" w:rsidRDefault="00CB4947" w:rsidP="00CB4947">
            <w:pPr>
              <w:jc w:val="center"/>
              <w:rPr>
                <w:rFonts w:ascii="Times New Roman" w:eastAsia="Calibri" w:hAnsi="Times New Roman" w:cs="Times New Roman"/>
                <w:sz w:val="24"/>
                <w:szCs w:val="24"/>
              </w:rPr>
            </w:pPr>
          </w:p>
          <w:p w:rsidR="00CB4947" w:rsidRPr="00CB4947" w:rsidRDefault="00CB4947" w:rsidP="00CB4947">
            <w:pPr>
              <w:jc w:val="center"/>
              <w:rPr>
                <w:rFonts w:ascii="Times New Roman" w:eastAsia="Calibri" w:hAnsi="Times New Roman" w:cs="Times New Roman"/>
                <w:sz w:val="24"/>
                <w:szCs w:val="24"/>
              </w:rPr>
            </w:pPr>
            <w:r w:rsidRPr="00CB4947">
              <w:rPr>
                <w:rFonts w:ascii="Times New Roman" w:eastAsia="Calibri" w:hAnsi="Times New Roman" w:cs="Times New Roman"/>
                <w:sz w:val="24"/>
                <w:szCs w:val="24"/>
              </w:rPr>
              <w:t>2005</w:t>
            </w:r>
          </w:p>
        </w:tc>
        <w:tc>
          <w:tcPr>
            <w:tcW w:w="1134" w:type="dxa"/>
          </w:tcPr>
          <w:p w:rsidR="00CB4947" w:rsidRPr="00CB4947" w:rsidRDefault="00CB4947" w:rsidP="00CB4947">
            <w:pPr>
              <w:jc w:val="center"/>
              <w:rPr>
                <w:rFonts w:ascii="Times New Roman" w:eastAsia="Calibri" w:hAnsi="Times New Roman" w:cs="Times New Roman"/>
                <w:sz w:val="24"/>
                <w:szCs w:val="24"/>
              </w:rPr>
            </w:pPr>
          </w:p>
          <w:p w:rsidR="00CB4947" w:rsidRPr="00CB4947" w:rsidRDefault="00CB4947" w:rsidP="00CB4947">
            <w:pPr>
              <w:jc w:val="center"/>
              <w:rPr>
                <w:rFonts w:ascii="Times New Roman" w:eastAsia="Calibri" w:hAnsi="Times New Roman" w:cs="Times New Roman"/>
                <w:sz w:val="24"/>
                <w:szCs w:val="24"/>
              </w:rPr>
            </w:pPr>
            <w:r w:rsidRPr="00CB4947">
              <w:rPr>
                <w:rFonts w:ascii="Times New Roman" w:eastAsia="Calibri" w:hAnsi="Times New Roman" w:cs="Times New Roman"/>
                <w:sz w:val="24"/>
                <w:szCs w:val="24"/>
              </w:rPr>
              <w:t>2010</w:t>
            </w:r>
          </w:p>
        </w:tc>
        <w:tc>
          <w:tcPr>
            <w:tcW w:w="1134" w:type="dxa"/>
          </w:tcPr>
          <w:p w:rsidR="00CB4947" w:rsidRPr="00CB4947" w:rsidRDefault="00CB4947" w:rsidP="00CB4947">
            <w:pPr>
              <w:jc w:val="center"/>
              <w:rPr>
                <w:rFonts w:ascii="Times New Roman" w:eastAsia="Calibri" w:hAnsi="Times New Roman" w:cs="Times New Roman"/>
                <w:sz w:val="24"/>
                <w:szCs w:val="24"/>
              </w:rPr>
            </w:pPr>
          </w:p>
          <w:p w:rsidR="00CB4947" w:rsidRPr="00CB4947" w:rsidRDefault="00CB4947" w:rsidP="00CB4947">
            <w:pPr>
              <w:jc w:val="center"/>
              <w:rPr>
                <w:rFonts w:ascii="Times New Roman" w:eastAsia="Calibri" w:hAnsi="Times New Roman" w:cs="Times New Roman"/>
                <w:sz w:val="24"/>
                <w:szCs w:val="24"/>
              </w:rPr>
            </w:pPr>
            <w:r w:rsidRPr="00CB4947">
              <w:rPr>
                <w:rFonts w:ascii="Times New Roman" w:eastAsia="Calibri" w:hAnsi="Times New Roman" w:cs="Times New Roman"/>
                <w:sz w:val="24"/>
                <w:szCs w:val="24"/>
              </w:rPr>
              <w:t>2015</w:t>
            </w:r>
          </w:p>
        </w:tc>
        <w:tc>
          <w:tcPr>
            <w:tcW w:w="1134" w:type="dxa"/>
          </w:tcPr>
          <w:p w:rsidR="00CB4947" w:rsidRPr="00CB4947" w:rsidRDefault="00CB4947" w:rsidP="00CB4947">
            <w:pPr>
              <w:jc w:val="center"/>
              <w:rPr>
                <w:rFonts w:ascii="Times New Roman" w:eastAsia="Calibri" w:hAnsi="Times New Roman" w:cs="Times New Roman"/>
                <w:sz w:val="24"/>
                <w:szCs w:val="24"/>
              </w:rPr>
            </w:pPr>
          </w:p>
          <w:p w:rsidR="00CB4947" w:rsidRPr="00CB4947" w:rsidRDefault="00CB4947" w:rsidP="00CB4947">
            <w:pPr>
              <w:jc w:val="center"/>
              <w:rPr>
                <w:rFonts w:ascii="Times New Roman" w:eastAsia="Calibri" w:hAnsi="Times New Roman" w:cs="Times New Roman"/>
                <w:sz w:val="24"/>
                <w:szCs w:val="24"/>
              </w:rPr>
            </w:pPr>
            <w:r w:rsidRPr="00CB4947">
              <w:rPr>
                <w:rFonts w:ascii="Times New Roman" w:eastAsia="Calibri" w:hAnsi="Times New Roman" w:cs="Times New Roman"/>
                <w:sz w:val="24"/>
                <w:szCs w:val="24"/>
              </w:rPr>
              <w:t>2016</w:t>
            </w:r>
          </w:p>
        </w:tc>
        <w:tc>
          <w:tcPr>
            <w:tcW w:w="1134" w:type="dxa"/>
          </w:tcPr>
          <w:p w:rsidR="00CB4947" w:rsidRPr="00CB4947" w:rsidRDefault="00CB4947" w:rsidP="00CB4947">
            <w:pPr>
              <w:jc w:val="center"/>
              <w:rPr>
                <w:rFonts w:ascii="Times New Roman" w:eastAsia="Calibri" w:hAnsi="Times New Roman" w:cs="Times New Roman"/>
                <w:sz w:val="24"/>
                <w:szCs w:val="24"/>
              </w:rPr>
            </w:pPr>
            <w:r w:rsidRPr="00CB4947">
              <w:rPr>
                <w:rFonts w:ascii="Times New Roman" w:eastAsia="Calibri" w:hAnsi="Times New Roman" w:cs="Times New Roman"/>
                <w:sz w:val="24"/>
                <w:szCs w:val="24"/>
              </w:rPr>
              <w:t xml:space="preserve">2016г. </w:t>
            </w:r>
          </w:p>
          <w:p w:rsidR="00CB4947" w:rsidRPr="00CB4947" w:rsidRDefault="00CB4947" w:rsidP="00CB4947">
            <w:pPr>
              <w:jc w:val="center"/>
              <w:rPr>
                <w:rFonts w:ascii="Times New Roman" w:eastAsia="Calibri" w:hAnsi="Times New Roman" w:cs="Times New Roman"/>
                <w:sz w:val="24"/>
                <w:szCs w:val="24"/>
              </w:rPr>
            </w:pPr>
            <w:r w:rsidRPr="00CB4947">
              <w:rPr>
                <w:rFonts w:ascii="Times New Roman" w:eastAsia="Calibri" w:hAnsi="Times New Roman" w:cs="Times New Roman"/>
                <w:sz w:val="24"/>
                <w:szCs w:val="24"/>
              </w:rPr>
              <w:t>к 2000г</w:t>
            </w:r>
            <w:proofErr w:type="gramStart"/>
            <w:r w:rsidRPr="00CB4947">
              <w:rPr>
                <w:rFonts w:ascii="Times New Roman" w:eastAsia="Calibri" w:hAnsi="Times New Roman" w:cs="Times New Roman"/>
                <w:sz w:val="24"/>
                <w:szCs w:val="24"/>
              </w:rPr>
              <w:t>. (+,-)</w:t>
            </w:r>
            <w:proofErr w:type="gramEnd"/>
          </w:p>
        </w:tc>
      </w:tr>
      <w:tr w:rsidR="00CB4947" w:rsidRPr="00CB4947" w:rsidTr="00CB4947">
        <w:tc>
          <w:tcPr>
            <w:tcW w:w="2552" w:type="dxa"/>
          </w:tcPr>
          <w:p w:rsidR="00CB4947" w:rsidRPr="00CB4947" w:rsidRDefault="00CB4947" w:rsidP="00CB4947">
            <w:pPr>
              <w:rPr>
                <w:rFonts w:ascii="Times New Roman" w:eastAsia="Calibri" w:hAnsi="Times New Roman" w:cs="Times New Roman"/>
                <w:sz w:val="24"/>
                <w:szCs w:val="24"/>
              </w:rPr>
            </w:pPr>
            <w:r w:rsidRPr="00CB4947">
              <w:rPr>
                <w:rFonts w:ascii="Times New Roman" w:eastAsia="Calibri" w:hAnsi="Times New Roman" w:cs="Times New Roman"/>
                <w:sz w:val="24"/>
                <w:szCs w:val="24"/>
              </w:rPr>
              <w:t>Валовой выпуск пр</w:t>
            </w:r>
            <w:r w:rsidRPr="00CB4947">
              <w:rPr>
                <w:rFonts w:ascii="Times New Roman" w:eastAsia="Calibri" w:hAnsi="Times New Roman" w:cs="Times New Roman"/>
                <w:sz w:val="24"/>
                <w:szCs w:val="24"/>
              </w:rPr>
              <w:t>о</w:t>
            </w:r>
            <w:r w:rsidRPr="00CB4947">
              <w:rPr>
                <w:rFonts w:ascii="Times New Roman" w:eastAsia="Calibri" w:hAnsi="Times New Roman" w:cs="Times New Roman"/>
                <w:sz w:val="24"/>
                <w:szCs w:val="24"/>
              </w:rPr>
              <w:t>дукции сельского х</w:t>
            </w:r>
            <w:r w:rsidRPr="00CB4947">
              <w:rPr>
                <w:rFonts w:ascii="Times New Roman" w:eastAsia="Calibri" w:hAnsi="Times New Roman" w:cs="Times New Roman"/>
                <w:sz w:val="24"/>
                <w:szCs w:val="24"/>
              </w:rPr>
              <w:t>о</w:t>
            </w:r>
            <w:r w:rsidRPr="00CB4947">
              <w:rPr>
                <w:rFonts w:ascii="Times New Roman" w:eastAsia="Calibri" w:hAnsi="Times New Roman" w:cs="Times New Roman"/>
                <w:sz w:val="24"/>
                <w:szCs w:val="24"/>
              </w:rPr>
              <w:t xml:space="preserve">зяйства </w:t>
            </w:r>
          </w:p>
          <w:p w:rsidR="00CB4947" w:rsidRPr="00CB4947" w:rsidRDefault="00CB4947" w:rsidP="00CB4947">
            <w:pPr>
              <w:rPr>
                <w:rFonts w:ascii="Times New Roman" w:eastAsia="Calibri" w:hAnsi="Times New Roman" w:cs="Times New Roman"/>
                <w:sz w:val="24"/>
                <w:szCs w:val="24"/>
              </w:rPr>
            </w:pPr>
            <w:r w:rsidRPr="00CB4947">
              <w:rPr>
                <w:rFonts w:ascii="Times New Roman" w:eastAsia="Calibri" w:hAnsi="Times New Roman" w:cs="Times New Roman"/>
                <w:sz w:val="24"/>
                <w:szCs w:val="24"/>
              </w:rPr>
              <w:t>Площадь посева зе</w:t>
            </w:r>
            <w:r w:rsidRPr="00CB4947">
              <w:rPr>
                <w:rFonts w:ascii="Times New Roman" w:eastAsia="Calibri" w:hAnsi="Times New Roman" w:cs="Times New Roman"/>
                <w:sz w:val="24"/>
                <w:szCs w:val="24"/>
              </w:rPr>
              <w:t>р</w:t>
            </w:r>
            <w:r w:rsidRPr="00CB4947">
              <w:rPr>
                <w:rFonts w:ascii="Times New Roman" w:eastAsia="Calibri" w:hAnsi="Times New Roman" w:cs="Times New Roman"/>
                <w:sz w:val="24"/>
                <w:szCs w:val="24"/>
              </w:rPr>
              <w:lastRenderedPageBreak/>
              <w:t>новых и зернобоб</w:t>
            </w:r>
            <w:r w:rsidRPr="00CB4947">
              <w:rPr>
                <w:rFonts w:ascii="Times New Roman" w:eastAsia="Calibri" w:hAnsi="Times New Roman" w:cs="Times New Roman"/>
                <w:sz w:val="24"/>
                <w:szCs w:val="24"/>
              </w:rPr>
              <w:t>о</w:t>
            </w:r>
            <w:r w:rsidRPr="00CB4947">
              <w:rPr>
                <w:rFonts w:ascii="Times New Roman" w:eastAsia="Calibri" w:hAnsi="Times New Roman" w:cs="Times New Roman"/>
                <w:sz w:val="24"/>
                <w:szCs w:val="24"/>
              </w:rPr>
              <w:t>вых культур</w:t>
            </w:r>
          </w:p>
          <w:p w:rsidR="00CB4947" w:rsidRPr="00CB4947" w:rsidRDefault="00CB4947" w:rsidP="00CB4947">
            <w:pPr>
              <w:rPr>
                <w:rFonts w:ascii="Times New Roman" w:eastAsia="Calibri" w:hAnsi="Times New Roman" w:cs="Times New Roman"/>
                <w:sz w:val="24"/>
                <w:szCs w:val="24"/>
              </w:rPr>
            </w:pPr>
            <w:r w:rsidRPr="00CB4947">
              <w:rPr>
                <w:rFonts w:ascii="Times New Roman" w:eastAsia="Calibri" w:hAnsi="Times New Roman" w:cs="Times New Roman"/>
                <w:sz w:val="24"/>
                <w:szCs w:val="24"/>
              </w:rPr>
              <w:t>Площадь кормовых культур</w:t>
            </w:r>
          </w:p>
          <w:p w:rsidR="00CB4947" w:rsidRPr="00CB4947" w:rsidRDefault="00CB4947" w:rsidP="00CB4947">
            <w:pPr>
              <w:rPr>
                <w:rFonts w:ascii="Times New Roman" w:eastAsia="Calibri" w:hAnsi="Times New Roman" w:cs="Times New Roman"/>
                <w:sz w:val="24"/>
                <w:szCs w:val="24"/>
              </w:rPr>
            </w:pPr>
            <w:r w:rsidRPr="00CB4947">
              <w:rPr>
                <w:rFonts w:ascii="Times New Roman" w:eastAsia="Calibri" w:hAnsi="Times New Roman" w:cs="Times New Roman"/>
                <w:sz w:val="24"/>
                <w:szCs w:val="24"/>
              </w:rPr>
              <w:t>Поголовье скота:</w:t>
            </w:r>
          </w:p>
          <w:p w:rsidR="00CB4947" w:rsidRPr="00CB4947" w:rsidRDefault="00CB4947" w:rsidP="00CB4947">
            <w:pPr>
              <w:rPr>
                <w:rFonts w:ascii="Times New Roman" w:eastAsia="Calibri" w:hAnsi="Times New Roman" w:cs="Times New Roman"/>
                <w:sz w:val="24"/>
                <w:szCs w:val="24"/>
              </w:rPr>
            </w:pPr>
            <w:r w:rsidRPr="00CB4947">
              <w:rPr>
                <w:rFonts w:ascii="Times New Roman" w:eastAsia="Calibri" w:hAnsi="Times New Roman" w:cs="Times New Roman"/>
                <w:sz w:val="24"/>
                <w:szCs w:val="24"/>
              </w:rPr>
              <w:t xml:space="preserve">              КРС, всего</w:t>
            </w:r>
          </w:p>
          <w:p w:rsidR="00CB4947" w:rsidRPr="00CB4947" w:rsidRDefault="00CB4947" w:rsidP="00CB4947">
            <w:pPr>
              <w:rPr>
                <w:rFonts w:ascii="Times New Roman" w:eastAsia="Calibri" w:hAnsi="Times New Roman" w:cs="Times New Roman"/>
                <w:sz w:val="24"/>
                <w:szCs w:val="24"/>
              </w:rPr>
            </w:pPr>
            <w:r w:rsidRPr="00CB4947">
              <w:rPr>
                <w:rFonts w:ascii="Times New Roman" w:eastAsia="Calibri" w:hAnsi="Times New Roman" w:cs="Times New Roman"/>
                <w:sz w:val="24"/>
                <w:szCs w:val="24"/>
              </w:rPr>
              <w:t xml:space="preserve">              коровы</w:t>
            </w:r>
          </w:p>
          <w:p w:rsidR="00CB4947" w:rsidRPr="00CB4947" w:rsidRDefault="00CB4947" w:rsidP="00CB4947">
            <w:pPr>
              <w:rPr>
                <w:rFonts w:ascii="Times New Roman" w:eastAsia="Calibri" w:hAnsi="Times New Roman" w:cs="Times New Roman"/>
                <w:sz w:val="24"/>
                <w:szCs w:val="24"/>
              </w:rPr>
            </w:pPr>
            <w:r w:rsidRPr="00CB4947">
              <w:rPr>
                <w:rFonts w:ascii="Times New Roman" w:eastAsia="Calibri" w:hAnsi="Times New Roman" w:cs="Times New Roman"/>
                <w:sz w:val="24"/>
                <w:szCs w:val="24"/>
              </w:rPr>
              <w:t xml:space="preserve">              овцы и козы</w:t>
            </w:r>
          </w:p>
          <w:p w:rsidR="00CB4947" w:rsidRPr="00CB4947" w:rsidRDefault="00CB4947" w:rsidP="00CB4947">
            <w:pPr>
              <w:rPr>
                <w:rFonts w:ascii="Times New Roman" w:eastAsia="Calibri" w:hAnsi="Times New Roman" w:cs="Times New Roman"/>
                <w:sz w:val="24"/>
                <w:szCs w:val="24"/>
              </w:rPr>
            </w:pPr>
            <w:r w:rsidRPr="00CB4947">
              <w:rPr>
                <w:rFonts w:ascii="Times New Roman" w:eastAsia="Calibri" w:hAnsi="Times New Roman" w:cs="Times New Roman"/>
                <w:sz w:val="24"/>
                <w:szCs w:val="24"/>
              </w:rPr>
              <w:t>Производство:</w:t>
            </w:r>
          </w:p>
          <w:p w:rsidR="00CB4947" w:rsidRPr="00CB4947" w:rsidRDefault="00CB4947" w:rsidP="00CB4947">
            <w:pPr>
              <w:rPr>
                <w:rFonts w:ascii="Times New Roman" w:eastAsia="Calibri" w:hAnsi="Times New Roman" w:cs="Times New Roman"/>
                <w:sz w:val="24"/>
                <w:szCs w:val="24"/>
              </w:rPr>
            </w:pPr>
            <w:r w:rsidRPr="00CB4947">
              <w:rPr>
                <w:rFonts w:ascii="Times New Roman" w:eastAsia="Calibri" w:hAnsi="Times New Roman" w:cs="Times New Roman"/>
                <w:sz w:val="24"/>
                <w:szCs w:val="24"/>
              </w:rPr>
              <w:t xml:space="preserve">              зерна</w:t>
            </w:r>
          </w:p>
          <w:p w:rsidR="00CB4947" w:rsidRPr="00CB4947" w:rsidRDefault="00CB4947" w:rsidP="00CB4947">
            <w:pPr>
              <w:rPr>
                <w:rFonts w:ascii="Times New Roman" w:eastAsia="Calibri" w:hAnsi="Times New Roman" w:cs="Times New Roman"/>
                <w:sz w:val="24"/>
                <w:szCs w:val="24"/>
              </w:rPr>
            </w:pPr>
            <w:r w:rsidRPr="00CB4947">
              <w:rPr>
                <w:rFonts w:ascii="Times New Roman" w:eastAsia="Calibri" w:hAnsi="Times New Roman" w:cs="Times New Roman"/>
                <w:sz w:val="24"/>
                <w:szCs w:val="24"/>
              </w:rPr>
              <w:t xml:space="preserve">              картофеля</w:t>
            </w:r>
          </w:p>
          <w:p w:rsidR="00CB4947" w:rsidRPr="00CB4947" w:rsidRDefault="00CB4947" w:rsidP="00CB4947">
            <w:pPr>
              <w:rPr>
                <w:rFonts w:ascii="Times New Roman" w:eastAsia="Calibri" w:hAnsi="Times New Roman" w:cs="Times New Roman"/>
                <w:sz w:val="24"/>
                <w:szCs w:val="24"/>
              </w:rPr>
            </w:pPr>
            <w:r w:rsidRPr="00CB4947">
              <w:rPr>
                <w:rFonts w:ascii="Times New Roman" w:eastAsia="Calibri" w:hAnsi="Times New Roman" w:cs="Times New Roman"/>
                <w:sz w:val="24"/>
                <w:szCs w:val="24"/>
              </w:rPr>
              <w:t xml:space="preserve">              овощей</w:t>
            </w:r>
          </w:p>
          <w:p w:rsidR="00CB4947" w:rsidRPr="00CB4947" w:rsidRDefault="00CB4947" w:rsidP="00CB4947">
            <w:pPr>
              <w:rPr>
                <w:rFonts w:ascii="Times New Roman" w:eastAsia="Calibri" w:hAnsi="Times New Roman" w:cs="Times New Roman"/>
                <w:sz w:val="24"/>
                <w:szCs w:val="24"/>
              </w:rPr>
            </w:pPr>
            <w:r w:rsidRPr="00CB4947">
              <w:rPr>
                <w:rFonts w:ascii="Times New Roman" w:eastAsia="Calibri" w:hAnsi="Times New Roman" w:cs="Times New Roman"/>
                <w:sz w:val="24"/>
                <w:szCs w:val="24"/>
              </w:rPr>
              <w:t xml:space="preserve">              плодов </w:t>
            </w:r>
          </w:p>
          <w:p w:rsidR="00CB4947" w:rsidRPr="00CB4947" w:rsidRDefault="00CB4947" w:rsidP="00CB4947">
            <w:pPr>
              <w:rPr>
                <w:rFonts w:ascii="Times New Roman" w:eastAsia="Calibri" w:hAnsi="Times New Roman" w:cs="Times New Roman"/>
                <w:sz w:val="24"/>
                <w:szCs w:val="24"/>
              </w:rPr>
            </w:pPr>
            <w:r w:rsidRPr="00CB4947">
              <w:rPr>
                <w:rFonts w:ascii="Times New Roman" w:eastAsia="Calibri" w:hAnsi="Times New Roman" w:cs="Times New Roman"/>
                <w:sz w:val="24"/>
                <w:szCs w:val="24"/>
              </w:rPr>
              <w:t xml:space="preserve">              винограда</w:t>
            </w:r>
          </w:p>
          <w:p w:rsidR="00CB4947" w:rsidRPr="00CB4947" w:rsidRDefault="00CB4947" w:rsidP="00CB4947">
            <w:pPr>
              <w:rPr>
                <w:rFonts w:ascii="Times New Roman" w:eastAsia="Calibri" w:hAnsi="Times New Roman" w:cs="Times New Roman"/>
                <w:sz w:val="24"/>
                <w:szCs w:val="24"/>
              </w:rPr>
            </w:pPr>
            <w:r w:rsidRPr="00CB4947">
              <w:rPr>
                <w:rFonts w:ascii="Times New Roman" w:eastAsia="Calibri" w:hAnsi="Times New Roman" w:cs="Times New Roman"/>
                <w:sz w:val="24"/>
                <w:szCs w:val="24"/>
              </w:rPr>
              <w:t xml:space="preserve">              мяса</w:t>
            </w:r>
          </w:p>
          <w:p w:rsidR="00CB4947" w:rsidRPr="00CB4947" w:rsidRDefault="00CB4947" w:rsidP="00CB4947">
            <w:pPr>
              <w:rPr>
                <w:rFonts w:ascii="Times New Roman" w:eastAsia="Calibri" w:hAnsi="Times New Roman" w:cs="Times New Roman"/>
                <w:sz w:val="24"/>
                <w:szCs w:val="24"/>
              </w:rPr>
            </w:pPr>
            <w:r w:rsidRPr="00CB4947">
              <w:rPr>
                <w:rFonts w:ascii="Times New Roman" w:eastAsia="Calibri" w:hAnsi="Times New Roman" w:cs="Times New Roman"/>
                <w:sz w:val="24"/>
                <w:szCs w:val="24"/>
              </w:rPr>
              <w:t xml:space="preserve">              молока</w:t>
            </w:r>
          </w:p>
          <w:p w:rsidR="00CB4947" w:rsidRPr="00CB4947" w:rsidRDefault="00CB4947" w:rsidP="00CB4947">
            <w:pPr>
              <w:rPr>
                <w:rFonts w:ascii="Times New Roman" w:eastAsia="Calibri" w:hAnsi="Times New Roman" w:cs="Times New Roman"/>
                <w:sz w:val="24"/>
                <w:szCs w:val="24"/>
              </w:rPr>
            </w:pPr>
            <w:r w:rsidRPr="00CB4947">
              <w:rPr>
                <w:rFonts w:ascii="Times New Roman" w:eastAsia="Calibri" w:hAnsi="Times New Roman" w:cs="Times New Roman"/>
                <w:sz w:val="24"/>
                <w:szCs w:val="24"/>
              </w:rPr>
              <w:t xml:space="preserve">              шерсти</w:t>
            </w:r>
          </w:p>
        </w:tc>
        <w:tc>
          <w:tcPr>
            <w:tcW w:w="1134" w:type="dxa"/>
          </w:tcPr>
          <w:p w:rsidR="00CB4947" w:rsidRPr="00CB4947" w:rsidRDefault="00CB4947" w:rsidP="00CB4947">
            <w:pPr>
              <w:jc w:val="center"/>
              <w:rPr>
                <w:rFonts w:ascii="Times New Roman" w:eastAsia="Calibri" w:hAnsi="Times New Roman" w:cs="Times New Roman"/>
                <w:sz w:val="24"/>
                <w:szCs w:val="24"/>
              </w:rPr>
            </w:pPr>
          </w:p>
          <w:p w:rsidR="00CB4947" w:rsidRPr="00CB4947" w:rsidRDefault="00CB4947" w:rsidP="00CB4947">
            <w:pPr>
              <w:jc w:val="center"/>
              <w:rPr>
                <w:rFonts w:ascii="Times New Roman" w:eastAsia="Calibri" w:hAnsi="Times New Roman" w:cs="Times New Roman"/>
                <w:sz w:val="24"/>
                <w:szCs w:val="24"/>
              </w:rPr>
            </w:pPr>
          </w:p>
          <w:p w:rsidR="00CB4947" w:rsidRPr="00CB4947" w:rsidRDefault="00CB4947" w:rsidP="00CB4947">
            <w:pPr>
              <w:jc w:val="center"/>
              <w:rPr>
                <w:rFonts w:ascii="Times New Roman" w:eastAsia="Calibri" w:hAnsi="Times New Roman" w:cs="Times New Roman"/>
                <w:sz w:val="24"/>
                <w:szCs w:val="24"/>
              </w:rPr>
            </w:pPr>
            <w:r w:rsidRPr="00CB4947">
              <w:rPr>
                <w:rFonts w:ascii="Times New Roman" w:eastAsia="Calibri" w:hAnsi="Times New Roman" w:cs="Times New Roman"/>
                <w:sz w:val="24"/>
                <w:szCs w:val="24"/>
              </w:rPr>
              <w:t>5,1</w:t>
            </w:r>
          </w:p>
          <w:p w:rsidR="00CB4947" w:rsidRPr="00CB4947" w:rsidRDefault="00CB4947" w:rsidP="00CB4947">
            <w:pPr>
              <w:jc w:val="center"/>
              <w:rPr>
                <w:rFonts w:ascii="Times New Roman" w:eastAsia="Calibri" w:hAnsi="Times New Roman" w:cs="Times New Roman"/>
                <w:sz w:val="24"/>
                <w:szCs w:val="24"/>
              </w:rPr>
            </w:pPr>
          </w:p>
          <w:p w:rsidR="00CB4947" w:rsidRPr="00CB4947" w:rsidRDefault="00CB4947" w:rsidP="00CB4947">
            <w:pPr>
              <w:jc w:val="center"/>
              <w:rPr>
                <w:rFonts w:ascii="Times New Roman" w:eastAsia="Calibri" w:hAnsi="Times New Roman" w:cs="Times New Roman"/>
                <w:sz w:val="24"/>
                <w:szCs w:val="24"/>
              </w:rPr>
            </w:pPr>
            <w:r w:rsidRPr="00CB4947">
              <w:rPr>
                <w:rFonts w:ascii="Times New Roman" w:eastAsia="Calibri" w:hAnsi="Times New Roman" w:cs="Times New Roman"/>
                <w:sz w:val="24"/>
                <w:szCs w:val="24"/>
              </w:rPr>
              <w:lastRenderedPageBreak/>
              <w:t>6,4</w:t>
            </w:r>
          </w:p>
          <w:p w:rsidR="00CB4947" w:rsidRPr="00CB4947" w:rsidRDefault="00CB4947" w:rsidP="00CB4947">
            <w:pPr>
              <w:jc w:val="center"/>
              <w:rPr>
                <w:rFonts w:ascii="Times New Roman" w:eastAsia="Calibri" w:hAnsi="Times New Roman" w:cs="Times New Roman"/>
                <w:sz w:val="24"/>
                <w:szCs w:val="24"/>
              </w:rPr>
            </w:pPr>
          </w:p>
          <w:p w:rsidR="00CB4947" w:rsidRPr="00CB4947" w:rsidRDefault="00CB4947" w:rsidP="00CB4947">
            <w:pPr>
              <w:jc w:val="center"/>
              <w:rPr>
                <w:rFonts w:ascii="Times New Roman" w:eastAsia="Calibri" w:hAnsi="Times New Roman" w:cs="Times New Roman"/>
                <w:sz w:val="24"/>
                <w:szCs w:val="24"/>
              </w:rPr>
            </w:pPr>
            <w:r w:rsidRPr="00CB4947">
              <w:rPr>
                <w:rFonts w:ascii="Times New Roman" w:eastAsia="Calibri" w:hAnsi="Times New Roman" w:cs="Times New Roman"/>
                <w:sz w:val="24"/>
                <w:szCs w:val="24"/>
              </w:rPr>
              <w:t>11,1</w:t>
            </w:r>
          </w:p>
          <w:p w:rsidR="00CB4947" w:rsidRPr="00CB4947" w:rsidRDefault="00CB4947" w:rsidP="00CB4947">
            <w:pPr>
              <w:jc w:val="center"/>
              <w:rPr>
                <w:rFonts w:ascii="Times New Roman" w:eastAsia="Calibri" w:hAnsi="Times New Roman" w:cs="Times New Roman"/>
                <w:sz w:val="24"/>
                <w:szCs w:val="24"/>
              </w:rPr>
            </w:pPr>
          </w:p>
          <w:p w:rsidR="00CB4947" w:rsidRPr="00CB4947" w:rsidRDefault="00CB4947" w:rsidP="00CB4947">
            <w:pPr>
              <w:jc w:val="center"/>
              <w:rPr>
                <w:rFonts w:ascii="Times New Roman" w:eastAsia="Calibri" w:hAnsi="Times New Roman" w:cs="Times New Roman"/>
                <w:sz w:val="24"/>
                <w:szCs w:val="24"/>
              </w:rPr>
            </w:pPr>
            <w:r w:rsidRPr="00CB4947">
              <w:rPr>
                <w:rFonts w:ascii="Times New Roman" w:eastAsia="Calibri" w:hAnsi="Times New Roman" w:cs="Times New Roman"/>
                <w:sz w:val="24"/>
                <w:szCs w:val="24"/>
              </w:rPr>
              <w:t>3,8</w:t>
            </w:r>
          </w:p>
          <w:p w:rsidR="00CB4947" w:rsidRPr="00CB4947" w:rsidRDefault="00CB4947" w:rsidP="00CB4947">
            <w:pPr>
              <w:jc w:val="center"/>
              <w:rPr>
                <w:rFonts w:ascii="Times New Roman" w:eastAsia="Calibri" w:hAnsi="Times New Roman" w:cs="Times New Roman"/>
                <w:sz w:val="24"/>
                <w:szCs w:val="24"/>
              </w:rPr>
            </w:pPr>
            <w:r w:rsidRPr="00CB4947">
              <w:rPr>
                <w:rFonts w:ascii="Times New Roman" w:eastAsia="Calibri" w:hAnsi="Times New Roman" w:cs="Times New Roman"/>
                <w:sz w:val="24"/>
                <w:szCs w:val="24"/>
              </w:rPr>
              <w:t>2,8</w:t>
            </w:r>
          </w:p>
          <w:p w:rsidR="00CB4947" w:rsidRPr="00CB4947" w:rsidRDefault="00CB4947" w:rsidP="00CB4947">
            <w:pPr>
              <w:jc w:val="center"/>
              <w:rPr>
                <w:rFonts w:ascii="Times New Roman" w:eastAsia="Calibri" w:hAnsi="Times New Roman" w:cs="Times New Roman"/>
                <w:sz w:val="24"/>
                <w:szCs w:val="24"/>
              </w:rPr>
            </w:pPr>
            <w:r w:rsidRPr="00CB4947">
              <w:rPr>
                <w:rFonts w:ascii="Times New Roman" w:eastAsia="Calibri" w:hAnsi="Times New Roman" w:cs="Times New Roman"/>
                <w:sz w:val="24"/>
                <w:szCs w:val="24"/>
              </w:rPr>
              <w:t>11,5</w:t>
            </w:r>
          </w:p>
          <w:p w:rsidR="00CB4947" w:rsidRPr="00CB4947" w:rsidRDefault="00CB4947" w:rsidP="00CB4947">
            <w:pPr>
              <w:jc w:val="center"/>
              <w:rPr>
                <w:rFonts w:ascii="Times New Roman" w:eastAsia="Calibri" w:hAnsi="Times New Roman" w:cs="Times New Roman"/>
                <w:sz w:val="24"/>
                <w:szCs w:val="24"/>
              </w:rPr>
            </w:pPr>
          </w:p>
          <w:p w:rsidR="00CB4947" w:rsidRPr="00CB4947" w:rsidRDefault="00CB4947" w:rsidP="00CB4947">
            <w:pPr>
              <w:jc w:val="center"/>
              <w:rPr>
                <w:rFonts w:ascii="Times New Roman" w:eastAsia="Calibri" w:hAnsi="Times New Roman" w:cs="Times New Roman"/>
                <w:sz w:val="24"/>
                <w:szCs w:val="24"/>
              </w:rPr>
            </w:pPr>
            <w:r w:rsidRPr="00CB4947">
              <w:rPr>
                <w:rFonts w:ascii="Times New Roman" w:eastAsia="Calibri" w:hAnsi="Times New Roman" w:cs="Times New Roman"/>
                <w:sz w:val="24"/>
                <w:szCs w:val="24"/>
              </w:rPr>
              <w:t>8,2</w:t>
            </w:r>
          </w:p>
          <w:p w:rsidR="00CB4947" w:rsidRPr="00CB4947" w:rsidRDefault="00CB4947" w:rsidP="00CB4947">
            <w:pPr>
              <w:jc w:val="center"/>
              <w:rPr>
                <w:rFonts w:ascii="Times New Roman" w:eastAsia="Calibri" w:hAnsi="Times New Roman" w:cs="Times New Roman"/>
                <w:sz w:val="24"/>
                <w:szCs w:val="24"/>
              </w:rPr>
            </w:pPr>
            <w:r w:rsidRPr="00CB4947">
              <w:rPr>
                <w:rFonts w:ascii="Times New Roman" w:eastAsia="Calibri" w:hAnsi="Times New Roman" w:cs="Times New Roman"/>
                <w:sz w:val="24"/>
                <w:szCs w:val="24"/>
              </w:rPr>
              <w:t>5,8</w:t>
            </w:r>
          </w:p>
          <w:p w:rsidR="00CB4947" w:rsidRPr="00CB4947" w:rsidRDefault="00CB4947" w:rsidP="00CB4947">
            <w:pPr>
              <w:jc w:val="center"/>
              <w:rPr>
                <w:rFonts w:ascii="Times New Roman" w:eastAsia="Calibri" w:hAnsi="Times New Roman" w:cs="Times New Roman"/>
                <w:sz w:val="24"/>
                <w:szCs w:val="24"/>
              </w:rPr>
            </w:pPr>
            <w:r w:rsidRPr="00CB4947">
              <w:rPr>
                <w:rFonts w:ascii="Times New Roman" w:eastAsia="Calibri" w:hAnsi="Times New Roman" w:cs="Times New Roman"/>
                <w:sz w:val="24"/>
                <w:szCs w:val="24"/>
              </w:rPr>
              <w:t>7,6</w:t>
            </w:r>
          </w:p>
          <w:p w:rsidR="00CB4947" w:rsidRPr="00CB4947" w:rsidRDefault="00CB4947" w:rsidP="00CB4947">
            <w:pPr>
              <w:jc w:val="center"/>
              <w:rPr>
                <w:rFonts w:ascii="Times New Roman" w:eastAsia="Calibri" w:hAnsi="Times New Roman" w:cs="Times New Roman"/>
                <w:sz w:val="24"/>
                <w:szCs w:val="24"/>
              </w:rPr>
            </w:pPr>
            <w:r w:rsidRPr="00CB4947">
              <w:rPr>
                <w:rFonts w:ascii="Times New Roman" w:eastAsia="Calibri" w:hAnsi="Times New Roman" w:cs="Times New Roman"/>
                <w:sz w:val="24"/>
                <w:szCs w:val="24"/>
              </w:rPr>
              <w:t>4,8</w:t>
            </w:r>
          </w:p>
          <w:p w:rsidR="00CB4947" w:rsidRPr="00CB4947" w:rsidRDefault="00CB4947" w:rsidP="00CB4947">
            <w:pPr>
              <w:jc w:val="center"/>
              <w:rPr>
                <w:rFonts w:ascii="Times New Roman" w:eastAsia="Calibri" w:hAnsi="Times New Roman" w:cs="Times New Roman"/>
                <w:sz w:val="24"/>
                <w:szCs w:val="24"/>
              </w:rPr>
            </w:pPr>
            <w:r w:rsidRPr="00CB4947">
              <w:rPr>
                <w:rFonts w:ascii="Times New Roman" w:eastAsia="Calibri" w:hAnsi="Times New Roman" w:cs="Times New Roman"/>
                <w:sz w:val="24"/>
                <w:szCs w:val="24"/>
              </w:rPr>
              <w:t>0,5</w:t>
            </w:r>
          </w:p>
          <w:p w:rsidR="00CB4947" w:rsidRPr="00CB4947" w:rsidRDefault="00CB4947" w:rsidP="00CB4947">
            <w:pPr>
              <w:jc w:val="center"/>
              <w:rPr>
                <w:rFonts w:ascii="Times New Roman" w:eastAsia="Calibri" w:hAnsi="Times New Roman" w:cs="Times New Roman"/>
                <w:sz w:val="24"/>
                <w:szCs w:val="24"/>
              </w:rPr>
            </w:pPr>
            <w:r w:rsidRPr="00CB4947">
              <w:rPr>
                <w:rFonts w:ascii="Times New Roman" w:eastAsia="Calibri" w:hAnsi="Times New Roman" w:cs="Times New Roman"/>
                <w:sz w:val="24"/>
                <w:szCs w:val="24"/>
              </w:rPr>
              <w:t>5,7</w:t>
            </w:r>
          </w:p>
          <w:p w:rsidR="00CB4947" w:rsidRPr="00CB4947" w:rsidRDefault="00CB4947" w:rsidP="00CB4947">
            <w:pPr>
              <w:jc w:val="center"/>
              <w:rPr>
                <w:rFonts w:ascii="Times New Roman" w:eastAsia="Calibri" w:hAnsi="Times New Roman" w:cs="Times New Roman"/>
                <w:sz w:val="24"/>
                <w:szCs w:val="24"/>
              </w:rPr>
            </w:pPr>
            <w:r w:rsidRPr="00CB4947">
              <w:rPr>
                <w:rFonts w:ascii="Times New Roman" w:eastAsia="Calibri" w:hAnsi="Times New Roman" w:cs="Times New Roman"/>
                <w:sz w:val="24"/>
                <w:szCs w:val="24"/>
              </w:rPr>
              <w:t>3,7</w:t>
            </w:r>
          </w:p>
          <w:p w:rsidR="00CB4947" w:rsidRPr="00CB4947" w:rsidRDefault="00CB4947" w:rsidP="00CB4947">
            <w:pPr>
              <w:jc w:val="center"/>
              <w:rPr>
                <w:rFonts w:ascii="Times New Roman" w:eastAsia="Calibri" w:hAnsi="Times New Roman" w:cs="Times New Roman"/>
                <w:sz w:val="24"/>
                <w:szCs w:val="24"/>
              </w:rPr>
            </w:pPr>
            <w:r w:rsidRPr="00CB4947">
              <w:rPr>
                <w:rFonts w:ascii="Times New Roman" w:eastAsia="Calibri" w:hAnsi="Times New Roman" w:cs="Times New Roman"/>
                <w:sz w:val="24"/>
                <w:szCs w:val="24"/>
              </w:rPr>
              <w:t>9,2</w:t>
            </w:r>
          </w:p>
        </w:tc>
        <w:tc>
          <w:tcPr>
            <w:tcW w:w="1134" w:type="dxa"/>
          </w:tcPr>
          <w:p w:rsidR="00CB4947" w:rsidRPr="00CB4947" w:rsidRDefault="00CB4947" w:rsidP="00CB4947">
            <w:pPr>
              <w:jc w:val="center"/>
              <w:rPr>
                <w:rFonts w:ascii="Times New Roman" w:eastAsia="Calibri" w:hAnsi="Times New Roman" w:cs="Times New Roman"/>
                <w:sz w:val="24"/>
                <w:szCs w:val="24"/>
              </w:rPr>
            </w:pPr>
          </w:p>
          <w:p w:rsidR="00CB4947" w:rsidRPr="00CB4947" w:rsidRDefault="00CB4947" w:rsidP="00CB4947">
            <w:pPr>
              <w:jc w:val="center"/>
              <w:rPr>
                <w:rFonts w:ascii="Times New Roman" w:eastAsia="Calibri" w:hAnsi="Times New Roman" w:cs="Times New Roman"/>
                <w:sz w:val="24"/>
                <w:szCs w:val="24"/>
              </w:rPr>
            </w:pPr>
          </w:p>
          <w:p w:rsidR="00CB4947" w:rsidRPr="00CB4947" w:rsidRDefault="00CB4947" w:rsidP="00CB4947">
            <w:pPr>
              <w:jc w:val="center"/>
              <w:rPr>
                <w:rFonts w:ascii="Times New Roman" w:eastAsia="Calibri" w:hAnsi="Times New Roman" w:cs="Times New Roman"/>
                <w:sz w:val="24"/>
                <w:szCs w:val="24"/>
              </w:rPr>
            </w:pPr>
            <w:r w:rsidRPr="00CB4947">
              <w:rPr>
                <w:rFonts w:ascii="Times New Roman" w:eastAsia="Calibri" w:hAnsi="Times New Roman" w:cs="Times New Roman"/>
                <w:sz w:val="24"/>
                <w:szCs w:val="24"/>
              </w:rPr>
              <w:t>10,1</w:t>
            </w:r>
          </w:p>
          <w:p w:rsidR="00CB4947" w:rsidRPr="00CB4947" w:rsidRDefault="00CB4947" w:rsidP="00CB4947">
            <w:pPr>
              <w:jc w:val="center"/>
              <w:rPr>
                <w:rFonts w:ascii="Times New Roman" w:eastAsia="Calibri" w:hAnsi="Times New Roman" w:cs="Times New Roman"/>
                <w:sz w:val="24"/>
                <w:szCs w:val="24"/>
              </w:rPr>
            </w:pPr>
          </w:p>
          <w:p w:rsidR="00CB4947" w:rsidRPr="00CB4947" w:rsidRDefault="00CB4947" w:rsidP="00CB4947">
            <w:pPr>
              <w:jc w:val="center"/>
              <w:rPr>
                <w:rFonts w:ascii="Times New Roman" w:eastAsia="Calibri" w:hAnsi="Times New Roman" w:cs="Times New Roman"/>
                <w:sz w:val="24"/>
                <w:szCs w:val="24"/>
              </w:rPr>
            </w:pPr>
            <w:r w:rsidRPr="00CB4947">
              <w:rPr>
                <w:rFonts w:ascii="Times New Roman" w:eastAsia="Calibri" w:hAnsi="Times New Roman" w:cs="Times New Roman"/>
                <w:sz w:val="24"/>
                <w:szCs w:val="24"/>
              </w:rPr>
              <w:lastRenderedPageBreak/>
              <w:t>8,4</w:t>
            </w:r>
          </w:p>
          <w:p w:rsidR="00CB4947" w:rsidRPr="00CB4947" w:rsidRDefault="00CB4947" w:rsidP="00CB4947">
            <w:pPr>
              <w:jc w:val="center"/>
              <w:rPr>
                <w:rFonts w:ascii="Times New Roman" w:eastAsia="Calibri" w:hAnsi="Times New Roman" w:cs="Times New Roman"/>
                <w:sz w:val="24"/>
                <w:szCs w:val="24"/>
              </w:rPr>
            </w:pPr>
          </w:p>
          <w:p w:rsidR="00CB4947" w:rsidRPr="00CB4947" w:rsidRDefault="00CB4947" w:rsidP="00CB4947">
            <w:pPr>
              <w:jc w:val="center"/>
              <w:rPr>
                <w:rFonts w:ascii="Times New Roman" w:eastAsia="Calibri" w:hAnsi="Times New Roman" w:cs="Times New Roman"/>
                <w:sz w:val="24"/>
                <w:szCs w:val="24"/>
              </w:rPr>
            </w:pPr>
            <w:r w:rsidRPr="00CB4947">
              <w:rPr>
                <w:rFonts w:ascii="Times New Roman" w:eastAsia="Calibri" w:hAnsi="Times New Roman" w:cs="Times New Roman"/>
                <w:sz w:val="24"/>
                <w:szCs w:val="24"/>
              </w:rPr>
              <w:t>29,0</w:t>
            </w:r>
          </w:p>
          <w:p w:rsidR="00CB4947" w:rsidRPr="00CB4947" w:rsidRDefault="00CB4947" w:rsidP="00CB4947">
            <w:pPr>
              <w:jc w:val="center"/>
              <w:rPr>
                <w:rFonts w:ascii="Times New Roman" w:eastAsia="Calibri" w:hAnsi="Times New Roman" w:cs="Times New Roman"/>
                <w:sz w:val="24"/>
                <w:szCs w:val="24"/>
              </w:rPr>
            </w:pPr>
          </w:p>
          <w:p w:rsidR="00CB4947" w:rsidRPr="00CB4947" w:rsidRDefault="00CB4947" w:rsidP="00CB4947">
            <w:pPr>
              <w:jc w:val="center"/>
              <w:rPr>
                <w:rFonts w:ascii="Times New Roman" w:eastAsia="Calibri" w:hAnsi="Times New Roman" w:cs="Times New Roman"/>
                <w:sz w:val="24"/>
                <w:szCs w:val="24"/>
              </w:rPr>
            </w:pPr>
            <w:r w:rsidRPr="00CB4947">
              <w:rPr>
                <w:rFonts w:ascii="Times New Roman" w:eastAsia="Calibri" w:hAnsi="Times New Roman" w:cs="Times New Roman"/>
                <w:sz w:val="24"/>
                <w:szCs w:val="24"/>
              </w:rPr>
              <w:t>8,4</w:t>
            </w:r>
          </w:p>
          <w:p w:rsidR="00CB4947" w:rsidRPr="00CB4947" w:rsidRDefault="00CB4947" w:rsidP="00CB4947">
            <w:pPr>
              <w:jc w:val="center"/>
              <w:rPr>
                <w:rFonts w:ascii="Times New Roman" w:eastAsia="Calibri" w:hAnsi="Times New Roman" w:cs="Times New Roman"/>
                <w:sz w:val="24"/>
                <w:szCs w:val="24"/>
              </w:rPr>
            </w:pPr>
            <w:r w:rsidRPr="00CB4947">
              <w:rPr>
                <w:rFonts w:ascii="Times New Roman" w:eastAsia="Calibri" w:hAnsi="Times New Roman" w:cs="Times New Roman"/>
                <w:sz w:val="24"/>
                <w:szCs w:val="24"/>
              </w:rPr>
              <w:t>8,5</w:t>
            </w:r>
          </w:p>
          <w:p w:rsidR="00CB4947" w:rsidRPr="00CB4947" w:rsidRDefault="00CB4947" w:rsidP="00CB4947">
            <w:pPr>
              <w:jc w:val="center"/>
              <w:rPr>
                <w:rFonts w:ascii="Times New Roman" w:eastAsia="Calibri" w:hAnsi="Times New Roman" w:cs="Times New Roman"/>
                <w:sz w:val="24"/>
                <w:szCs w:val="24"/>
              </w:rPr>
            </w:pPr>
            <w:r w:rsidRPr="00CB4947">
              <w:rPr>
                <w:rFonts w:ascii="Times New Roman" w:eastAsia="Calibri" w:hAnsi="Times New Roman" w:cs="Times New Roman"/>
                <w:sz w:val="24"/>
                <w:szCs w:val="24"/>
              </w:rPr>
              <w:t>34,8</w:t>
            </w:r>
          </w:p>
          <w:p w:rsidR="00CB4947" w:rsidRPr="00CB4947" w:rsidRDefault="00CB4947" w:rsidP="00CB4947">
            <w:pPr>
              <w:jc w:val="center"/>
              <w:rPr>
                <w:rFonts w:ascii="Times New Roman" w:eastAsia="Calibri" w:hAnsi="Times New Roman" w:cs="Times New Roman"/>
                <w:sz w:val="24"/>
                <w:szCs w:val="24"/>
              </w:rPr>
            </w:pPr>
          </w:p>
          <w:p w:rsidR="00CB4947" w:rsidRPr="00CB4947" w:rsidRDefault="00CB4947" w:rsidP="00CB4947">
            <w:pPr>
              <w:jc w:val="center"/>
              <w:rPr>
                <w:rFonts w:ascii="Times New Roman" w:eastAsia="Calibri" w:hAnsi="Times New Roman" w:cs="Times New Roman"/>
                <w:sz w:val="24"/>
                <w:szCs w:val="24"/>
              </w:rPr>
            </w:pPr>
            <w:r w:rsidRPr="00CB4947">
              <w:rPr>
                <w:rFonts w:ascii="Times New Roman" w:eastAsia="Calibri" w:hAnsi="Times New Roman" w:cs="Times New Roman"/>
                <w:sz w:val="24"/>
                <w:szCs w:val="24"/>
              </w:rPr>
              <w:t>12,0</w:t>
            </w:r>
          </w:p>
          <w:p w:rsidR="00CB4947" w:rsidRPr="00CB4947" w:rsidRDefault="00CB4947" w:rsidP="00CB4947">
            <w:pPr>
              <w:jc w:val="center"/>
              <w:rPr>
                <w:rFonts w:ascii="Times New Roman" w:eastAsia="Calibri" w:hAnsi="Times New Roman" w:cs="Times New Roman"/>
                <w:sz w:val="24"/>
                <w:szCs w:val="24"/>
              </w:rPr>
            </w:pPr>
            <w:r w:rsidRPr="00CB4947">
              <w:rPr>
                <w:rFonts w:ascii="Times New Roman" w:eastAsia="Calibri" w:hAnsi="Times New Roman" w:cs="Times New Roman"/>
                <w:sz w:val="24"/>
                <w:szCs w:val="24"/>
              </w:rPr>
              <w:t>7,4</w:t>
            </w:r>
          </w:p>
          <w:p w:rsidR="00CB4947" w:rsidRPr="00CB4947" w:rsidRDefault="00CB4947" w:rsidP="00CB4947">
            <w:pPr>
              <w:jc w:val="center"/>
              <w:rPr>
                <w:rFonts w:ascii="Times New Roman" w:eastAsia="Calibri" w:hAnsi="Times New Roman" w:cs="Times New Roman"/>
                <w:sz w:val="24"/>
                <w:szCs w:val="24"/>
              </w:rPr>
            </w:pPr>
            <w:r w:rsidRPr="00CB4947">
              <w:rPr>
                <w:rFonts w:ascii="Times New Roman" w:eastAsia="Calibri" w:hAnsi="Times New Roman" w:cs="Times New Roman"/>
                <w:sz w:val="24"/>
                <w:szCs w:val="24"/>
              </w:rPr>
              <w:t>9,0</w:t>
            </w:r>
          </w:p>
          <w:p w:rsidR="00CB4947" w:rsidRPr="00CB4947" w:rsidRDefault="00CB4947" w:rsidP="00CB4947">
            <w:pPr>
              <w:jc w:val="center"/>
              <w:rPr>
                <w:rFonts w:ascii="Times New Roman" w:eastAsia="Calibri" w:hAnsi="Times New Roman" w:cs="Times New Roman"/>
                <w:sz w:val="24"/>
                <w:szCs w:val="24"/>
              </w:rPr>
            </w:pPr>
            <w:r w:rsidRPr="00CB4947">
              <w:rPr>
                <w:rFonts w:ascii="Times New Roman" w:eastAsia="Calibri" w:hAnsi="Times New Roman" w:cs="Times New Roman"/>
                <w:sz w:val="24"/>
                <w:szCs w:val="24"/>
              </w:rPr>
              <w:t>7,0</w:t>
            </w:r>
          </w:p>
          <w:p w:rsidR="00CB4947" w:rsidRPr="00CB4947" w:rsidRDefault="00CB4947" w:rsidP="00CB4947">
            <w:pPr>
              <w:jc w:val="center"/>
              <w:rPr>
                <w:rFonts w:ascii="Times New Roman" w:eastAsia="Calibri" w:hAnsi="Times New Roman" w:cs="Times New Roman"/>
                <w:sz w:val="24"/>
                <w:szCs w:val="24"/>
              </w:rPr>
            </w:pPr>
            <w:r w:rsidRPr="00CB4947">
              <w:rPr>
                <w:rFonts w:ascii="Times New Roman" w:eastAsia="Calibri" w:hAnsi="Times New Roman" w:cs="Times New Roman"/>
                <w:sz w:val="24"/>
                <w:szCs w:val="24"/>
              </w:rPr>
              <w:t>2,0</w:t>
            </w:r>
          </w:p>
          <w:p w:rsidR="00CB4947" w:rsidRPr="00CB4947" w:rsidRDefault="00CB4947" w:rsidP="00CB4947">
            <w:pPr>
              <w:jc w:val="center"/>
              <w:rPr>
                <w:rFonts w:ascii="Times New Roman" w:eastAsia="Calibri" w:hAnsi="Times New Roman" w:cs="Times New Roman"/>
                <w:sz w:val="24"/>
                <w:szCs w:val="24"/>
              </w:rPr>
            </w:pPr>
            <w:r w:rsidRPr="00CB4947">
              <w:rPr>
                <w:rFonts w:ascii="Times New Roman" w:eastAsia="Calibri" w:hAnsi="Times New Roman" w:cs="Times New Roman"/>
                <w:sz w:val="24"/>
                <w:szCs w:val="24"/>
              </w:rPr>
              <w:t>10,7</w:t>
            </w:r>
          </w:p>
          <w:p w:rsidR="00CB4947" w:rsidRPr="00CB4947" w:rsidRDefault="00CB4947" w:rsidP="00CB4947">
            <w:pPr>
              <w:jc w:val="center"/>
              <w:rPr>
                <w:rFonts w:ascii="Times New Roman" w:eastAsia="Calibri" w:hAnsi="Times New Roman" w:cs="Times New Roman"/>
                <w:sz w:val="24"/>
                <w:szCs w:val="24"/>
              </w:rPr>
            </w:pPr>
            <w:r w:rsidRPr="00CB4947">
              <w:rPr>
                <w:rFonts w:ascii="Times New Roman" w:eastAsia="Calibri" w:hAnsi="Times New Roman" w:cs="Times New Roman"/>
                <w:sz w:val="24"/>
                <w:szCs w:val="24"/>
              </w:rPr>
              <w:t>7,8</w:t>
            </w:r>
          </w:p>
          <w:p w:rsidR="00CB4947" w:rsidRPr="00CB4947" w:rsidRDefault="00CB4947" w:rsidP="00CB4947">
            <w:pPr>
              <w:jc w:val="center"/>
              <w:rPr>
                <w:rFonts w:ascii="Times New Roman" w:eastAsia="Calibri" w:hAnsi="Times New Roman" w:cs="Times New Roman"/>
                <w:sz w:val="24"/>
                <w:szCs w:val="24"/>
              </w:rPr>
            </w:pPr>
            <w:r w:rsidRPr="00CB4947">
              <w:rPr>
                <w:rFonts w:ascii="Times New Roman" w:eastAsia="Calibri" w:hAnsi="Times New Roman" w:cs="Times New Roman"/>
                <w:sz w:val="24"/>
                <w:szCs w:val="24"/>
              </w:rPr>
              <w:t>33,3</w:t>
            </w:r>
          </w:p>
        </w:tc>
        <w:tc>
          <w:tcPr>
            <w:tcW w:w="1134" w:type="dxa"/>
          </w:tcPr>
          <w:p w:rsidR="00CB4947" w:rsidRPr="00CB4947" w:rsidRDefault="00CB4947" w:rsidP="00CB4947">
            <w:pPr>
              <w:jc w:val="center"/>
              <w:rPr>
                <w:rFonts w:ascii="Times New Roman" w:eastAsia="Calibri" w:hAnsi="Times New Roman" w:cs="Times New Roman"/>
                <w:sz w:val="24"/>
                <w:szCs w:val="24"/>
              </w:rPr>
            </w:pPr>
          </w:p>
          <w:p w:rsidR="00CB4947" w:rsidRPr="00CB4947" w:rsidRDefault="00CB4947" w:rsidP="00CB4947">
            <w:pPr>
              <w:jc w:val="center"/>
              <w:rPr>
                <w:rFonts w:ascii="Times New Roman" w:eastAsia="Calibri" w:hAnsi="Times New Roman" w:cs="Times New Roman"/>
                <w:sz w:val="24"/>
                <w:szCs w:val="24"/>
              </w:rPr>
            </w:pPr>
          </w:p>
          <w:p w:rsidR="00CB4947" w:rsidRPr="00CB4947" w:rsidRDefault="00CB4947" w:rsidP="00CB4947">
            <w:pPr>
              <w:jc w:val="center"/>
              <w:rPr>
                <w:rFonts w:ascii="Times New Roman" w:eastAsia="Calibri" w:hAnsi="Times New Roman" w:cs="Times New Roman"/>
                <w:sz w:val="24"/>
                <w:szCs w:val="24"/>
              </w:rPr>
            </w:pPr>
            <w:r w:rsidRPr="00CB4947">
              <w:rPr>
                <w:rFonts w:ascii="Times New Roman" w:eastAsia="Calibri" w:hAnsi="Times New Roman" w:cs="Times New Roman"/>
                <w:sz w:val="24"/>
                <w:szCs w:val="24"/>
              </w:rPr>
              <w:t>9,1</w:t>
            </w:r>
          </w:p>
          <w:p w:rsidR="00CB4947" w:rsidRPr="00CB4947" w:rsidRDefault="00CB4947" w:rsidP="00CB4947">
            <w:pPr>
              <w:jc w:val="center"/>
              <w:rPr>
                <w:rFonts w:ascii="Times New Roman" w:eastAsia="Calibri" w:hAnsi="Times New Roman" w:cs="Times New Roman"/>
                <w:sz w:val="24"/>
                <w:szCs w:val="24"/>
              </w:rPr>
            </w:pPr>
          </w:p>
          <w:p w:rsidR="00CB4947" w:rsidRPr="00CB4947" w:rsidRDefault="00CB4947" w:rsidP="00CB4947">
            <w:pPr>
              <w:jc w:val="center"/>
              <w:rPr>
                <w:rFonts w:ascii="Times New Roman" w:eastAsia="Calibri" w:hAnsi="Times New Roman" w:cs="Times New Roman"/>
                <w:sz w:val="24"/>
                <w:szCs w:val="24"/>
              </w:rPr>
            </w:pPr>
            <w:r w:rsidRPr="00CB4947">
              <w:rPr>
                <w:rFonts w:ascii="Times New Roman" w:eastAsia="Calibri" w:hAnsi="Times New Roman" w:cs="Times New Roman"/>
                <w:sz w:val="24"/>
                <w:szCs w:val="24"/>
              </w:rPr>
              <w:lastRenderedPageBreak/>
              <w:t>11,8</w:t>
            </w:r>
          </w:p>
          <w:p w:rsidR="00CB4947" w:rsidRPr="00CB4947" w:rsidRDefault="00CB4947" w:rsidP="00CB4947">
            <w:pPr>
              <w:jc w:val="center"/>
              <w:rPr>
                <w:rFonts w:ascii="Times New Roman" w:eastAsia="Calibri" w:hAnsi="Times New Roman" w:cs="Times New Roman"/>
                <w:sz w:val="24"/>
                <w:szCs w:val="24"/>
              </w:rPr>
            </w:pPr>
          </w:p>
          <w:p w:rsidR="00CB4947" w:rsidRPr="00CB4947" w:rsidRDefault="00CB4947" w:rsidP="00CB4947">
            <w:pPr>
              <w:jc w:val="center"/>
              <w:rPr>
                <w:rFonts w:ascii="Times New Roman" w:eastAsia="Calibri" w:hAnsi="Times New Roman" w:cs="Times New Roman"/>
                <w:sz w:val="24"/>
                <w:szCs w:val="24"/>
              </w:rPr>
            </w:pPr>
            <w:r w:rsidRPr="00CB4947">
              <w:rPr>
                <w:rFonts w:ascii="Times New Roman" w:eastAsia="Calibri" w:hAnsi="Times New Roman" w:cs="Times New Roman"/>
                <w:sz w:val="24"/>
                <w:szCs w:val="24"/>
              </w:rPr>
              <w:t>25,6</w:t>
            </w:r>
          </w:p>
          <w:p w:rsidR="00CB4947" w:rsidRPr="00CB4947" w:rsidRDefault="00CB4947" w:rsidP="00CB4947">
            <w:pPr>
              <w:jc w:val="center"/>
              <w:rPr>
                <w:rFonts w:ascii="Times New Roman" w:eastAsia="Calibri" w:hAnsi="Times New Roman" w:cs="Times New Roman"/>
                <w:sz w:val="24"/>
                <w:szCs w:val="24"/>
              </w:rPr>
            </w:pPr>
          </w:p>
          <w:p w:rsidR="00CB4947" w:rsidRPr="00CB4947" w:rsidRDefault="00CB4947" w:rsidP="00CB4947">
            <w:pPr>
              <w:jc w:val="center"/>
              <w:rPr>
                <w:rFonts w:ascii="Times New Roman" w:eastAsia="Calibri" w:hAnsi="Times New Roman" w:cs="Times New Roman"/>
                <w:sz w:val="24"/>
                <w:szCs w:val="24"/>
              </w:rPr>
            </w:pPr>
            <w:r w:rsidRPr="00CB4947">
              <w:rPr>
                <w:rFonts w:ascii="Times New Roman" w:eastAsia="Calibri" w:hAnsi="Times New Roman" w:cs="Times New Roman"/>
                <w:sz w:val="24"/>
                <w:szCs w:val="24"/>
              </w:rPr>
              <w:t>11,7</w:t>
            </w:r>
          </w:p>
          <w:p w:rsidR="00CB4947" w:rsidRPr="00CB4947" w:rsidRDefault="00CB4947" w:rsidP="00CB4947">
            <w:pPr>
              <w:jc w:val="center"/>
              <w:rPr>
                <w:rFonts w:ascii="Times New Roman" w:eastAsia="Calibri" w:hAnsi="Times New Roman" w:cs="Times New Roman"/>
                <w:sz w:val="24"/>
                <w:szCs w:val="24"/>
              </w:rPr>
            </w:pPr>
            <w:r w:rsidRPr="00CB4947">
              <w:rPr>
                <w:rFonts w:ascii="Times New Roman" w:eastAsia="Calibri" w:hAnsi="Times New Roman" w:cs="Times New Roman"/>
                <w:sz w:val="24"/>
                <w:szCs w:val="24"/>
              </w:rPr>
              <w:t>11,2</w:t>
            </w:r>
          </w:p>
          <w:p w:rsidR="00CB4947" w:rsidRPr="00CB4947" w:rsidRDefault="00CB4947" w:rsidP="00CB4947">
            <w:pPr>
              <w:jc w:val="center"/>
              <w:rPr>
                <w:rFonts w:ascii="Times New Roman" w:eastAsia="Calibri" w:hAnsi="Times New Roman" w:cs="Times New Roman"/>
                <w:sz w:val="24"/>
                <w:szCs w:val="24"/>
              </w:rPr>
            </w:pPr>
            <w:r w:rsidRPr="00CB4947">
              <w:rPr>
                <w:rFonts w:ascii="Times New Roman" w:eastAsia="Calibri" w:hAnsi="Times New Roman" w:cs="Times New Roman"/>
                <w:sz w:val="24"/>
                <w:szCs w:val="24"/>
              </w:rPr>
              <w:t>46,7</w:t>
            </w:r>
          </w:p>
          <w:p w:rsidR="00CB4947" w:rsidRPr="00CB4947" w:rsidRDefault="00CB4947" w:rsidP="00CB4947">
            <w:pPr>
              <w:jc w:val="center"/>
              <w:rPr>
                <w:rFonts w:ascii="Times New Roman" w:eastAsia="Calibri" w:hAnsi="Times New Roman" w:cs="Times New Roman"/>
                <w:sz w:val="24"/>
                <w:szCs w:val="24"/>
              </w:rPr>
            </w:pPr>
          </w:p>
          <w:p w:rsidR="00CB4947" w:rsidRPr="00CB4947" w:rsidRDefault="00CB4947" w:rsidP="00CB4947">
            <w:pPr>
              <w:jc w:val="center"/>
              <w:rPr>
                <w:rFonts w:ascii="Times New Roman" w:eastAsia="Calibri" w:hAnsi="Times New Roman" w:cs="Times New Roman"/>
                <w:sz w:val="24"/>
                <w:szCs w:val="24"/>
              </w:rPr>
            </w:pPr>
            <w:r w:rsidRPr="00CB4947">
              <w:rPr>
                <w:rFonts w:ascii="Times New Roman" w:eastAsia="Calibri" w:hAnsi="Times New Roman" w:cs="Times New Roman"/>
                <w:sz w:val="24"/>
                <w:szCs w:val="24"/>
              </w:rPr>
              <w:t>13,2</w:t>
            </w:r>
          </w:p>
          <w:p w:rsidR="00CB4947" w:rsidRPr="00CB4947" w:rsidRDefault="00CB4947" w:rsidP="00CB4947">
            <w:pPr>
              <w:jc w:val="center"/>
              <w:rPr>
                <w:rFonts w:ascii="Times New Roman" w:eastAsia="Calibri" w:hAnsi="Times New Roman" w:cs="Times New Roman"/>
                <w:sz w:val="24"/>
                <w:szCs w:val="24"/>
              </w:rPr>
            </w:pPr>
            <w:r w:rsidRPr="00CB4947">
              <w:rPr>
                <w:rFonts w:ascii="Times New Roman" w:eastAsia="Calibri" w:hAnsi="Times New Roman" w:cs="Times New Roman"/>
                <w:sz w:val="24"/>
                <w:szCs w:val="24"/>
              </w:rPr>
              <w:t>3,2</w:t>
            </w:r>
          </w:p>
          <w:p w:rsidR="00CB4947" w:rsidRPr="00CB4947" w:rsidRDefault="00CB4947" w:rsidP="00CB4947">
            <w:pPr>
              <w:jc w:val="center"/>
              <w:rPr>
                <w:rFonts w:ascii="Times New Roman" w:eastAsia="Calibri" w:hAnsi="Times New Roman" w:cs="Times New Roman"/>
                <w:sz w:val="24"/>
                <w:szCs w:val="24"/>
              </w:rPr>
            </w:pPr>
            <w:r w:rsidRPr="00CB4947">
              <w:rPr>
                <w:rFonts w:ascii="Times New Roman" w:eastAsia="Calibri" w:hAnsi="Times New Roman" w:cs="Times New Roman"/>
                <w:sz w:val="24"/>
                <w:szCs w:val="24"/>
              </w:rPr>
              <w:t>4,1</w:t>
            </w:r>
          </w:p>
          <w:p w:rsidR="00CB4947" w:rsidRPr="00CB4947" w:rsidRDefault="00CB4947" w:rsidP="00CB4947">
            <w:pPr>
              <w:jc w:val="center"/>
              <w:rPr>
                <w:rFonts w:ascii="Times New Roman" w:eastAsia="Calibri" w:hAnsi="Times New Roman" w:cs="Times New Roman"/>
                <w:sz w:val="24"/>
                <w:szCs w:val="24"/>
              </w:rPr>
            </w:pPr>
            <w:r w:rsidRPr="00CB4947">
              <w:rPr>
                <w:rFonts w:ascii="Times New Roman" w:eastAsia="Calibri" w:hAnsi="Times New Roman" w:cs="Times New Roman"/>
                <w:sz w:val="24"/>
                <w:szCs w:val="24"/>
              </w:rPr>
              <w:t>11,1</w:t>
            </w:r>
          </w:p>
          <w:p w:rsidR="00CB4947" w:rsidRPr="00CB4947" w:rsidRDefault="00CB4947" w:rsidP="00CB4947">
            <w:pPr>
              <w:jc w:val="center"/>
              <w:rPr>
                <w:rFonts w:ascii="Times New Roman" w:eastAsia="Calibri" w:hAnsi="Times New Roman" w:cs="Times New Roman"/>
                <w:sz w:val="24"/>
                <w:szCs w:val="24"/>
              </w:rPr>
            </w:pPr>
            <w:r w:rsidRPr="00CB4947">
              <w:rPr>
                <w:rFonts w:ascii="Times New Roman" w:eastAsia="Calibri" w:hAnsi="Times New Roman" w:cs="Times New Roman"/>
                <w:sz w:val="24"/>
                <w:szCs w:val="24"/>
              </w:rPr>
              <w:t>3,7</w:t>
            </w:r>
          </w:p>
          <w:p w:rsidR="00CB4947" w:rsidRPr="00CB4947" w:rsidRDefault="00CB4947" w:rsidP="00CB4947">
            <w:pPr>
              <w:jc w:val="center"/>
              <w:rPr>
                <w:rFonts w:ascii="Times New Roman" w:eastAsia="Calibri" w:hAnsi="Times New Roman" w:cs="Times New Roman"/>
                <w:sz w:val="24"/>
                <w:szCs w:val="24"/>
              </w:rPr>
            </w:pPr>
            <w:r w:rsidRPr="00CB4947">
              <w:rPr>
                <w:rFonts w:ascii="Times New Roman" w:eastAsia="Calibri" w:hAnsi="Times New Roman" w:cs="Times New Roman"/>
                <w:sz w:val="24"/>
                <w:szCs w:val="24"/>
              </w:rPr>
              <w:t>15,2</w:t>
            </w:r>
          </w:p>
          <w:p w:rsidR="00CB4947" w:rsidRPr="00CB4947" w:rsidRDefault="00CB4947" w:rsidP="00CB4947">
            <w:pPr>
              <w:jc w:val="center"/>
              <w:rPr>
                <w:rFonts w:ascii="Times New Roman" w:eastAsia="Calibri" w:hAnsi="Times New Roman" w:cs="Times New Roman"/>
                <w:sz w:val="24"/>
                <w:szCs w:val="24"/>
              </w:rPr>
            </w:pPr>
            <w:r w:rsidRPr="00CB4947">
              <w:rPr>
                <w:rFonts w:ascii="Times New Roman" w:eastAsia="Calibri" w:hAnsi="Times New Roman" w:cs="Times New Roman"/>
                <w:sz w:val="24"/>
                <w:szCs w:val="24"/>
              </w:rPr>
              <w:t>6,8</w:t>
            </w:r>
          </w:p>
          <w:p w:rsidR="00CB4947" w:rsidRPr="00CB4947" w:rsidRDefault="00CB4947" w:rsidP="00CB4947">
            <w:pPr>
              <w:jc w:val="center"/>
              <w:rPr>
                <w:rFonts w:ascii="Times New Roman" w:eastAsia="Calibri" w:hAnsi="Times New Roman" w:cs="Times New Roman"/>
                <w:sz w:val="24"/>
                <w:szCs w:val="24"/>
              </w:rPr>
            </w:pPr>
            <w:r w:rsidRPr="00CB4947">
              <w:rPr>
                <w:rFonts w:ascii="Times New Roman" w:eastAsia="Calibri" w:hAnsi="Times New Roman" w:cs="Times New Roman"/>
                <w:sz w:val="24"/>
                <w:szCs w:val="24"/>
              </w:rPr>
              <w:t>22,7</w:t>
            </w:r>
          </w:p>
        </w:tc>
        <w:tc>
          <w:tcPr>
            <w:tcW w:w="1134" w:type="dxa"/>
          </w:tcPr>
          <w:p w:rsidR="00CB4947" w:rsidRPr="00CB4947" w:rsidRDefault="00CB4947" w:rsidP="00CB4947">
            <w:pPr>
              <w:jc w:val="center"/>
              <w:rPr>
                <w:rFonts w:ascii="Times New Roman" w:eastAsia="Calibri" w:hAnsi="Times New Roman" w:cs="Times New Roman"/>
                <w:sz w:val="24"/>
                <w:szCs w:val="24"/>
              </w:rPr>
            </w:pPr>
          </w:p>
          <w:p w:rsidR="00CB4947" w:rsidRPr="00CB4947" w:rsidRDefault="00CB4947" w:rsidP="00CB4947">
            <w:pPr>
              <w:jc w:val="center"/>
              <w:rPr>
                <w:rFonts w:ascii="Times New Roman" w:eastAsia="Calibri" w:hAnsi="Times New Roman" w:cs="Times New Roman"/>
                <w:sz w:val="24"/>
                <w:szCs w:val="24"/>
              </w:rPr>
            </w:pPr>
          </w:p>
          <w:p w:rsidR="00CB4947" w:rsidRPr="00CB4947" w:rsidRDefault="00CB4947" w:rsidP="00CB4947">
            <w:pPr>
              <w:jc w:val="center"/>
              <w:rPr>
                <w:rFonts w:ascii="Times New Roman" w:eastAsia="Calibri" w:hAnsi="Times New Roman" w:cs="Times New Roman"/>
                <w:sz w:val="24"/>
                <w:szCs w:val="24"/>
              </w:rPr>
            </w:pPr>
            <w:r w:rsidRPr="00CB4947">
              <w:rPr>
                <w:rFonts w:ascii="Times New Roman" w:eastAsia="Calibri" w:hAnsi="Times New Roman" w:cs="Times New Roman"/>
                <w:sz w:val="24"/>
                <w:szCs w:val="24"/>
              </w:rPr>
              <w:t>14,3</w:t>
            </w:r>
          </w:p>
          <w:p w:rsidR="00CB4947" w:rsidRPr="00CB4947" w:rsidRDefault="00CB4947" w:rsidP="00CB4947">
            <w:pPr>
              <w:jc w:val="center"/>
              <w:rPr>
                <w:rFonts w:ascii="Times New Roman" w:eastAsia="Calibri" w:hAnsi="Times New Roman" w:cs="Times New Roman"/>
                <w:sz w:val="24"/>
                <w:szCs w:val="24"/>
              </w:rPr>
            </w:pPr>
          </w:p>
          <w:p w:rsidR="00CB4947" w:rsidRPr="00CB4947" w:rsidRDefault="00CB4947" w:rsidP="00CB4947">
            <w:pPr>
              <w:jc w:val="center"/>
              <w:rPr>
                <w:rFonts w:ascii="Times New Roman" w:eastAsia="Calibri" w:hAnsi="Times New Roman" w:cs="Times New Roman"/>
                <w:sz w:val="24"/>
                <w:szCs w:val="24"/>
              </w:rPr>
            </w:pPr>
            <w:r w:rsidRPr="00CB4947">
              <w:rPr>
                <w:rFonts w:ascii="Times New Roman" w:eastAsia="Calibri" w:hAnsi="Times New Roman" w:cs="Times New Roman"/>
                <w:sz w:val="24"/>
                <w:szCs w:val="24"/>
              </w:rPr>
              <w:lastRenderedPageBreak/>
              <w:t>11,8</w:t>
            </w:r>
          </w:p>
          <w:p w:rsidR="00CB4947" w:rsidRPr="00CB4947" w:rsidRDefault="00CB4947" w:rsidP="00CB4947">
            <w:pPr>
              <w:jc w:val="center"/>
              <w:rPr>
                <w:rFonts w:ascii="Times New Roman" w:eastAsia="Calibri" w:hAnsi="Times New Roman" w:cs="Times New Roman"/>
                <w:sz w:val="24"/>
                <w:szCs w:val="24"/>
              </w:rPr>
            </w:pPr>
          </w:p>
          <w:p w:rsidR="00CB4947" w:rsidRPr="00CB4947" w:rsidRDefault="00CB4947" w:rsidP="00CB4947">
            <w:pPr>
              <w:jc w:val="center"/>
              <w:rPr>
                <w:rFonts w:ascii="Times New Roman" w:eastAsia="Calibri" w:hAnsi="Times New Roman" w:cs="Times New Roman"/>
                <w:sz w:val="24"/>
                <w:szCs w:val="24"/>
              </w:rPr>
            </w:pPr>
            <w:r w:rsidRPr="00CB4947">
              <w:rPr>
                <w:rFonts w:ascii="Times New Roman" w:eastAsia="Calibri" w:hAnsi="Times New Roman" w:cs="Times New Roman"/>
                <w:sz w:val="24"/>
                <w:szCs w:val="24"/>
              </w:rPr>
              <w:t>10,7</w:t>
            </w:r>
          </w:p>
          <w:p w:rsidR="00CB4947" w:rsidRPr="00CB4947" w:rsidRDefault="00CB4947" w:rsidP="00CB4947">
            <w:pPr>
              <w:jc w:val="center"/>
              <w:rPr>
                <w:rFonts w:ascii="Times New Roman" w:eastAsia="Calibri" w:hAnsi="Times New Roman" w:cs="Times New Roman"/>
                <w:sz w:val="24"/>
                <w:szCs w:val="24"/>
              </w:rPr>
            </w:pPr>
          </w:p>
          <w:p w:rsidR="00CB4947" w:rsidRPr="00CB4947" w:rsidRDefault="00CB4947" w:rsidP="00CB4947">
            <w:pPr>
              <w:jc w:val="center"/>
              <w:rPr>
                <w:rFonts w:ascii="Times New Roman" w:eastAsia="Calibri" w:hAnsi="Times New Roman" w:cs="Times New Roman"/>
                <w:sz w:val="24"/>
                <w:szCs w:val="24"/>
              </w:rPr>
            </w:pPr>
            <w:r w:rsidRPr="00CB4947">
              <w:rPr>
                <w:rFonts w:ascii="Times New Roman" w:eastAsia="Calibri" w:hAnsi="Times New Roman" w:cs="Times New Roman"/>
                <w:sz w:val="24"/>
                <w:szCs w:val="24"/>
              </w:rPr>
              <w:t>13,4</w:t>
            </w:r>
          </w:p>
          <w:p w:rsidR="00CB4947" w:rsidRPr="00CB4947" w:rsidRDefault="00CB4947" w:rsidP="00CB4947">
            <w:pPr>
              <w:jc w:val="center"/>
              <w:rPr>
                <w:rFonts w:ascii="Times New Roman" w:eastAsia="Calibri" w:hAnsi="Times New Roman" w:cs="Times New Roman"/>
                <w:sz w:val="24"/>
                <w:szCs w:val="24"/>
              </w:rPr>
            </w:pPr>
            <w:r w:rsidRPr="00CB4947">
              <w:rPr>
                <w:rFonts w:ascii="Times New Roman" w:eastAsia="Calibri" w:hAnsi="Times New Roman" w:cs="Times New Roman"/>
                <w:sz w:val="24"/>
                <w:szCs w:val="24"/>
              </w:rPr>
              <w:t>15,6</w:t>
            </w:r>
          </w:p>
          <w:p w:rsidR="00CB4947" w:rsidRPr="00CB4947" w:rsidRDefault="00CB4947" w:rsidP="00CB4947">
            <w:pPr>
              <w:jc w:val="center"/>
              <w:rPr>
                <w:rFonts w:ascii="Times New Roman" w:eastAsia="Calibri" w:hAnsi="Times New Roman" w:cs="Times New Roman"/>
                <w:sz w:val="24"/>
                <w:szCs w:val="24"/>
              </w:rPr>
            </w:pPr>
            <w:r w:rsidRPr="00CB4947">
              <w:rPr>
                <w:rFonts w:ascii="Times New Roman" w:eastAsia="Calibri" w:hAnsi="Times New Roman" w:cs="Times New Roman"/>
                <w:sz w:val="24"/>
                <w:szCs w:val="24"/>
              </w:rPr>
              <w:t>46,1</w:t>
            </w:r>
          </w:p>
          <w:p w:rsidR="00CB4947" w:rsidRPr="00CB4947" w:rsidRDefault="00CB4947" w:rsidP="00CB4947">
            <w:pPr>
              <w:jc w:val="center"/>
              <w:rPr>
                <w:rFonts w:ascii="Times New Roman" w:eastAsia="Calibri" w:hAnsi="Times New Roman" w:cs="Times New Roman"/>
                <w:sz w:val="24"/>
                <w:szCs w:val="24"/>
              </w:rPr>
            </w:pPr>
          </w:p>
          <w:p w:rsidR="00CB4947" w:rsidRPr="00CB4947" w:rsidRDefault="00CB4947" w:rsidP="00CB4947">
            <w:pPr>
              <w:jc w:val="center"/>
              <w:rPr>
                <w:rFonts w:ascii="Times New Roman" w:eastAsia="Calibri" w:hAnsi="Times New Roman" w:cs="Times New Roman"/>
                <w:sz w:val="24"/>
                <w:szCs w:val="24"/>
              </w:rPr>
            </w:pPr>
            <w:r w:rsidRPr="00CB4947">
              <w:rPr>
                <w:rFonts w:ascii="Times New Roman" w:eastAsia="Calibri" w:hAnsi="Times New Roman" w:cs="Times New Roman"/>
                <w:sz w:val="24"/>
                <w:szCs w:val="24"/>
              </w:rPr>
              <w:t>11,1</w:t>
            </w:r>
          </w:p>
          <w:p w:rsidR="00CB4947" w:rsidRPr="00CB4947" w:rsidRDefault="00CB4947" w:rsidP="00CB4947">
            <w:pPr>
              <w:jc w:val="center"/>
              <w:rPr>
                <w:rFonts w:ascii="Times New Roman" w:eastAsia="Calibri" w:hAnsi="Times New Roman" w:cs="Times New Roman"/>
                <w:sz w:val="24"/>
                <w:szCs w:val="24"/>
              </w:rPr>
            </w:pPr>
            <w:r w:rsidRPr="00CB4947">
              <w:rPr>
                <w:rFonts w:ascii="Times New Roman" w:eastAsia="Calibri" w:hAnsi="Times New Roman" w:cs="Times New Roman"/>
                <w:sz w:val="24"/>
                <w:szCs w:val="24"/>
              </w:rPr>
              <w:t>0,4</w:t>
            </w:r>
          </w:p>
          <w:p w:rsidR="00CB4947" w:rsidRPr="00CB4947" w:rsidRDefault="00CB4947" w:rsidP="00CB4947">
            <w:pPr>
              <w:jc w:val="center"/>
              <w:rPr>
                <w:rFonts w:ascii="Times New Roman" w:eastAsia="Calibri" w:hAnsi="Times New Roman" w:cs="Times New Roman"/>
                <w:sz w:val="24"/>
                <w:szCs w:val="24"/>
              </w:rPr>
            </w:pPr>
            <w:r w:rsidRPr="00CB4947">
              <w:rPr>
                <w:rFonts w:ascii="Times New Roman" w:eastAsia="Calibri" w:hAnsi="Times New Roman" w:cs="Times New Roman"/>
                <w:sz w:val="24"/>
                <w:szCs w:val="24"/>
              </w:rPr>
              <w:t>0,5</w:t>
            </w:r>
          </w:p>
          <w:p w:rsidR="00CB4947" w:rsidRPr="00CB4947" w:rsidRDefault="00CB4947" w:rsidP="00CB4947">
            <w:pPr>
              <w:jc w:val="center"/>
              <w:rPr>
                <w:rFonts w:ascii="Times New Roman" w:eastAsia="Calibri" w:hAnsi="Times New Roman" w:cs="Times New Roman"/>
                <w:sz w:val="24"/>
                <w:szCs w:val="24"/>
              </w:rPr>
            </w:pPr>
            <w:r w:rsidRPr="00CB4947">
              <w:rPr>
                <w:rFonts w:ascii="Times New Roman" w:eastAsia="Calibri" w:hAnsi="Times New Roman" w:cs="Times New Roman"/>
                <w:sz w:val="24"/>
                <w:szCs w:val="24"/>
              </w:rPr>
              <w:t>1,1</w:t>
            </w:r>
          </w:p>
          <w:p w:rsidR="00CB4947" w:rsidRPr="00CB4947" w:rsidRDefault="00CB4947" w:rsidP="00CB4947">
            <w:pPr>
              <w:jc w:val="center"/>
              <w:rPr>
                <w:rFonts w:ascii="Times New Roman" w:eastAsia="Calibri" w:hAnsi="Times New Roman" w:cs="Times New Roman"/>
                <w:sz w:val="24"/>
                <w:szCs w:val="24"/>
              </w:rPr>
            </w:pPr>
            <w:r w:rsidRPr="00CB4947">
              <w:rPr>
                <w:rFonts w:ascii="Times New Roman" w:eastAsia="Calibri" w:hAnsi="Times New Roman" w:cs="Times New Roman"/>
                <w:sz w:val="24"/>
                <w:szCs w:val="24"/>
              </w:rPr>
              <w:t>4,2</w:t>
            </w:r>
          </w:p>
          <w:p w:rsidR="00CB4947" w:rsidRPr="00CB4947" w:rsidRDefault="00CB4947" w:rsidP="00CB4947">
            <w:pPr>
              <w:jc w:val="center"/>
              <w:rPr>
                <w:rFonts w:ascii="Times New Roman" w:eastAsia="Calibri" w:hAnsi="Times New Roman" w:cs="Times New Roman"/>
                <w:sz w:val="24"/>
                <w:szCs w:val="24"/>
              </w:rPr>
            </w:pPr>
            <w:r w:rsidRPr="00CB4947">
              <w:rPr>
                <w:rFonts w:ascii="Times New Roman" w:eastAsia="Calibri" w:hAnsi="Times New Roman" w:cs="Times New Roman"/>
                <w:sz w:val="24"/>
                <w:szCs w:val="24"/>
              </w:rPr>
              <w:t>15,1</w:t>
            </w:r>
          </w:p>
          <w:p w:rsidR="00CB4947" w:rsidRPr="00CB4947" w:rsidRDefault="00CB4947" w:rsidP="00CB4947">
            <w:pPr>
              <w:jc w:val="center"/>
              <w:rPr>
                <w:rFonts w:ascii="Times New Roman" w:eastAsia="Calibri" w:hAnsi="Times New Roman" w:cs="Times New Roman"/>
                <w:sz w:val="24"/>
                <w:szCs w:val="24"/>
              </w:rPr>
            </w:pPr>
            <w:r w:rsidRPr="00CB4947">
              <w:rPr>
                <w:rFonts w:ascii="Times New Roman" w:eastAsia="Calibri" w:hAnsi="Times New Roman" w:cs="Times New Roman"/>
                <w:sz w:val="24"/>
                <w:szCs w:val="24"/>
              </w:rPr>
              <w:t>18,5</w:t>
            </w:r>
          </w:p>
          <w:p w:rsidR="00CB4947" w:rsidRPr="00CB4947" w:rsidRDefault="00CB4947" w:rsidP="00CB4947">
            <w:pPr>
              <w:jc w:val="center"/>
              <w:rPr>
                <w:rFonts w:ascii="Times New Roman" w:eastAsia="Calibri" w:hAnsi="Times New Roman" w:cs="Times New Roman"/>
                <w:sz w:val="24"/>
                <w:szCs w:val="24"/>
              </w:rPr>
            </w:pPr>
            <w:r w:rsidRPr="00CB4947">
              <w:rPr>
                <w:rFonts w:ascii="Times New Roman" w:eastAsia="Calibri" w:hAnsi="Times New Roman" w:cs="Times New Roman"/>
                <w:sz w:val="24"/>
                <w:szCs w:val="24"/>
              </w:rPr>
              <w:t>50,2</w:t>
            </w:r>
          </w:p>
        </w:tc>
        <w:tc>
          <w:tcPr>
            <w:tcW w:w="1134" w:type="dxa"/>
          </w:tcPr>
          <w:p w:rsidR="00CB4947" w:rsidRPr="00CB4947" w:rsidRDefault="00CB4947" w:rsidP="00CB4947">
            <w:pPr>
              <w:jc w:val="center"/>
              <w:rPr>
                <w:rFonts w:ascii="Times New Roman" w:eastAsia="Calibri" w:hAnsi="Times New Roman" w:cs="Times New Roman"/>
                <w:sz w:val="24"/>
                <w:szCs w:val="24"/>
              </w:rPr>
            </w:pPr>
          </w:p>
          <w:p w:rsidR="00CB4947" w:rsidRPr="00CB4947" w:rsidRDefault="00CB4947" w:rsidP="00CB4947">
            <w:pPr>
              <w:jc w:val="center"/>
              <w:rPr>
                <w:rFonts w:ascii="Times New Roman" w:eastAsia="Calibri" w:hAnsi="Times New Roman" w:cs="Times New Roman"/>
                <w:sz w:val="24"/>
                <w:szCs w:val="24"/>
              </w:rPr>
            </w:pPr>
          </w:p>
          <w:p w:rsidR="00CB4947" w:rsidRPr="00CB4947" w:rsidRDefault="00CB4947" w:rsidP="00CB4947">
            <w:pPr>
              <w:jc w:val="center"/>
              <w:rPr>
                <w:rFonts w:ascii="Times New Roman" w:eastAsia="Calibri" w:hAnsi="Times New Roman" w:cs="Times New Roman"/>
                <w:sz w:val="24"/>
                <w:szCs w:val="24"/>
              </w:rPr>
            </w:pPr>
            <w:r w:rsidRPr="00CB4947">
              <w:rPr>
                <w:rFonts w:ascii="Times New Roman" w:eastAsia="Calibri" w:hAnsi="Times New Roman" w:cs="Times New Roman"/>
                <w:sz w:val="24"/>
                <w:szCs w:val="24"/>
              </w:rPr>
              <w:t>13,2</w:t>
            </w:r>
          </w:p>
          <w:p w:rsidR="00CB4947" w:rsidRPr="00CB4947" w:rsidRDefault="00CB4947" w:rsidP="00CB4947">
            <w:pPr>
              <w:jc w:val="center"/>
              <w:rPr>
                <w:rFonts w:ascii="Times New Roman" w:eastAsia="Calibri" w:hAnsi="Times New Roman" w:cs="Times New Roman"/>
                <w:sz w:val="24"/>
                <w:szCs w:val="24"/>
              </w:rPr>
            </w:pPr>
          </w:p>
          <w:p w:rsidR="00CB4947" w:rsidRPr="00CB4947" w:rsidRDefault="00CB4947" w:rsidP="00CB4947">
            <w:pPr>
              <w:jc w:val="center"/>
              <w:rPr>
                <w:rFonts w:ascii="Times New Roman" w:eastAsia="Calibri" w:hAnsi="Times New Roman" w:cs="Times New Roman"/>
                <w:sz w:val="24"/>
                <w:szCs w:val="24"/>
              </w:rPr>
            </w:pPr>
            <w:r w:rsidRPr="00CB4947">
              <w:rPr>
                <w:rFonts w:ascii="Times New Roman" w:eastAsia="Calibri" w:hAnsi="Times New Roman" w:cs="Times New Roman"/>
                <w:sz w:val="24"/>
                <w:szCs w:val="24"/>
              </w:rPr>
              <w:lastRenderedPageBreak/>
              <w:t>14,8</w:t>
            </w:r>
          </w:p>
          <w:p w:rsidR="00CB4947" w:rsidRPr="00CB4947" w:rsidRDefault="00CB4947" w:rsidP="00CB4947">
            <w:pPr>
              <w:jc w:val="center"/>
              <w:rPr>
                <w:rFonts w:ascii="Times New Roman" w:eastAsia="Calibri" w:hAnsi="Times New Roman" w:cs="Times New Roman"/>
                <w:sz w:val="24"/>
                <w:szCs w:val="24"/>
              </w:rPr>
            </w:pPr>
          </w:p>
          <w:p w:rsidR="00CB4947" w:rsidRPr="00CB4947" w:rsidRDefault="00CB4947" w:rsidP="00CB4947">
            <w:pPr>
              <w:jc w:val="center"/>
              <w:rPr>
                <w:rFonts w:ascii="Times New Roman" w:eastAsia="Calibri" w:hAnsi="Times New Roman" w:cs="Times New Roman"/>
                <w:sz w:val="24"/>
                <w:szCs w:val="24"/>
              </w:rPr>
            </w:pPr>
            <w:r w:rsidRPr="00CB4947">
              <w:rPr>
                <w:rFonts w:ascii="Times New Roman" w:eastAsia="Calibri" w:hAnsi="Times New Roman" w:cs="Times New Roman"/>
                <w:sz w:val="24"/>
                <w:szCs w:val="24"/>
              </w:rPr>
              <w:t>11,2</w:t>
            </w:r>
          </w:p>
          <w:p w:rsidR="00CB4947" w:rsidRPr="00CB4947" w:rsidRDefault="00CB4947" w:rsidP="00CB4947">
            <w:pPr>
              <w:jc w:val="center"/>
              <w:rPr>
                <w:rFonts w:ascii="Times New Roman" w:eastAsia="Calibri" w:hAnsi="Times New Roman" w:cs="Times New Roman"/>
                <w:sz w:val="24"/>
                <w:szCs w:val="24"/>
              </w:rPr>
            </w:pPr>
          </w:p>
          <w:p w:rsidR="00CB4947" w:rsidRPr="00CB4947" w:rsidRDefault="00CB4947" w:rsidP="00CB4947">
            <w:pPr>
              <w:jc w:val="center"/>
              <w:rPr>
                <w:rFonts w:ascii="Times New Roman" w:eastAsia="Calibri" w:hAnsi="Times New Roman" w:cs="Times New Roman"/>
                <w:sz w:val="24"/>
                <w:szCs w:val="24"/>
              </w:rPr>
            </w:pPr>
            <w:r w:rsidRPr="00CB4947">
              <w:rPr>
                <w:rFonts w:ascii="Times New Roman" w:eastAsia="Calibri" w:hAnsi="Times New Roman" w:cs="Times New Roman"/>
                <w:sz w:val="24"/>
                <w:szCs w:val="24"/>
              </w:rPr>
              <w:t>13,3</w:t>
            </w:r>
          </w:p>
          <w:p w:rsidR="00CB4947" w:rsidRPr="00CB4947" w:rsidRDefault="00CB4947" w:rsidP="00CB4947">
            <w:pPr>
              <w:jc w:val="center"/>
              <w:rPr>
                <w:rFonts w:ascii="Times New Roman" w:eastAsia="Calibri" w:hAnsi="Times New Roman" w:cs="Times New Roman"/>
                <w:sz w:val="24"/>
                <w:szCs w:val="24"/>
              </w:rPr>
            </w:pPr>
            <w:r w:rsidRPr="00CB4947">
              <w:rPr>
                <w:rFonts w:ascii="Times New Roman" w:eastAsia="Calibri" w:hAnsi="Times New Roman" w:cs="Times New Roman"/>
                <w:sz w:val="24"/>
                <w:szCs w:val="24"/>
              </w:rPr>
              <w:t>16,1</w:t>
            </w:r>
          </w:p>
          <w:p w:rsidR="00CB4947" w:rsidRPr="00CB4947" w:rsidRDefault="00CB4947" w:rsidP="00CB4947">
            <w:pPr>
              <w:jc w:val="center"/>
              <w:rPr>
                <w:rFonts w:ascii="Times New Roman" w:eastAsia="Calibri" w:hAnsi="Times New Roman" w:cs="Times New Roman"/>
                <w:sz w:val="24"/>
                <w:szCs w:val="24"/>
              </w:rPr>
            </w:pPr>
            <w:r w:rsidRPr="00CB4947">
              <w:rPr>
                <w:rFonts w:ascii="Times New Roman" w:eastAsia="Calibri" w:hAnsi="Times New Roman" w:cs="Times New Roman"/>
                <w:sz w:val="24"/>
                <w:szCs w:val="24"/>
              </w:rPr>
              <w:t>44,7</w:t>
            </w:r>
          </w:p>
          <w:p w:rsidR="00CB4947" w:rsidRPr="00CB4947" w:rsidRDefault="00CB4947" w:rsidP="00CB4947">
            <w:pPr>
              <w:jc w:val="center"/>
              <w:rPr>
                <w:rFonts w:ascii="Times New Roman" w:eastAsia="Calibri" w:hAnsi="Times New Roman" w:cs="Times New Roman"/>
                <w:sz w:val="24"/>
                <w:szCs w:val="24"/>
              </w:rPr>
            </w:pPr>
          </w:p>
          <w:p w:rsidR="00CB4947" w:rsidRPr="00CB4947" w:rsidRDefault="00CB4947" w:rsidP="00CB4947">
            <w:pPr>
              <w:jc w:val="center"/>
              <w:rPr>
                <w:rFonts w:ascii="Times New Roman" w:eastAsia="Calibri" w:hAnsi="Times New Roman" w:cs="Times New Roman"/>
                <w:sz w:val="24"/>
                <w:szCs w:val="24"/>
              </w:rPr>
            </w:pPr>
            <w:r w:rsidRPr="00CB4947">
              <w:rPr>
                <w:rFonts w:ascii="Times New Roman" w:eastAsia="Calibri" w:hAnsi="Times New Roman" w:cs="Times New Roman"/>
                <w:sz w:val="24"/>
                <w:szCs w:val="24"/>
              </w:rPr>
              <w:t>14,5</w:t>
            </w:r>
          </w:p>
          <w:p w:rsidR="00CB4947" w:rsidRPr="00CB4947" w:rsidRDefault="00CB4947" w:rsidP="00CB4947">
            <w:pPr>
              <w:jc w:val="center"/>
              <w:rPr>
                <w:rFonts w:ascii="Times New Roman" w:eastAsia="Calibri" w:hAnsi="Times New Roman" w:cs="Times New Roman"/>
                <w:sz w:val="24"/>
                <w:szCs w:val="24"/>
              </w:rPr>
            </w:pPr>
            <w:r w:rsidRPr="00CB4947">
              <w:rPr>
                <w:rFonts w:ascii="Times New Roman" w:eastAsia="Calibri" w:hAnsi="Times New Roman" w:cs="Times New Roman"/>
                <w:sz w:val="24"/>
                <w:szCs w:val="24"/>
              </w:rPr>
              <w:t>0,2</w:t>
            </w:r>
          </w:p>
          <w:p w:rsidR="00CB4947" w:rsidRPr="00CB4947" w:rsidRDefault="00CB4947" w:rsidP="00CB4947">
            <w:pPr>
              <w:jc w:val="center"/>
              <w:rPr>
                <w:rFonts w:ascii="Times New Roman" w:eastAsia="Calibri" w:hAnsi="Times New Roman" w:cs="Times New Roman"/>
                <w:sz w:val="24"/>
                <w:szCs w:val="24"/>
              </w:rPr>
            </w:pPr>
            <w:r w:rsidRPr="00CB4947">
              <w:rPr>
                <w:rFonts w:ascii="Times New Roman" w:eastAsia="Calibri" w:hAnsi="Times New Roman" w:cs="Times New Roman"/>
                <w:sz w:val="24"/>
                <w:szCs w:val="24"/>
              </w:rPr>
              <w:t>0,3</w:t>
            </w:r>
          </w:p>
          <w:p w:rsidR="00CB4947" w:rsidRPr="00CB4947" w:rsidRDefault="00CB4947" w:rsidP="00CB4947">
            <w:pPr>
              <w:jc w:val="center"/>
              <w:rPr>
                <w:rFonts w:ascii="Times New Roman" w:eastAsia="Calibri" w:hAnsi="Times New Roman" w:cs="Times New Roman"/>
                <w:sz w:val="24"/>
                <w:szCs w:val="24"/>
              </w:rPr>
            </w:pPr>
            <w:r w:rsidRPr="00CB4947">
              <w:rPr>
                <w:rFonts w:ascii="Times New Roman" w:eastAsia="Calibri" w:hAnsi="Times New Roman" w:cs="Times New Roman"/>
                <w:sz w:val="24"/>
                <w:szCs w:val="24"/>
              </w:rPr>
              <w:t>0,4</w:t>
            </w:r>
          </w:p>
          <w:p w:rsidR="00CB4947" w:rsidRPr="00CB4947" w:rsidRDefault="00CB4947" w:rsidP="00CB4947">
            <w:pPr>
              <w:jc w:val="center"/>
              <w:rPr>
                <w:rFonts w:ascii="Times New Roman" w:eastAsia="Calibri" w:hAnsi="Times New Roman" w:cs="Times New Roman"/>
                <w:sz w:val="24"/>
                <w:szCs w:val="24"/>
              </w:rPr>
            </w:pPr>
            <w:r w:rsidRPr="00CB4947">
              <w:rPr>
                <w:rFonts w:ascii="Times New Roman" w:eastAsia="Calibri" w:hAnsi="Times New Roman" w:cs="Times New Roman"/>
                <w:sz w:val="24"/>
                <w:szCs w:val="24"/>
              </w:rPr>
              <w:t>5,1</w:t>
            </w:r>
          </w:p>
          <w:p w:rsidR="00CB4947" w:rsidRPr="00CB4947" w:rsidRDefault="00CB4947" w:rsidP="00CB4947">
            <w:pPr>
              <w:jc w:val="center"/>
              <w:rPr>
                <w:rFonts w:ascii="Times New Roman" w:eastAsia="Calibri" w:hAnsi="Times New Roman" w:cs="Times New Roman"/>
                <w:sz w:val="24"/>
                <w:szCs w:val="24"/>
              </w:rPr>
            </w:pPr>
            <w:r w:rsidRPr="00CB4947">
              <w:rPr>
                <w:rFonts w:ascii="Times New Roman" w:eastAsia="Calibri" w:hAnsi="Times New Roman" w:cs="Times New Roman"/>
                <w:sz w:val="24"/>
                <w:szCs w:val="24"/>
              </w:rPr>
              <w:t>16,1</w:t>
            </w:r>
          </w:p>
          <w:p w:rsidR="00CB4947" w:rsidRPr="00CB4947" w:rsidRDefault="00CB4947" w:rsidP="00CB4947">
            <w:pPr>
              <w:jc w:val="center"/>
              <w:rPr>
                <w:rFonts w:ascii="Times New Roman" w:eastAsia="Calibri" w:hAnsi="Times New Roman" w:cs="Times New Roman"/>
                <w:sz w:val="24"/>
                <w:szCs w:val="24"/>
              </w:rPr>
            </w:pPr>
            <w:r w:rsidRPr="00CB4947">
              <w:rPr>
                <w:rFonts w:ascii="Times New Roman" w:eastAsia="Calibri" w:hAnsi="Times New Roman" w:cs="Times New Roman"/>
                <w:sz w:val="24"/>
                <w:szCs w:val="24"/>
              </w:rPr>
              <w:t>18,7</w:t>
            </w:r>
          </w:p>
          <w:p w:rsidR="00CB4947" w:rsidRPr="00CB4947" w:rsidRDefault="00CB4947" w:rsidP="00CB4947">
            <w:pPr>
              <w:jc w:val="center"/>
              <w:rPr>
                <w:rFonts w:ascii="Times New Roman" w:eastAsia="Calibri" w:hAnsi="Times New Roman" w:cs="Times New Roman"/>
                <w:sz w:val="24"/>
                <w:szCs w:val="24"/>
              </w:rPr>
            </w:pPr>
            <w:r w:rsidRPr="00CB4947">
              <w:rPr>
                <w:rFonts w:ascii="Times New Roman" w:eastAsia="Calibri" w:hAnsi="Times New Roman" w:cs="Times New Roman"/>
                <w:sz w:val="24"/>
                <w:szCs w:val="24"/>
              </w:rPr>
              <w:t>48,1</w:t>
            </w:r>
          </w:p>
        </w:tc>
        <w:tc>
          <w:tcPr>
            <w:tcW w:w="1134" w:type="dxa"/>
          </w:tcPr>
          <w:p w:rsidR="00CB4947" w:rsidRPr="00CB4947" w:rsidRDefault="00CB4947" w:rsidP="00CB4947">
            <w:pPr>
              <w:jc w:val="center"/>
              <w:rPr>
                <w:rFonts w:ascii="Times New Roman" w:eastAsia="Calibri" w:hAnsi="Times New Roman" w:cs="Times New Roman"/>
                <w:sz w:val="24"/>
                <w:szCs w:val="24"/>
              </w:rPr>
            </w:pPr>
          </w:p>
          <w:p w:rsidR="00CB4947" w:rsidRPr="00CB4947" w:rsidRDefault="00CB4947" w:rsidP="00CB4947">
            <w:pPr>
              <w:jc w:val="center"/>
              <w:rPr>
                <w:rFonts w:ascii="Times New Roman" w:eastAsia="Calibri" w:hAnsi="Times New Roman" w:cs="Times New Roman"/>
                <w:sz w:val="24"/>
                <w:szCs w:val="24"/>
              </w:rPr>
            </w:pPr>
          </w:p>
          <w:p w:rsidR="00CB4947" w:rsidRPr="00CB4947" w:rsidRDefault="00CB4947" w:rsidP="00CB4947">
            <w:pPr>
              <w:jc w:val="center"/>
              <w:rPr>
                <w:rFonts w:ascii="Times New Roman" w:eastAsia="Calibri" w:hAnsi="Times New Roman" w:cs="Times New Roman"/>
                <w:sz w:val="24"/>
                <w:szCs w:val="24"/>
              </w:rPr>
            </w:pPr>
            <w:r w:rsidRPr="00CB4947">
              <w:rPr>
                <w:rFonts w:ascii="Times New Roman" w:eastAsia="Calibri" w:hAnsi="Times New Roman" w:cs="Times New Roman"/>
                <w:sz w:val="24"/>
                <w:szCs w:val="24"/>
              </w:rPr>
              <w:t>+8,1</w:t>
            </w:r>
          </w:p>
          <w:p w:rsidR="00CB4947" w:rsidRPr="00CB4947" w:rsidRDefault="00CB4947" w:rsidP="00CB4947">
            <w:pPr>
              <w:jc w:val="center"/>
              <w:rPr>
                <w:rFonts w:ascii="Times New Roman" w:eastAsia="Calibri" w:hAnsi="Times New Roman" w:cs="Times New Roman"/>
                <w:sz w:val="24"/>
                <w:szCs w:val="24"/>
              </w:rPr>
            </w:pPr>
          </w:p>
          <w:p w:rsidR="00CB4947" w:rsidRPr="00CB4947" w:rsidRDefault="00CB4947" w:rsidP="00CB4947">
            <w:pPr>
              <w:jc w:val="center"/>
              <w:rPr>
                <w:rFonts w:ascii="Times New Roman" w:eastAsia="Calibri" w:hAnsi="Times New Roman" w:cs="Times New Roman"/>
                <w:sz w:val="24"/>
                <w:szCs w:val="24"/>
              </w:rPr>
            </w:pPr>
            <w:r w:rsidRPr="00CB4947">
              <w:rPr>
                <w:rFonts w:ascii="Times New Roman" w:eastAsia="Calibri" w:hAnsi="Times New Roman" w:cs="Times New Roman"/>
                <w:sz w:val="24"/>
                <w:szCs w:val="24"/>
              </w:rPr>
              <w:lastRenderedPageBreak/>
              <w:t>+8,4</w:t>
            </w:r>
          </w:p>
          <w:p w:rsidR="00CB4947" w:rsidRPr="00CB4947" w:rsidRDefault="00CB4947" w:rsidP="00CB4947">
            <w:pPr>
              <w:jc w:val="center"/>
              <w:rPr>
                <w:rFonts w:ascii="Times New Roman" w:eastAsia="Calibri" w:hAnsi="Times New Roman" w:cs="Times New Roman"/>
                <w:sz w:val="24"/>
                <w:szCs w:val="24"/>
              </w:rPr>
            </w:pPr>
          </w:p>
          <w:p w:rsidR="00CB4947" w:rsidRPr="00CB4947" w:rsidRDefault="00CB4947" w:rsidP="00CB4947">
            <w:pPr>
              <w:jc w:val="center"/>
              <w:rPr>
                <w:rFonts w:ascii="Times New Roman" w:eastAsia="Calibri" w:hAnsi="Times New Roman" w:cs="Times New Roman"/>
                <w:sz w:val="24"/>
                <w:szCs w:val="24"/>
              </w:rPr>
            </w:pPr>
            <w:r w:rsidRPr="00CB4947">
              <w:rPr>
                <w:rFonts w:ascii="Times New Roman" w:eastAsia="Calibri" w:hAnsi="Times New Roman" w:cs="Times New Roman"/>
                <w:sz w:val="24"/>
                <w:szCs w:val="24"/>
              </w:rPr>
              <w:t>+0,1</w:t>
            </w:r>
          </w:p>
          <w:p w:rsidR="00CB4947" w:rsidRPr="00CB4947" w:rsidRDefault="00CB4947" w:rsidP="00CB4947">
            <w:pPr>
              <w:jc w:val="center"/>
              <w:rPr>
                <w:rFonts w:ascii="Times New Roman" w:eastAsia="Calibri" w:hAnsi="Times New Roman" w:cs="Times New Roman"/>
                <w:sz w:val="24"/>
                <w:szCs w:val="24"/>
              </w:rPr>
            </w:pPr>
          </w:p>
          <w:p w:rsidR="00CB4947" w:rsidRPr="00CB4947" w:rsidRDefault="00CB4947" w:rsidP="00CB4947">
            <w:pPr>
              <w:jc w:val="center"/>
              <w:rPr>
                <w:rFonts w:ascii="Times New Roman" w:eastAsia="Calibri" w:hAnsi="Times New Roman" w:cs="Times New Roman"/>
                <w:sz w:val="24"/>
                <w:szCs w:val="24"/>
              </w:rPr>
            </w:pPr>
            <w:r w:rsidRPr="00CB4947">
              <w:rPr>
                <w:rFonts w:ascii="Times New Roman" w:eastAsia="Calibri" w:hAnsi="Times New Roman" w:cs="Times New Roman"/>
                <w:sz w:val="24"/>
                <w:szCs w:val="24"/>
              </w:rPr>
              <w:t>+9,5</w:t>
            </w:r>
          </w:p>
          <w:p w:rsidR="00CB4947" w:rsidRPr="00CB4947" w:rsidRDefault="00CB4947" w:rsidP="00CB4947">
            <w:pPr>
              <w:jc w:val="center"/>
              <w:rPr>
                <w:rFonts w:ascii="Times New Roman" w:eastAsia="Calibri" w:hAnsi="Times New Roman" w:cs="Times New Roman"/>
                <w:sz w:val="24"/>
                <w:szCs w:val="24"/>
              </w:rPr>
            </w:pPr>
            <w:r w:rsidRPr="00CB4947">
              <w:rPr>
                <w:rFonts w:ascii="Times New Roman" w:eastAsia="Calibri" w:hAnsi="Times New Roman" w:cs="Times New Roman"/>
                <w:sz w:val="24"/>
                <w:szCs w:val="24"/>
              </w:rPr>
              <w:t>+13,3</w:t>
            </w:r>
          </w:p>
          <w:p w:rsidR="00CB4947" w:rsidRPr="00CB4947" w:rsidRDefault="00CB4947" w:rsidP="00CB4947">
            <w:pPr>
              <w:jc w:val="center"/>
              <w:rPr>
                <w:rFonts w:ascii="Times New Roman" w:eastAsia="Calibri" w:hAnsi="Times New Roman" w:cs="Times New Roman"/>
                <w:sz w:val="24"/>
                <w:szCs w:val="24"/>
              </w:rPr>
            </w:pPr>
            <w:r w:rsidRPr="00CB4947">
              <w:rPr>
                <w:rFonts w:ascii="Times New Roman" w:eastAsia="Calibri" w:hAnsi="Times New Roman" w:cs="Times New Roman"/>
                <w:sz w:val="24"/>
                <w:szCs w:val="24"/>
              </w:rPr>
              <w:t>+33,2</w:t>
            </w:r>
          </w:p>
          <w:p w:rsidR="00CB4947" w:rsidRPr="00CB4947" w:rsidRDefault="00CB4947" w:rsidP="00CB4947">
            <w:pPr>
              <w:jc w:val="center"/>
              <w:rPr>
                <w:rFonts w:ascii="Times New Roman" w:eastAsia="Calibri" w:hAnsi="Times New Roman" w:cs="Times New Roman"/>
                <w:sz w:val="24"/>
                <w:szCs w:val="24"/>
              </w:rPr>
            </w:pPr>
          </w:p>
          <w:p w:rsidR="00CB4947" w:rsidRPr="00CB4947" w:rsidRDefault="00CB4947" w:rsidP="00CB4947">
            <w:pPr>
              <w:jc w:val="center"/>
              <w:rPr>
                <w:rFonts w:ascii="Times New Roman" w:eastAsia="Calibri" w:hAnsi="Times New Roman" w:cs="Times New Roman"/>
                <w:sz w:val="24"/>
                <w:szCs w:val="24"/>
              </w:rPr>
            </w:pPr>
            <w:r w:rsidRPr="00CB4947">
              <w:rPr>
                <w:rFonts w:ascii="Times New Roman" w:eastAsia="Calibri" w:hAnsi="Times New Roman" w:cs="Times New Roman"/>
                <w:sz w:val="24"/>
                <w:szCs w:val="24"/>
              </w:rPr>
              <w:t>+6,3</w:t>
            </w:r>
          </w:p>
          <w:p w:rsidR="00CB4947" w:rsidRPr="00CB4947" w:rsidRDefault="00CB4947" w:rsidP="00CB4947">
            <w:pPr>
              <w:jc w:val="center"/>
              <w:rPr>
                <w:rFonts w:ascii="Times New Roman" w:eastAsia="Calibri" w:hAnsi="Times New Roman" w:cs="Times New Roman"/>
                <w:sz w:val="24"/>
                <w:szCs w:val="24"/>
              </w:rPr>
            </w:pPr>
            <w:r w:rsidRPr="00CB4947">
              <w:rPr>
                <w:rFonts w:ascii="Times New Roman" w:eastAsia="Calibri" w:hAnsi="Times New Roman" w:cs="Times New Roman"/>
                <w:sz w:val="24"/>
                <w:szCs w:val="24"/>
              </w:rPr>
              <w:t>-5,6</w:t>
            </w:r>
          </w:p>
          <w:p w:rsidR="00CB4947" w:rsidRPr="00CB4947" w:rsidRDefault="00CB4947" w:rsidP="00CB4947">
            <w:pPr>
              <w:jc w:val="center"/>
              <w:rPr>
                <w:rFonts w:ascii="Times New Roman" w:eastAsia="Calibri" w:hAnsi="Times New Roman" w:cs="Times New Roman"/>
                <w:sz w:val="24"/>
                <w:szCs w:val="24"/>
              </w:rPr>
            </w:pPr>
            <w:r w:rsidRPr="00CB4947">
              <w:rPr>
                <w:rFonts w:ascii="Times New Roman" w:eastAsia="Calibri" w:hAnsi="Times New Roman" w:cs="Times New Roman"/>
                <w:sz w:val="24"/>
                <w:szCs w:val="24"/>
              </w:rPr>
              <w:t>-7,3</w:t>
            </w:r>
          </w:p>
          <w:p w:rsidR="00CB4947" w:rsidRPr="00CB4947" w:rsidRDefault="00CB4947" w:rsidP="00CB4947">
            <w:pPr>
              <w:jc w:val="center"/>
              <w:rPr>
                <w:rFonts w:ascii="Times New Roman" w:eastAsia="Calibri" w:hAnsi="Times New Roman" w:cs="Times New Roman"/>
                <w:sz w:val="24"/>
                <w:szCs w:val="24"/>
              </w:rPr>
            </w:pPr>
            <w:r w:rsidRPr="00CB4947">
              <w:rPr>
                <w:rFonts w:ascii="Times New Roman" w:eastAsia="Calibri" w:hAnsi="Times New Roman" w:cs="Times New Roman"/>
                <w:sz w:val="24"/>
                <w:szCs w:val="24"/>
              </w:rPr>
              <w:t>-4,4</w:t>
            </w:r>
          </w:p>
          <w:p w:rsidR="00CB4947" w:rsidRPr="00CB4947" w:rsidRDefault="00CB4947" w:rsidP="00CB4947">
            <w:pPr>
              <w:jc w:val="center"/>
              <w:rPr>
                <w:rFonts w:ascii="Times New Roman" w:eastAsia="Calibri" w:hAnsi="Times New Roman" w:cs="Times New Roman"/>
                <w:sz w:val="24"/>
                <w:szCs w:val="24"/>
              </w:rPr>
            </w:pPr>
            <w:r w:rsidRPr="00CB4947">
              <w:rPr>
                <w:rFonts w:ascii="Times New Roman" w:eastAsia="Calibri" w:hAnsi="Times New Roman" w:cs="Times New Roman"/>
                <w:sz w:val="24"/>
                <w:szCs w:val="24"/>
              </w:rPr>
              <w:t>+4,6</w:t>
            </w:r>
          </w:p>
          <w:p w:rsidR="00CB4947" w:rsidRPr="00CB4947" w:rsidRDefault="00CB4947" w:rsidP="00CB4947">
            <w:pPr>
              <w:jc w:val="center"/>
              <w:rPr>
                <w:rFonts w:ascii="Times New Roman" w:eastAsia="Calibri" w:hAnsi="Times New Roman" w:cs="Times New Roman"/>
                <w:sz w:val="24"/>
                <w:szCs w:val="24"/>
              </w:rPr>
            </w:pPr>
            <w:r w:rsidRPr="00CB4947">
              <w:rPr>
                <w:rFonts w:ascii="Times New Roman" w:eastAsia="Calibri" w:hAnsi="Times New Roman" w:cs="Times New Roman"/>
                <w:sz w:val="24"/>
                <w:szCs w:val="24"/>
              </w:rPr>
              <w:t>+10,4</w:t>
            </w:r>
          </w:p>
          <w:p w:rsidR="00CB4947" w:rsidRPr="00CB4947" w:rsidRDefault="00CB4947" w:rsidP="00CB4947">
            <w:pPr>
              <w:jc w:val="center"/>
              <w:rPr>
                <w:rFonts w:ascii="Times New Roman" w:eastAsia="Calibri" w:hAnsi="Times New Roman" w:cs="Times New Roman"/>
                <w:sz w:val="24"/>
                <w:szCs w:val="24"/>
              </w:rPr>
            </w:pPr>
            <w:r w:rsidRPr="00CB4947">
              <w:rPr>
                <w:rFonts w:ascii="Times New Roman" w:eastAsia="Calibri" w:hAnsi="Times New Roman" w:cs="Times New Roman"/>
                <w:sz w:val="24"/>
                <w:szCs w:val="24"/>
              </w:rPr>
              <w:t>+15,0</w:t>
            </w:r>
          </w:p>
          <w:p w:rsidR="00CB4947" w:rsidRPr="00CB4947" w:rsidRDefault="00CB4947" w:rsidP="00CB4947">
            <w:pPr>
              <w:jc w:val="center"/>
              <w:rPr>
                <w:rFonts w:ascii="Times New Roman" w:eastAsia="Calibri" w:hAnsi="Times New Roman" w:cs="Times New Roman"/>
                <w:sz w:val="24"/>
                <w:szCs w:val="24"/>
              </w:rPr>
            </w:pPr>
            <w:r w:rsidRPr="00CB4947">
              <w:rPr>
                <w:rFonts w:ascii="Times New Roman" w:eastAsia="Calibri" w:hAnsi="Times New Roman" w:cs="Times New Roman"/>
                <w:sz w:val="24"/>
                <w:szCs w:val="24"/>
              </w:rPr>
              <w:t>+38,9</w:t>
            </w:r>
          </w:p>
        </w:tc>
      </w:tr>
    </w:tbl>
    <w:p w:rsidR="00CB4947" w:rsidRPr="00CB4947" w:rsidRDefault="00CB4947" w:rsidP="00CB4947">
      <w:pPr>
        <w:spacing w:after="0" w:line="240" w:lineRule="auto"/>
        <w:ind w:left="-567" w:firstLine="709"/>
        <w:jc w:val="center"/>
        <w:rPr>
          <w:rFonts w:ascii="Times New Roman" w:eastAsia="Calibri" w:hAnsi="Times New Roman" w:cs="Times New Roman"/>
          <w:sz w:val="24"/>
          <w:szCs w:val="24"/>
        </w:rPr>
      </w:pPr>
    </w:p>
    <w:p w:rsidR="00CB4947" w:rsidRPr="00CB4947" w:rsidRDefault="00CB4947" w:rsidP="00CB4947">
      <w:pPr>
        <w:spacing w:after="0" w:line="240" w:lineRule="auto"/>
        <w:ind w:firstLine="709"/>
        <w:jc w:val="both"/>
        <w:rPr>
          <w:rFonts w:ascii="Times New Roman" w:eastAsia="Calibri" w:hAnsi="Times New Roman" w:cs="Times New Roman"/>
          <w:sz w:val="24"/>
          <w:szCs w:val="24"/>
        </w:rPr>
      </w:pPr>
      <w:r w:rsidRPr="00CB4947">
        <w:rPr>
          <w:rFonts w:ascii="Times New Roman" w:eastAsia="Calibri" w:hAnsi="Times New Roman" w:cs="Times New Roman"/>
          <w:sz w:val="24"/>
          <w:szCs w:val="24"/>
        </w:rPr>
        <w:t>В интересах поддержки развития начинающих фермеров и организации аграрного бизнеса на селе ОАО «</w:t>
      </w:r>
      <w:proofErr w:type="spellStart"/>
      <w:r w:rsidRPr="00CB4947">
        <w:rPr>
          <w:rFonts w:ascii="Times New Roman" w:eastAsia="Calibri" w:hAnsi="Times New Roman" w:cs="Times New Roman"/>
          <w:sz w:val="24"/>
          <w:szCs w:val="24"/>
        </w:rPr>
        <w:t>Россельхозбанк</w:t>
      </w:r>
      <w:proofErr w:type="spellEnd"/>
      <w:r w:rsidRPr="00CB4947">
        <w:rPr>
          <w:rFonts w:ascii="Times New Roman" w:eastAsia="Calibri" w:hAnsi="Times New Roman" w:cs="Times New Roman"/>
          <w:sz w:val="24"/>
          <w:szCs w:val="24"/>
        </w:rPr>
        <w:t>» разработал специальный кредит «Стань ферм</w:t>
      </w:r>
      <w:r w:rsidRPr="00CB4947">
        <w:rPr>
          <w:rFonts w:ascii="Times New Roman" w:eastAsia="Calibri" w:hAnsi="Times New Roman" w:cs="Times New Roman"/>
          <w:sz w:val="24"/>
          <w:szCs w:val="24"/>
        </w:rPr>
        <w:t>е</w:t>
      </w:r>
      <w:r w:rsidRPr="00CB4947">
        <w:rPr>
          <w:rFonts w:ascii="Times New Roman" w:eastAsia="Calibri" w:hAnsi="Times New Roman" w:cs="Times New Roman"/>
          <w:sz w:val="24"/>
          <w:szCs w:val="24"/>
        </w:rPr>
        <w:t>ром» с такими условиями:</w:t>
      </w:r>
    </w:p>
    <w:p w:rsidR="00CB4947" w:rsidRPr="00CB4947" w:rsidRDefault="00CB4947" w:rsidP="00CB4947">
      <w:pPr>
        <w:spacing w:after="0" w:line="240" w:lineRule="auto"/>
        <w:ind w:firstLine="709"/>
        <w:jc w:val="both"/>
        <w:rPr>
          <w:rFonts w:ascii="Times New Roman" w:eastAsia="Calibri" w:hAnsi="Times New Roman" w:cs="Times New Roman"/>
          <w:sz w:val="24"/>
          <w:szCs w:val="24"/>
        </w:rPr>
      </w:pPr>
      <w:r w:rsidRPr="00CB4947">
        <w:rPr>
          <w:rFonts w:ascii="Times New Roman" w:eastAsia="Calibri" w:hAnsi="Times New Roman" w:cs="Times New Roman"/>
          <w:sz w:val="24"/>
          <w:szCs w:val="24"/>
        </w:rPr>
        <w:t>- сумма кредита на создание собственного бизнеса «с нуля» - до 15 млн. руб.;</w:t>
      </w:r>
    </w:p>
    <w:p w:rsidR="00CB4947" w:rsidRPr="00CB4947" w:rsidRDefault="00CB4947" w:rsidP="00CB4947">
      <w:pPr>
        <w:spacing w:after="0" w:line="240" w:lineRule="auto"/>
        <w:ind w:firstLine="709"/>
        <w:jc w:val="both"/>
        <w:rPr>
          <w:rFonts w:ascii="Times New Roman" w:eastAsia="Calibri" w:hAnsi="Times New Roman" w:cs="Times New Roman"/>
          <w:sz w:val="24"/>
          <w:szCs w:val="24"/>
        </w:rPr>
      </w:pPr>
      <w:r w:rsidRPr="00CB4947">
        <w:rPr>
          <w:rFonts w:ascii="Times New Roman" w:eastAsia="Calibri" w:hAnsi="Times New Roman" w:cs="Times New Roman"/>
          <w:sz w:val="24"/>
          <w:szCs w:val="24"/>
        </w:rPr>
        <w:t>- срок кредитования – до 10 лет;</w:t>
      </w:r>
    </w:p>
    <w:p w:rsidR="00CB4947" w:rsidRPr="00CB4947" w:rsidRDefault="00CB4947" w:rsidP="00CB4947">
      <w:pPr>
        <w:spacing w:after="0" w:line="240" w:lineRule="auto"/>
        <w:ind w:firstLine="709"/>
        <w:jc w:val="both"/>
        <w:rPr>
          <w:rFonts w:ascii="Times New Roman" w:eastAsia="Calibri" w:hAnsi="Times New Roman" w:cs="Times New Roman"/>
          <w:sz w:val="24"/>
          <w:szCs w:val="24"/>
        </w:rPr>
      </w:pPr>
      <w:r w:rsidRPr="00CB4947">
        <w:rPr>
          <w:rFonts w:ascii="Times New Roman" w:eastAsia="Calibri" w:hAnsi="Times New Roman" w:cs="Times New Roman"/>
          <w:sz w:val="24"/>
          <w:szCs w:val="24"/>
        </w:rPr>
        <w:t>- отсрочка начала погашения основного долга: по кредитам на текущие цели – до 6 мес., по кредитам на инвестиционные цели – до 18 мес.;</w:t>
      </w:r>
    </w:p>
    <w:p w:rsidR="00CB4947" w:rsidRPr="00CB4947" w:rsidRDefault="00CB4947" w:rsidP="00CB4947">
      <w:pPr>
        <w:spacing w:after="0" w:line="240" w:lineRule="auto"/>
        <w:ind w:firstLine="709"/>
        <w:jc w:val="both"/>
        <w:rPr>
          <w:rFonts w:ascii="Times New Roman" w:eastAsia="Calibri" w:hAnsi="Times New Roman" w:cs="Times New Roman"/>
          <w:sz w:val="24"/>
          <w:szCs w:val="24"/>
        </w:rPr>
      </w:pPr>
      <w:r w:rsidRPr="00CB4947">
        <w:rPr>
          <w:rFonts w:ascii="Times New Roman" w:eastAsia="Calibri" w:hAnsi="Times New Roman" w:cs="Times New Roman"/>
          <w:sz w:val="24"/>
          <w:szCs w:val="24"/>
        </w:rPr>
        <w:t>- условие участия начинающего фермера собственными средствами – они должны составлять от 10% стоимости проекта. К собственным средствам фермера относятся д</w:t>
      </w:r>
      <w:r w:rsidRPr="00CB4947">
        <w:rPr>
          <w:rFonts w:ascii="Times New Roman" w:eastAsia="Calibri" w:hAnsi="Times New Roman" w:cs="Times New Roman"/>
          <w:sz w:val="24"/>
          <w:szCs w:val="24"/>
        </w:rPr>
        <w:t>е</w:t>
      </w:r>
      <w:r w:rsidRPr="00CB4947">
        <w:rPr>
          <w:rFonts w:ascii="Times New Roman" w:eastAsia="Calibri" w:hAnsi="Times New Roman" w:cs="Times New Roman"/>
          <w:sz w:val="24"/>
          <w:szCs w:val="24"/>
        </w:rPr>
        <w:t>нежные средства, включая грант, и имущество, которое будет использоваться для разв</w:t>
      </w:r>
      <w:r w:rsidRPr="00CB4947">
        <w:rPr>
          <w:rFonts w:ascii="Times New Roman" w:eastAsia="Calibri" w:hAnsi="Times New Roman" w:cs="Times New Roman"/>
          <w:sz w:val="24"/>
          <w:szCs w:val="24"/>
        </w:rPr>
        <w:t>и</w:t>
      </w:r>
      <w:r w:rsidRPr="00CB4947">
        <w:rPr>
          <w:rFonts w:ascii="Times New Roman" w:eastAsia="Calibri" w:hAnsi="Times New Roman" w:cs="Times New Roman"/>
          <w:sz w:val="24"/>
          <w:szCs w:val="24"/>
        </w:rPr>
        <w:t>тия хозяйства (земельный участок, сельскохозяйственная техника и оборудование, другое имущество);</w:t>
      </w:r>
    </w:p>
    <w:p w:rsidR="00CB4947" w:rsidRPr="00CB4947" w:rsidRDefault="00CB4947" w:rsidP="00CB4947">
      <w:pPr>
        <w:spacing w:after="0" w:line="240" w:lineRule="auto"/>
        <w:ind w:firstLine="709"/>
        <w:jc w:val="both"/>
        <w:rPr>
          <w:rFonts w:ascii="Times New Roman" w:eastAsia="Calibri" w:hAnsi="Times New Roman" w:cs="Times New Roman"/>
          <w:sz w:val="24"/>
          <w:szCs w:val="24"/>
        </w:rPr>
      </w:pPr>
      <w:r w:rsidRPr="00CB4947">
        <w:rPr>
          <w:rFonts w:ascii="Times New Roman" w:eastAsia="Calibri" w:hAnsi="Times New Roman" w:cs="Times New Roman"/>
          <w:sz w:val="24"/>
          <w:szCs w:val="24"/>
        </w:rPr>
        <w:t>- кредиты до 1 млн. руб. предоставляются без имущественного обеспечения, под поручительство платежеспособных физических или юридических лиц, включая гаранти</w:t>
      </w:r>
      <w:r w:rsidRPr="00CB4947">
        <w:rPr>
          <w:rFonts w:ascii="Times New Roman" w:eastAsia="Calibri" w:hAnsi="Times New Roman" w:cs="Times New Roman"/>
          <w:sz w:val="24"/>
          <w:szCs w:val="24"/>
        </w:rPr>
        <w:t>й</w:t>
      </w:r>
      <w:r w:rsidRPr="00CB4947">
        <w:rPr>
          <w:rFonts w:ascii="Times New Roman" w:eastAsia="Calibri" w:hAnsi="Times New Roman" w:cs="Times New Roman"/>
          <w:sz w:val="24"/>
          <w:szCs w:val="24"/>
        </w:rPr>
        <w:t>ные фонды;</w:t>
      </w:r>
    </w:p>
    <w:p w:rsidR="00CB4947" w:rsidRPr="00CB4947" w:rsidRDefault="00CB4947" w:rsidP="00CB4947">
      <w:pPr>
        <w:spacing w:after="0" w:line="240" w:lineRule="auto"/>
        <w:ind w:firstLine="709"/>
        <w:jc w:val="both"/>
        <w:rPr>
          <w:rFonts w:ascii="Times New Roman" w:eastAsia="Calibri" w:hAnsi="Times New Roman" w:cs="Times New Roman"/>
          <w:sz w:val="24"/>
          <w:szCs w:val="24"/>
        </w:rPr>
      </w:pPr>
      <w:r w:rsidRPr="00CB4947">
        <w:rPr>
          <w:rFonts w:ascii="Times New Roman" w:eastAsia="Calibri" w:hAnsi="Times New Roman" w:cs="Times New Roman"/>
          <w:sz w:val="24"/>
          <w:szCs w:val="24"/>
        </w:rPr>
        <w:t>- начинающим фермерам при обращении по вопросам кредитования предоставл</w:t>
      </w:r>
      <w:r w:rsidRPr="00CB4947">
        <w:rPr>
          <w:rFonts w:ascii="Times New Roman" w:eastAsia="Calibri" w:hAnsi="Times New Roman" w:cs="Times New Roman"/>
          <w:sz w:val="24"/>
          <w:szCs w:val="24"/>
        </w:rPr>
        <w:t>я</w:t>
      </w:r>
      <w:r w:rsidRPr="00CB4947">
        <w:rPr>
          <w:rFonts w:ascii="Times New Roman" w:eastAsia="Calibri" w:hAnsi="Times New Roman" w:cs="Times New Roman"/>
          <w:sz w:val="24"/>
          <w:szCs w:val="24"/>
        </w:rPr>
        <w:t>ются рекомендации, помогающие разработать бизнес-план, а также формы для расчета плана движения денежных средств.</w:t>
      </w:r>
    </w:p>
    <w:p w:rsidR="00CB4947" w:rsidRPr="00CB4947" w:rsidRDefault="00CB4947" w:rsidP="00CB4947">
      <w:pPr>
        <w:spacing w:after="0" w:line="240" w:lineRule="auto"/>
        <w:ind w:firstLine="709"/>
        <w:jc w:val="both"/>
        <w:rPr>
          <w:rFonts w:ascii="Times New Roman" w:eastAsia="Calibri" w:hAnsi="Times New Roman" w:cs="Times New Roman"/>
          <w:sz w:val="24"/>
          <w:szCs w:val="24"/>
        </w:rPr>
      </w:pPr>
      <w:r w:rsidRPr="00CB4947">
        <w:rPr>
          <w:rFonts w:ascii="Times New Roman" w:eastAsia="Calibri" w:hAnsi="Times New Roman" w:cs="Times New Roman"/>
          <w:sz w:val="24"/>
          <w:szCs w:val="24"/>
        </w:rPr>
        <w:t>Анализ хода реализации этого кредитного продукта позволяет сделать определе</w:t>
      </w:r>
      <w:r w:rsidRPr="00CB4947">
        <w:rPr>
          <w:rFonts w:ascii="Times New Roman" w:eastAsia="Calibri" w:hAnsi="Times New Roman" w:cs="Times New Roman"/>
          <w:sz w:val="24"/>
          <w:szCs w:val="24"/>
        </w:rPr>
        <w:t>н</w:t>
      </w:r>
      <w:r w:rsidRPr="00CB4947">
        <w:rPr>
          <w:rFonts w:ascii="Times New Roman" w:eastAsia="Calibri" w:hAnsi="Times New Roman" w:cs="Times New Roman"/>
          <w:sz w:val="24"/>
          <w:szCs w:val="24"/>
        </w:rPr>
        <w:t>ные выводы:</w:t>
      </w:r>
    </w:p>
    <w:p w:rsidR="00CB4947" w:rsidRPr="00CB4947" w:rsidRDefault="00CB4947" w:rsidP="00CB4947">
      <w:pPr>
        <w:spacing w:after="0" w:line="240" w:lineRule="auto"/>
        <w:ind w:firstLine="709"/>
        <w:jc w:val="both"/>
        <w:rPr>
          <w:rFonts w:ascii="Times New Roman" w:eastAsia="Calibri" w:hAnsi="Times New Roman" w:cs="Times New Roman"/>
          <w:sz w:val="24"/>
          <w:szCs w:val="24"/>
        </w:rPr>
      </w:pPr>
      <w:r w:rsidRPr="00CB4947">
        <w:rPr>
          <w:rFonts w:ascii="Times New Roman" w:eastAsia="Calibri" w:hAnsi="Times New Roman" w:cs="Times New Roman"/>
          <w:sz w:val="24"/>
          <w:szCs w:val="24"/>
        </w:rPr>
        <w:t>- мероприятия по поддержке начинающих фермеров имеют высокую социальную оценку среди сельских жителей и востребованы в субъектах Российской Федерации;</w:t>
      </w:r>
    </w:p>
    <w:p w:rsidR="00CB4947" w:rsidRPr="00CB4947" w:rsidRDefault="00CB4947" w:rsidP="00CB4947">
      <w:pPr>
        <w:spacing w:after="0" w:line="240" w:lineRule="auto"/>
        <w:ind w:firstLine="709"/>
        <w:jc w:val="both"/>
        <w:rPr>
          <w:rFonts w:ascii="Times New Roman" w:eastAsia="Calibri" w:hAnsi="Times New Roman" w:cs="Times New Roman"/>
          <w:sz w:val="24"/>
          <w:szCs w:val="24"/>
        </w:rPr>
      </w:pPr>
      <w:r w:rsidRPr="00CB4947">
        <w:rPr>
          <w:rFonts w:ascii="Times New Roman" w:eastAsia="Calibri" w:hAnsi="Times New Roman" w:cs="Times New Roman"/>
          <w:sz w:val="24"/>
          <w:szCs w:val="24"/>
        </w:rPr>
        <w:t>- поддержка начинающих фермеров способствует созданию в регионах новых п</w:t>
      </w:r>
      <w:r w:rsidRPr="00CB4947">
        <w:rPr>
          <w:rFonts w:ascii="Times New Roman" w:eastAsia="Calibri" w:hAnsi="Times New Roman" w:cs="Times New Roman"/>
          <w:sz w:val="24"/>
          <w:szCs w:val="24"/>
        </w:rPr>
        <w:t>о</w:t>
      </w:r>
      <w:r w:rsidRPr="00CB4947">
        <w:rPr>
          <w:rFonts w:ascii="Times New Roman" w:eastAsia="Calibri" w:hAnsi="Times New Roman" w:cs="Times New Roman"/>
          <w:sz w:val="24"/>
          <w:szCs w:val="24"/>
        </w:rPr>
        <w:t>стоянных рабочих мест в сельской местности, а также оказывает положительный эффект на отрасли, обеспечивающие сельское хозяйство ресурсами;</w:t>
      </w:r>
    </w:p>
    <w:p w:rsidR="00CB4947" w:rsidRPr="00CB4947" w:rsidRDefault="00CB4947" w:rsidP="00CB4947">
      <w:pPr>
        <w:spacing w:after="0" w:line="240" w:lineRule="auto"/>
        <w:ind w:firstLine="709"/>
        <w:jc w:val="both"/>
        <w:rPr>
          <w:rFonts w:ascii="Times New Roman" w:eastAsia="Calibri" w:hAnsi="Times New Roman" w:cs="Times New Roman"/>
          <w:sz w:val="24"/>
          <w:szCs w:val="24"/>
        </w:rPr>
      </w:pPr>
      <w:r w:rsidRPr="00CB4947">
        <w:rPr>
          <w:rFonts w:ascii="Times New Roman" w:eastAsia="Calibri" w:hAnsi="Times New Roman" w:cs="Times New Roman"/>
          <w:sz w:val="24"/>
          <w:szCs w:val="24"/>
        </w:rPr>
        <w:t>- создаются условия для перехода личных подсобных хозяй</w:t>
      </w:r>
      <w:proofErr w:type="gramStart"/>
      <w:r w:rsidRPr="00CB4947">
        <w:rPr>
          <w:rFonts w:ascii="Times New Roman" w:eastAsia="Calibri" w:hAnsi="Times New Roman" w:cs="Times New Roman"/>
          <w:sz w:val="24"/>
          <w:szCs w:val="24"/>
        </w:rPr>
        <w:t>ств в ст</w:t>
      </w:r>
      <w:proofErr w:type="gramEnd"/>
      <w:r w:rsidRPr="00CB4947">
        <w:rPr>
          <w:rFonts w:ascii="Times New Roman" w:eastAsia="Calibri" w:hAnsi="Times New Roman" w:cs="Times New Roman"/>
          <w:sz w:val="24"/>
          <w:szCs w:val="24"/>
        </w:rPr>
        <w:t>атус официал</w:t>
      </w:r>
      <w:r w:rsidRPr="00CB4947">
        <w:rPr>
          <w:rFonts w:ascii="Times New Roman" w:eastAsia="Calibri" w:hAnsi="Times New Roman" w:cs="Times New Roman"/>
          <w:sz w:val="24"/>
          <w:szCs w:val="24"/>
        </w:rPr>
        <w:t>ь</w:t>
      </w:r>
      <w:r w:rsidRPr="00CB4947">
        <w:rPr>
          <w:rFonts w:ascii="Times New Roman" w:eastAsia="Calibri" w:hAnsi="Times New Roman" w:cs="Times New Roman"/>
          <w:sz w:val="24"/>
          <w:szCs w:val="24"/>
        </w:rPr>
        <w:t>ной предпринимательской структуры;</w:t>
      </w:r>
    </w:p>
    <w:p w:rsidR="00CB4947" w:rsidRPr="00CB4947" w:rsidRDefault="00CB4947" w:rsidP="00CB4947">
      <w:pPr>
        <w:spacing w:after="0" w:line="240" w:lineRule="auto"/>
        <w:ind w:firstLine="709"/>
        <w:jc w:val="both"/>
        <w:rPr>
          <w:rFonts w:ascii="Times New Roman" w:eastAsia="Calibri" w:hAnsi="Times New Roman" w:cs="Times New Roman"/>
          <w:sz w:val="24"/>
          <w:szCs w:val="24"/>
        </w:rPr>
      </w:pPr>
      <w:r w:rsidRPr="00CB4947">
        <w:rPr>
          <w:rFonts w:ascii="Times New Roman" w:eastAsia="Calibri" w:hAnsi="Times New Roman" w:cs="Times New Roman"/>
          <w:sz w:val="24"/>
          <w:szCs w:val="24"/>
        </w:rPr>
        <w:t>- реализация мероприятий является мерой «зеленой корзины» и не подпадает под ограничения в условиях членства российской Федерации в ВТО и др.[3].</w:t>
      </w:r>
    </w:p>
    <w:p w:rsidR="00CB4947" w:rsidRPr="00CB4947" w:rsidRDefault="00CB4947" w:rsidP="00CB4947">
      <w:pPr>
        <w:spacing w:after="0" w:line="240" w:lineRule="auto"/>
        <w:ind w:firstLine="709"/>
        <w:jc w:val="both"/>
        <w:rPr>
          <w:rFonts w:ascii="Times New Roman" w:eastAsia="Calibri" w:hAnsi="Times New Roman" w:cs="Times New Roman"/>
          <w:sz w:val="24"/>
          <w:szCs w:val="24"/>
        </w:rPr>
      </w:pPr>
      <w:r w:rsidRPr="00CB4947">
        <w:rPr>
          <w:rFonts w:ascii="Times New Roman" w:eastAsia="Calibri" w:hAnsi="Times New Roman" w:cs="Times New Roman"/>
          <w:sz w:val="24"/>
          <w:szCs w:val="24"/>
        </w:rPr>
        <w:t>Следует отметить и то, что в сфере создания новых КФХ, включая и начинающих фермеров, остаются определенные риски и ряд проблем:</w:t>
      </w:r>
    </w:p>
    <w:p w:rsidR="00CB4947" w:rsidRPr="00CB4947" w:rsidRDefault="00CB4947" w:rsidP="00CB4947">
      <w:pPr>
        <w:spacing w:after="0" w:line="240" w:lineRule="auto"/>
        <w:ind w:firstLine="709"/>
        <w:jc w:val="both"/>
        <w:rPr>
          <w:rFonts w:ascii="Times New Roman" w:eastAsia="Calibri" w:hAnsi="Times New Roman" w:cs="Times New Roman"/>
          <w:sz w:val="24"/>
          <w:szCs w:val="24"/>
        </w:rPr>
      </w:pPr>
      <w:r w:rsidRPr="00CB4947">
        <w:rPr>
          <w:rFonts w:ascii="Times New Roman" w:eastAsia="Calibri" w:hAnsi="Times New Roman" w:cs="Times New Roman"/>
          <w:sz w:val="24"/>
          <w:szCs w:val="24"/>
        </w:rPr>
        <w:t>- с момента ввода экономических санкций существенно возросла стоимость мат</w:t>
      </w:r>
      <w:r w:rsidRPr="00CB4947">
        <w:rPr>
          <w:rFonts w:ascii="Times New Roman" w:eastAsia="Calibri" w:hAnsi="Times New Roman" w:cs="Times New Roman"/>
          <w:sz w:val="24"/>
          <w:szCs w:val="24"/>
        </w:rPr>
        <w:t>е</w:t>
      </w:r>
      <w:r w:rsidRPr="00CB4947">
        <w:rPr>
          <w:rFonts w:ascii="Times New Roman" w:eastAsia="Calibri" w:hAnsi="Times New Roman" w:cs="Times New Roman"/>
          <w:sz w:val="24"/>
          <w:szCs w:val="24"/>
        </w:rPr>
        <w:t>риалов, оборудования, техники и оборотных сре</w:t>
      </w:r>
      <w:proofErr w:type="gramStart"/>
      <w:r w:rsidRPr="00CB4947">
        <w:rPr>
          <w:rFonts w:ascii="Times New Roman" w:eastAsia="Calibri" w:hAnsi="Times New Roman" w:cs="Times New Roman"/>
          <w:sz w:val="24"/>
          <w:szCs w:val="24"/>
        </w:rPr>
        <w:t>дств в р</w:t>
      </w:r>
      <w:proofErr w:type="gramEnd"/>
      <w:r w:rsidRPr="00CB4947">
        <w:rPr>
          <w:rFonts w:ascii="Times New Roman" w:eastAsia="Calibri" w:hAnsi="Times New Roman" w:cs="Times New Roman"/>
          <w:sz w:val="24"/>
          <w:szCs w:val="24"/>
        </w:rPr>
        <w:t>ублях, что осложняет реализацию ранее разработанных проектов, составленных начинающими фермерами;</w:t>
      </w:r>
    </w:p>
    <w:p w:rsidR="00CB4947" w:rsidRPr="00CB4947" w:rsidRDefault="00CB4947" w:rsidP="00CB4947">
      <w:pPr>
        <w:spacing w:after="0" w:line="240" w:lineRule="auto"/>
        <w:ind w:firstLine="709"/>
        <w:jc w:val="both"/>
        <w:rPr>
          <w:rFonts w:ascii="Times New Roman" w:eastAsia="Calibri" w:hAnsi="Times New Roman" w:cs="Times New Roman"/>
          <w:sz w:val="24"/>
          <w:szCs w:val="24"/>
        </w:rPr>
      </w:pPr>
      <w:r w:rsidRPr="00CB4947">
        <w:rPr>
          <w:rFonts w:ascii="Times New Roman" w:eastAsia="Calibri" w:hAnsi="Times New Roman" w:cs="Times New Roman"/>
          <w:sz w:val="24"/>
          <w:szCs w:val="24"/>
        </w:rPr>
        <w:lastRenderedPageBreak/>
        <w:t xml:space="preserve">- возможное затягивание сроков ввода в действие и увеличение </w:t>
      </w:r>
      <w:proofErr w:type="gramStart"/>
      <w:r w:rsidRPr="00CB4947">
        <w:rPr>
          <w:rFonts w:ascii="Times New Roman" w:eastAsia="Calibri" w:hAnsi="Times New Roman" w:cs="Times New Roman"/>
          <w:sz w:val="24"/>
          <w:szCs w:val="24"/>
        </w:rPr>
        <w:t>сроков окупаемости проектов хозяйств начинающих фермеров</w:t>
      </w:r>
      <w:proofErr w:type="gramEnd"/>
      <w:r w:rsidRPr="00CB4947">
        <w:rPr>
          <w:rFonts w:ascii="Times New Roman" w:eastAsia="Calibri" w:hAnsi="Times New Roman" w:cs="Times New Roman"/>
          <w:sz w:val="24"/>
          <w:szCs w:val="24"/>
        </w:rPr>
        <w:t xml:space="preserve"> может снизить эффективность реализации да</w:t>
      </w:r>
      <w:r w:rsidRPr="00CB4947">
        <w:rPr>
          <w:rFonts w:ascii="Times New Roman" w:eastAsia="Calibri" w:hAnsi="Times New Roman" w:cs="Times New Roman"/>
          <w:sz w:val="24"/>
          <w:szCs w:val="24"/>
        </w:rPr>
        <w:t>н</w:t>
      </w:r>
      <w:r w:rsidRPr="00CB4947">
        <w:rPr>
          <w:rFonts w:ascii="Times New Roman" w:eastAsia="Calibri" w:hAnsi="Times New Roman" w:cs="Times New Roman"/>
          <w:sz w:val="24"/>
          <w:szCs w:val="24"/>
        </w:rPr>
        <w:t>ного раздела Подпрограммы;</w:t>
      </w:r>
    </w:p>
    <w:p w:rsidR="00CB4947" w:rsidRPr="00CB4947" w:rsidRDefault="00CB4947" w:rsidP="00CB4947">
      <w:pPr>
        <w:spacing w:after="0" w:line="240" w:lineRule="auto"/>
        <w:ind w:firstLine="709"/>
        <w:jc w:val="both"/>
        <w:rPr>
          <w:rFonts w:ascii="Times New Roman" w:eastAsia="Calibri" w:hAnsi="Times New Roman" w:cs="Times New Roman"/>
          <w:sz w:val="24"/>
          <w:szCs w:val="24"/>
        </w:rPr>
      </w:pPr>
      <w:r w:rsidRPr="00CB4947">
        <w:rPr>
          <w:rFonts w:ascii="Times New Roman" w:eastAsia="Calibri" w:hAnsi="Times New Roman" w:cs="Times New Roman"/>
          <w:sz w:val="24"/>
          <w:szCs w:val="24"/>
        </w:rPr>
        <w:t>-недостаточное развитие инженерно-дорожной и социальной инфраструктуры на селе, а также инфраструктуры рынка, в том числе логистики, нехватка мощностей по хр</w:t>
      </w:r>
      <w:r w:rsidRPr="00CB4947">
        <w:rPr>
          <w:rFonts w:ascii="Times New Roman" w:eastAsia="Calibri" w:hAnsi="Times New Roman" w:cs="Times New Roman"/>
          <w:sz w:val="24"/>
          <w:szCs w:val="24"/>
        </w:rPr>
        <w:t>а</w:t>
      </w:r>
      <w:r w:rsidRPr="00CB4947">
        <w:rPr>
          <w:rFonts w:ascii="Times New Roman" w:eastAsia="Calibri" w:hAnsi="Times New Roman" w:cs="Times New Roman"/>
          <w:sz w:val="24"/>
          <w:szCs w:val="24"/>
        </w:rPr>
        <w:t>нению и переработке сельскохозяйственной продукции и т.д.</w:t>
      </w:r>
    </w:p>
    <w:p w:rsidR="00CB4947" w:rsidRPr="00CB4947" w:rsidRDefault="00CB4947" w:rsidP="00CB4947">
      <w:pPr>
        <w:spacing w:after="0" w:line="240" w:lineRule="auto"/>
        <w:ind w:firstLine="709"/>
        <w:jc w:val="both"/>
        <w:rPr>
          <w:rFonts w:ascii="Times New Roman" w:eastAsia="Calibri" w:hAnsi="Times New Roman" w:cs="Times New Roman"/>
          <w:sz w:val="24"/>
          <w:szCs w:val="24"/>
        </w:rPr>
      </w:pPr>
      <w:r w:rsidRPr="00CB4947">
        <w:rPr>
          <w:rFonts w:ascii="Times New Roman" w:eastAsia="Calibri" w:hAnsi="Times New Roman" w:cs="Times New Roman"/>
          <w:sz w:val="24"/>
          <w:szCs w:val="24"/>
        </w:rPr>
        <w:t>Широкое распространение и значительную финансовую бюджетную поддержку в форме грантов под региональные программы и подпрограммы по развитию более проду</w:t>
      </w:r>
      <w:r w:rsidRPr="00CB4947">
        <w:rPr>
          <w:rFonts w:ascii="Times New Roman" w:eastAsia="Calibri" w:hAnsi="Times New Roman" w:cs="Times New Roman"/>
          <w:sz w:val="24"/>
          <w:szCs w:val="24"/>
        </w:rPr>
        <w:t>к</w:t>
      </w:r>
      <w:r w:rsidRPr="00CB4947">
        <w:rPr>
          <w:rFonts w:ascii="Times New Roman" w:eastAsia="Calibri" w:hAnsi="Times New Roman" w:cs="Times New Roman"/>
          <w:sz w:val="24"/>
          <w:szCs w:val="24"/>
        </w:rPr>
        <w:t>тивных семейных животноводческих ферм, в основном получило по направлениям разв</w:t>
      </w:r>
      <w:r w:rsidRPr="00CB4947">
        <w:rPr>
          <w:rFonts w:ascii="Times New Roman" w:eastAsia="Calibri" w:hAnsi="Times New Roman" w:cs="Times New Roman"/>
          <w:sz w:val="24"/>
          <w:szCs w:val="24"/>
        </w:rPr>
        <w:t>е</w:t>
      </w:r>
      <w:r w:rsidRPr="00CB4947">
        <w:rPr>
          <w:rFonts w:ascii="Times New Roman" w:eastAsia="Calibri" w:hAnsi="Times New Roman" w:cs="Times New Roman"/>
          <w:sz w:val="24"/>
          <w:szCs w:val="24"/>
        </w:rPr>
        <w:t>дения крупного рогатого скота, овец и коз, свиноводства, птицеводства.</w:t>
      </w:r>
    </w:p>
    <w:p w:rsidR="00CB4947" w:rsidRPr="00CB4947" w:rsidRDefault="00CB4947" w:rsidP="00CB4947">
      <w:pPr>
        <w:spacing w:after="0" w:line="240" w:lineRule="auto"/>
        <w:ind w:firstLine="709"/>
        <w:jc w:val="both"/>
        <w:rPr>
          <w:rFonts w:ascii="Times New Roman" w:eastAsia="Calibri" w:hAnsi="Times New Roman" w:cs="Times New Roman"/>
          <w:sz w:val="24"/>
          <w:szCs w:val="24"/>
        </w:rPr>
      </w:pPr>
      <w:r w:rsidRPr="00CB4947">
        <w:rPr>
          <w:rFonts w:ascii="Times New Roman" w:eastAsia="Calibri" w:hAnsi="Times New Roman" w:cs="Times New Roman"/>
          <w:sz w:val="24"/>
          <w:szCs w:val="24"/>
        </w:rPr>
        <w:t>Для обеспечения реализации проектов по созданию семейных животноводческих ферм ОАО «</w:t>
      </w:r>
      <w:proofErr w:type="spellStart"/>
      <w:r w:rsidRPr="00CB4947">
        <w:rPr>
          <w:rFonts w:ascii="Times New Roman" w:eastAsia="Calibri" w:hAnsi="Times New Roman" w:cs="Times New Roman"/>
          <w:sz w:val="24"/>
          <w:szCs w:val="24"/>
        </w:rPr>
        <w:t>Россельхозбанк</w:t>
      </w:r>
      <w:proofErr w:type="spellEnd"/>
      <w:r w:rsidRPr="00CB4947">
        <w:rPr>
          <w:rFonts w:ascii="Times New Roman" w:eastAsia="Calibri" w:hAnsi="Times New Roman" w:cs="Times New Roman"/>
          <w:sz w:val="24"/>
          <w:szCs w:val="24"/>
        </w:rPr>
        <w:t>» разработал специальную программу кредитования на созд</w:t>
      </w:r>
      <w:r w:rsidRPr="00CB4947">
        <w:rPr>
          <w:rFonts w:ascii="Times New Roman" w:eastAsia="Calibri" w:hAnsi="Times New Roman" w:cs="Times New Roman"/>
          <w:sz w:val="24"/>
          <w:szCs w:val="24"/>
        </w:rPr>
        <w:t>а</w:t>
      </w:r>
      <w:r w:rsidRPr="00CB4947">
        <w:rPr>
          <w:rFonts w:ascii="Times New Roman" w:eastAsia="Calibri" w:hAnsi="Times New Roman" w:cs="Times New Roman"/>
          <w:sz w:val="24"/>
          <w:szCs w:val="24"/>
        </w:rPr>
        <w:t>ние семейных ферм и (или) цехов по переработке продукции животноводства:</w:t>
      </w:r>
    </w:p>
    <w:p w:rsidR="00CB4947" w:rsidRPr="00CB4947" w:rsidRDefault="00CB4947" w:rsidP="00CB4947">
      <w:pPr>
        <w:spacing w:after="0" w:line="240" w:lineRule="auto"/>
        <w:ind w:firstLine="709"/>
        <w:jc w:val="both"/>
        <w:rPr>
          <w:rFonts w:ascii="Times New Roman" w:eastAsia="Calibri" w:hAnsi="Times New Roman" w:cs="Times New Roman"/>
          <w:sz w:val="24"/>
          <w:szCs w:val="24"/>
        </w:rPr>
      </w:pPr>
      <w:r w:rsidRPr="00CB4947">
        <w:rPr>
          <w:rFonts w:ascii="Times New Roman" w:eastAsia="Calibri" w:hAnsi="Times New Roman" w:cs="Times New Roman"/>
          <w:sz w:val="24"/>
          <w:szCs w:val="24"/>
        </w:rPr>
        <w:t>- кредиты предоставляются на срок до 15 лет с льготным периодом погашения о</w:t>
      </w:r>
      <w:r w:rsidRPr="00CB4947">
        <w:rPr>
          <w:rFonts w:ascii="Times New Roman" w:eastAsia="Calibri" w:hAnsi="Times New Roman" w:cs="Times New Roman"/>
          <w:sz w:val="24"/>
          <w:szCs w:val="24"/>
        </w:rPr>
        <w:t>с</w:t>
      </w:r>
      <w:r w:rsidRPr="00CB4947">
        <w:rPr>
          <w:rFonts w:ascii="Times New Roman" w:eastAsia="Calibri" w:hAnsi="Times New Roman" w:cs="Times New Roman"/>
          <w:sz w:val="24"/>
          <w:szCs w:val="24"/>
        </w:rPr>
        <w:t>новного долга – до 3 лет;</w:t>
      </w:r>
    </w:p>
    <w:p w:rsidR="00CB4947" w:rsidRPr="00CB4947" w:rsidRDefault="00CB4947" w:rsidP="00CB4947">
      <w:pPr>
        <w:spacing w:after="0" w:line="240" w:lineRule="auto"/>
        <w:ind w:firstLine="709"/>
        <w:jc w:val="both"/>
        <w:rPr>
          <w:rFonts w:ascii="Times New Roman" w:eastAsia="Calibri" w:hAnsi="Times New Roman" w:cs="Times New Roman"/>
          <w:sz w:val="24"/>
          <w:szCs w:val="24"/>
        </w:rPr>
      </w:pPr>
      <w:r w:rsidRPr="00CB4947">
        <w:rPr>
          <w:rFonts w:ascii="Times New Roman" w:eastAsia="Calibri" w:hAnsi="Times New Roman" w:cs="Times New Roman"/>
          <w:sz w:val="24"/>
          <w:szCs w:val="24"/>
        </w:rPr>
        <w:t>- целевое назначение кредита: строительство, реконструкция, модернизация семе</w:t>
      </w:r>
      <w:r w:rsidRPr="00CB4947">
        <w:rPr>
          <w:rFonts w:ascii="Times New Roman" w:eastAsia="Calibri" w:hAnsi="Times New Roman" w:cs="Times New Roman"/>
          <w:sz w:val="24"/>
          <w:szCs w:val="24"/>
        </w:rPr>
        <w:t>й</w:t>
      </w:r>
      <w:r w:rsidRPr="00CB4947">
        <w:rPr>
          <w:rFonts w:ascii="Times New Roman" w:eastAsia="Calibri" w:hAnsi="Times New Roman" w:cs="Times New Roman"/>
          <w:sz w:val="24"/>
          <w:szCs w:val="24"/>
        </w:rPr>
        <w:t>ных ферм и цехов по переработке продукции животноводства; создание систем водо-, электроснабжения и других объектов инженерной инфраструктуры и коммуникаций; пр</w:t>
      </w:r>
      <w:r w:rsidRPr="00CB4947">
        <w:rPr>
          <w:rFonts w:ascii="Times New Roman" w:eastAsia="Calibri" w:hAnsi="Times New Roman" w:cs="Times New Roman"/>
          <w:sz w:val="24"/>
          <w:szCs w:val="24"/>
        </w:rPr>
        <w:t>и</w:t>
      </w:r>
      <w:r w:rsidRPr="00CB4947">
        <w:rPr>
          <w:rFonts w:ascii="Times New Roman" w:eastAsia="Calibri" w:hAnsi="Times New Roman" w:cs="Times New Roman"/>
          <w:sz w:val="24"/>
          <w:szCs w:val="24"/>
        </w:rPr>
        <w:t>обретение технологического оборудования для ферм и перерабатывающих цехов, сел</w:t>
      </w:r>
      <w:r w:rsidRPr="00CB4947">
        <w:rPr>
          <w:rFonts w:ascii="Times New Roman" w:eastAsia="Calibri" w:hAnsi="Times New Roman" w:cs="Times New Roman"/>
          <w:sz w:val="24"/>
          <w:szCs w:val="24"/>
        </w:rPr>
        <w:t>ь</w:t>
      </w:r>
      <w:r w:rsidRPr="00CB4947">
        <w:rPr>
          <w:rFonts w:ascii="Times New Roman" w:eastAsia="Calibri" w:hAnsi="Times New Roman" w:cs="Times New Roman"/>
          <w:sz w:val="24"/>
          <w:szCs w:val="24"/>
        </w:rPr>
        <w:t>хозтехники и спецтранспорта, сельскохозяйственных животных и птицы, кормов и попо</w:t>
      </w:r>
      <w:r w:rsidRPr="00CB4947">
        <w:rPr>
          <w:rFonts w:ascii="Times New Roman" w:eastAsia="Calibri" w:hAnsi="Times New Roman" w:cs="Times New Roman"/>
          <w:sz w:val="24"/>
          <w:szCs w:val="24"/>
        </w:rPr>
        <w:t>л</w:t>
      </w:r>
      <w:r w:rsidRPr="00CB4947">
        <w:rPr>
          <w:rFonts w:ascii="Times New Roman" w:eastAsia="Calibri" w:hAnsi="Times New Roman" w:cs="Times New Roman"/>
          <w:sz w:val="24"/>
          <w:szCs w:val="24"/>
        </w:rPr>
        <w:t>нение оборотных средств;</w:t>
      </w:r>
    </w:p>
    <w:p w:rsidR="00CB4947" w:rsidRPr="00CB4947" w:rsidRDefault="00CB4947" w:rsidP="00CB4947">
      <w:pPr>
        <w:spacing w:after="0" w:line="240" w:lineRule="auto"/>
        <w:ind w:firstLine="709"/>
        <w:jc w:val="both"/>
        <w:rPr>
          <w:rFonts w:ascii="Times New Roman" w:eastAsia="Calibri" w:hAnsi="Times New Roman" w:cs="Times New Roman"/>
          <w:sz w:val="24"/>
          <w:szCs w:val="24"/>
        </w:rPr>
      </w:pPr>
      <w:r w:rsidRPr="00CB4947">
        <w:rPr>
          <w:rFonts w:ascii="Times New Roman" w:eastAsia="Calibri" w:hAnsi="Times New Roman" w:cs="Times New Roman"/>
          <w:sz w:val="24"/>
          <w:szCs w:val="24"/>
        </w:rPr>
        <w:t xml:space="preserve">- в обеспечение кредитов принимаются различные виды имущества, в том числе приобретаемое и возводимое за счет кредитов </w:t>
      </w:r>
      <w:proofErr w:type="spellStart"/>
      <w:r w:rsidRPr="00CB4947">
        <w:rPr>
          <w:rFonts w:ascii="Times New Roman" w:eastAsia="Calibri" w:hAnsi="Times New Roman" w:cs="Times New Roman"/>
          <w:sz w:val="24"/>
          <w:szCs w:val="24"/>
        </w:rPr>
        <w:t>Россельхозбанка</w:t>
      </w:r>
      <w:proofErr w:type="spellEnd"/>
      <w:r w:rsidRPr="00CB4947">
        <w:rPr>
          <w:rFonts w:ascii="Times New Roman" w:eastAsia="Calibri" w:hAnsi="Times New Roman" w:cs="Times New Roman"/>
          <w:sz w:val="24"/>
          <w:szCs w:val="24"/>
        </w:rPr>
        <w:t>. В обеспечение также принимается залог имущества региональных и муниципальных залоговых фондов, пор</w:t>
      </w:r>
      <w:r w:rsidRPr="00CB4947">
        <w:rPr>
          <w:rFonts w:ascii="Times New Roman" w:eastAsia="Calibri" w:hAnsi="Times New Roman" w:cs="Times New Roman"/>
          <w:sz w:val="24"/>
          <w:szCs w:val="24"/>
        </w:rPr>
        <w:t>у</w:t>
      </w:r>
      <w:r w:rsidRPr="00CB4947">
        <w:rPr>
          <w:rFonts w:ascii="Times New Roman" w:eastAsia="Calibri" w:hAnsi="Times New Roman" w:cs="Times New Roman"/>
          <w:sz w:val="24"/>
          <w:szCs w:val="24"/>
        </w:rPr>
        <w:t>чительства гарантийных фондов субъектов Российской Федерации и др.[2].</w:t>
      </w:r>
    </w:p>
    <w:p w:rsidR="00CB4947" w:rsidRPr="00CB4947" w:rsidRDefault="00CB4947" w:rsidP="00CB4947">
      <w:pPr>
        <w:spacing w:after="0" w:line="240" w:lineRule="auto"/>
        <w:ind w:firstLine="709"/>
        <w:jc w:val="both"/>
        <w:rPr>
          <w:rFonts w:ascii="Times New Roman" w:eastAsia="Calibri" w:hAnsi="Times New Roman" w:cs="Times New Roman"/>
          <w:sz w:val="24"/>
          <w:szCs w:val="24"/>
        </w:rPr>
      </w:pPr>
      <w:r w:rsidRPr="00CB4947">
        <w:rPr>
          <w:rFonts w:ascii="Times New Roman" w:eastAsia="Calibri" w:hAnsi="Times New Roman" w:cs="Times New Roman"/>
          <w:sz w:val="24"/>
          <w:szCs w:val="24"/>
        </w:rPr>
        <w:t>Экономисты-аналитики и эксперты утверждают, что мероприятия по развитию с</w:t>
      </w:r>
      <w:r w:rsidRPr="00CB4947">
        <w:rPr>
          <w:rFonts w:ascii="Times New Roman" w:eastAsia="Calibri" w:hAnsi="Times New Roman" w:cs="Times New Roman"/>
          <w:sz w:val="24"/>
          <w:szCs w:val="24"/>
        </w:rPr>
        <w:t>е</w:t>
      </w:r>
      <w:r w:rsidRPr="00CB4947">
        <w:rPr>
          <w:rFonts w:ascii="Times New Roman" w:eastAsia="Calibri" w:hAnsi="Times New Roman" w:cs="Times New Roman"/>
          <w:sz w:val="24"/>
          <w:szCs w:val="24"/>
        </w:rPr>
        <w:t>мейных животноводческих ферм востребованы в субъектах Российской Федерации и сп</w:t>
      </w:r>
      <w:r w:rsidRPr="00CB4947">
        <w:rPr>
          <w:rFonts w:ascii="Times New Roman" w:eastAsia="Calibri" w:hAnsi="Times New Roman" w:cs="Times New Roman"/>
          <w:sz w:val="24"/>
          <w:szCs w:val="24"/>
        </w:rPr>
        <w:t>о</w:t>
      </w:r>
      <w:r w:rsidRPr="00CB4947">
        <w:rPr>
          <w:rFonts w:ascii="Times New Roman" w:eastAsia="Calibri" w:hAnsi="Times New Roman" w:cs="Times New Roman"/>
          <w:sz w:val="24"/>
          <w:szCs w:val="24"/>
        </w:rPr>
        <w:t>собствуют созданию в регионах новых постоянных рабочих мест в сельской местности, их формирование целесообразно продолжать в течение периода реализации проекта «Разв</w:t>
      </w:r>
      <w:r w:rsidRPr="00CB4947">
        <w:rPr>
          <w:rFonts w:ascii="Times New Roman" w:eastAsia="Calibri" w:hAnsi="Times New Roman" w:cs="Times New Roman"/>
          <w:sz w:val="24"/>
          <w:szCs w:val="24"/>
        </w:rPr>
        <w:t>и</w:t>
      </w:r>
      <w:r w:rsidRPr="00CB4947">
        <w:rPr>
          <w:rFonts w:ascii="Times New Roman" w:eastAsia="Calibri" w:hAnsi="Times New Roman" w:cs="Times New Roman"/>
          <w:sz w:val="24"/>
          <w:szCs w:val="24"/>
        </w:rPr>
        <w:t>тие АПК». Успешному осуществлению реализации этих процессов будет положительно влиять решение таких проблем как:</w:t>
      </w:r>
    </w:p>
    <w:p w:rsidR="00CB4947" w:rsidRPr="00CB4947" w:rsidRDefault="00CB4947" w:rsidP="00CB4947">
      <w:pPr>
        <w:spacing w:after="0" w:line="240" w:lineRule="auto"/>
        <w:ind w:firstLine="709"/>
        <w:jc w:val="both"/>
        <w:rPr>
          <w:rFonts w:ascii="Times New Roman" w:eastAsia="Calibri" w:hAnsi="Times New Roman" w:cs="Times New Roman"/>
          <w:sz w:val="24"/>
          <w:szCs w:val="24"/>
        </w:rPr>
      </w:pPr>
      <w:r w:rsidRPr="00CB4947">
        <w:rPr>
          <w:rFonts w:ascii="Times New Roman" w:eastAsia="Calibri" w:hAnsi="Times New Roman" w:cs="Times New Roman"/>
          <w:sz w:val="24"/>
          <w:szCs w:val="24"/>
        </w:rPr>
        <w:t>- развитие кооперации между фермерскими хозяйствами и крупными предприят</w:t>
      </w:r>
      <w:r w:rsidRPr="00CB4947">
        <w:rPr>
          <w:rFonts w:ascii="Times New Roman" w:eastAsia="Calibri" w:hAnsi="Times New Roman" w:cs="Times New Roman"/>
          <w:sz w:val="24"/>
          <w:szCs w:val="24"/>
        </w:rPr>
        <w:t>и</w:t>
      </w:r>
      <w:r w:rsidRPr="00CB4947">
        <w:rPr>
          <w:rFonts w:ascii="Times New Roman" w:eastAsia="Calibri" w:hAnsi="Times New Roman" w:cs="Times New Roman"/>
          <w:sz w:val="24"/>
          <w:szCs w:val="24"/>
        </w:rPr>
        <w:t>ями, наладившими каналы реализации продукции;</w:t>
      </w:r>
    </w:p>
    <w:p w:rsidR="00CB4947" w:rsidRPr="00CB4947" w:rsidRDefault="00CB4947" w:rsidP="00CB4947">
      <w:pPr>
        <w:spacing w:after="0" w:line="240" w:lineRule="auto"/>
        <w:ind w:firstLine="709"/>
        <w:jc w:val="both"/>
        <w:rPr>
          <w:rFonts w:ascii="Times New Roman" w:eastAsia="Calibri" w:hAnsi="Times New Roman" w:cs="Times New Roman"/>
          <w:sz w:val="24"/>
          <w:szCs w:val="24"/>
        </w:rPr>
      </w:pPr>
      <w:r w:rsidRPr="00CB4947">
        <w:rPr>
          <w:rFonts w:ascii="Times New Roman" w:eastAsia="Calibri" w:hAnsi="Times New Roman" w:cs="Times New Roman"/>
          <w:sz w:val="24"/>
          <w:szCs w:val="24"/>
        </w:rPr>
        <w:t>- создание семейными животноводческими фермами сельскохозяйственных потр</w:t>
      </w:r>
      <w:r w:rsidRPr="00CB4947">
        <w:rPr>
          <w:rFonts w:ascii="Times New Roman" w:eastAsia="Calibri" w:hAnsi="Times New Roman" w:cs="Times New Roman"/>
          <w:sz w:val="24"/>
          <w:szCs w:val="24"/>
        </w:rPr>
        <w:t>е</w:t>
      </w:r>
      <w:r w:rsidRPr="00CB4947">
        <w:rPr>
          <w:rFonts w:ascii="Times New Roman" w:eastAsia="Calibri" w:hAnsi="Times New Roman" w:cs="Times New Roman"/>
          <w:sz w:val="24"/>
          <w:szCs w:val="24"/>
        </w:rPr>
        <w:t>бительских кооперативов по переработке  и реализации продукции;</w:t>
      </w:r>
    </w:p>
    <w:p w:rsidR="00CB4947" w:rsidRPr="00CB4947" w:rsidRDefault="00CB4947" w:rsidP="00CB4947">
      <w:pPr>
        <w:spacing w:after="0" w:line="240" w:lineRule="auto"/>
        <w:ind w:firstLine="709"/>
        <w:jc w:val="both"/>
        <w:rPr>
          <w:rFonts w:ascii="Times New Roman" w:eastAsia="Calibri" w:hAnsi="Times New Roman" w:cs="Times New Roman"/>
          <w:sz w:val="24"/>
          <w:szCs w:val="24"/>
        </w:rPr>
      </w:pPr>
      <w:r w:rsidRPr="00CB4947">
        <w:rPr>
          <w:rFonts w:ascii="Times New Roman" w:eastAsia="Calibri" w:hAnsi="Times New Roman" w:cs="Times New Roman"/>
          <w:sz w:val="24"/>
          <w:szCs w:val="24"/>
        </w:rPr>
        <w:t>- усиление консультационной поддержки фермеров, прежде всего, в области техн</w:t>
      </w:r>
      <w:r w:rsidRPr="00CB4947">
        <w:rPr>
          <w:rFonts w:ascii="Times New Roman" w:eastAsia="Calibri" w:hAnsi="Times New Roman" w:cs="Times New Roman"/>
          <w:sz w:val="24"/>
          <w:szCs w:val="24"/>
        </w:rPr>
        <w:t>о</w:t>
      </w:r>
      <w:r w:rsidRPr="00CB4947">
        <w:rPr>
          <w:rFonts w:ascii="Times New Roman" w:eastAsia="Calibri" w:hAnsi="Times New Roman" w:cs="Times New Roman"/>
          <w:sz w:val="24"/>
          <w:szCs w:val="24"/>
        </w:rPr>
        <w:t>логии производства и т.д.</w:t>
      </w:r>
    </w:p>
    <w:p w:rsidR="00CB4947" w:rsidRPr="00CB4947" w:rsidRDefault="00CB4947" w:rsidP="00CB4947">
      <w:pPr>
        <w:spacing w:after="0" w:line="240" w:lineRule="auto"/>
        <w:ind w:firstLine="709"/>
        <w:jc w:val="both"/>
        <w:rPr>
          <w:rFonts w:ascii="Times New Roman" w:eastAsia="Calibri" w:hAnsi="Times New Roman" w:cs="Times New Roman"/>
          <w:sz w:val="24"/>
          <w:szCs w:val="24"/>
        </w:rPr>
      </w:pPr>
      <w:r w:rsidRPr="00CB4947">
        <w:rPr>
          <w:rFonts w:ascii="Times New Roman" w:eastAsia="Calibri" w:hAnsi="Times New Roman" w:cs="Times New Roman"/>
          <w:sz w:val="24"/>
          <w:szCs w:val="24"/>
        </w:rPr>
        <w:t xml:space="preserve">Из федерального бюджета в 2015 г. на </w:t>
      </w:r>
      <w:proofErr w:type="spellStart"/>
      <w:r w:rsidRPr="00CB4947">
        <w:rPr>
          <w:rFonts w:ascii="Times New Roman" w:eastAsia="Calibri" w:hAnsi="Times New Roman" w:cs="Times New Roman"/>
          <w:sz w:val="24"/>
          <w:szCs w:val="24"/>
        </w:rPr>
        <w:t>софинансирование</w:t>
      </w:r>
      <w:proofErr w:type="spellEnd"/>
      <w:r w:rsidRPr="00CB4947">
        <w:rPr>
          <w:rFonts w:ascii="Times New Roman" w:eastAsia="Calibri" w:hAnsi="Times New Roman" w:cs="Times New Roman"/>
          <w:sz w:val="24"/>
          <w:szCs w:val="24"/>
        </w:rPr>
        <w:t xml:space="preserve"> мероприятий по по</w:t>
      </w:r>
      <w:r w:rsidRPr="00CB4947">
        <w:rPr>
          <w:rFonts w:ascii="Times New Roman" w:eastAsia="Calibri" w:hAnsi="Times New Roman" w:cs="Times New Roman"/>
          <w:sz w:val="24"/>
          <w:szCs w:val="24"/>
        </w:rPr>
        <w:t>д</w:t>
      </w:r>
      <w:r w:rsidRPr="00CB4947">
        <w:rPr>
          <w:rFonts w:ascii="Times New Roman" w:eastAsia="Calibri" w:hAnsi="Times New Roman" w:cs="Times New Roman"/>
          <w:sz w:val="24"/>
          <w:szCs w:val="24"/>
        </w:rPr>
        <w:t xml:space="preserve">держке развития семейных животноводческих ферм выделены 3.1 млрд. рублей. Причем этот уровень </w:t>
      </w:r>
      <w:proofErr w:type="spellStart"/>
      <w:r w:rsidRPr="00CB4947">
        <w:rPr>
          <w:rFonts w:ascii="Times New Roman" w:eastAsia="Calibri" w:hAnsi="Times New Roman" w:cs="Times New Roman"/>
          <w:sz w:val="24"/>
          <w:szCs w:val="24"/>
        </w:rPr>
        <w:t>софинансирования</w:t>
      </w:r>
      <w:proofErr w:type="spellEnd"/>
      <w:r w:rsidRPr="00CB4947">
        <w:rPr>
          <w:rFonts w:ascii="Times New Roman" w:eastAsia="Calibri" w:hAnsi="Times New Roman" w:cs="Times New Roman"/>
          <w:sz w:val="24"/>
          <w:szCs w:val="24"/>
        </w:rPr>
        <w:t xml:space="preserve"> для хозяйств высокодотационных субъектов (таких как СКФО) составляет 95% средств на </w:t>
      </w:r>
      <w:proofErr w:type="spellStart"/>
      <w:r w:rsidRPr="00CB4947">
        <w:rPr>
          <w:rFonts w:ascii="Times New Roman" w:eastAsia="Calibri" w:hAnsi="Times New Roman" w:cs="Times New Roman"/>
          <w:sz w:val="24"/>
          <w:szCs w:val="24"/>
        </w:rPr>
        <w:t>софинансирование</w:t>
      </w:r>
      <w:proofErr w:type="spellEnd"/>
      <w:r w:rsidRPr="00CB4947">
        <w:rPr>
          <w:rFonts w:ascii="Times New Roman" w:eastAsia="Calibri" w:hAnsi="Times New Roman" w:cs="Times New Roman"/>
          <w:sz w:val="24"/>
          <w:szCs w:val="24"/>
        </w:rPr>
        <w:t xml:space="preserve"> региональных программ по нач</w:t>
      </w:r>
      <w:r w:rsidRPr="00CB4947">
        <w:rPr>
          <w:rFonts w:ascii="Times New Roman" w:eastAsia="Calibri" w:hAnsi="Times New Roman" w:cs="Times New Roman"/>
          <w:sz w:val="24"/>
          <w:szCs w:val="24"/>
        </w:rPr>
        <w:t>и</w:t>
      </w:r>
      <w:r w:rsidRPr="00CB4947">
        <w:rPr>
          <w:rFonts w:ascii="Times New Roman" w:eastAsia="Calibri" w:hAnsi="Times New Roman" w:cs="Times New Roman"/>
          <w:sz w:val="24"/>
          <w:szCs w:val="24"/>
        </w:rPr>
        <w:t xml:space="preserve">нающим фермерам и семейным фермерам. </w:t>
      </w:r>
    </w:p>
    <w:p w:rsidR="00CB4947" w:rsidRPr="00CB4947" w:rsidRDefault="00CB4947" w:rsidP="00CB4947">
      <w:pPr>
        <w:spacing w:after="0" w:line="240" w:lineRule="auto"/>
        <w:ind w:firstLine="709"/>
        <w:jc w:val="both"/>
        <w:rPr>
          <w:rFonts w:ascii="Times New Roman" w:eastAsia="Calibri" w:hAnsi="Times New Roman" w:cs="Times New Roman"/>
          <w:sz w:val="24"/>
          <w:szCs w:val="24"/>
        </w:rPr>
      </w:pPr>
      <w:r w:rsidRPr="00CB4947">
        <w:rPr>
          <w:rFonts w:ascii="Times New Roman" w:eastAsia="Calibri" w:hAnsi="Times New Roman" w:cs="Times New Roman"/>
          <w:sz w:val="24"/>
          <w:szCs w:val="24"/>
        </w:rPr>
        <w:t>Можно отметить, что прошел период эйфории реализации возможностей самосто</w:t>
      </w:r>
      <w:r w:rsidRPr="00CB4947">
        <w:rPr>
          <w:rFonts w:ascii="Times New Roman" w:eastAsia="Calibri" w:hAnsi="Times New Roman" w:cs="Times New Roman"/>
          <w:sz w:val="24"/>
          <w:szCs w:val="24"/>
        </w:rPr>
        <w:t>я</w:t>
      </w:r>
      <w:r w:rsidRPr="00CB4947">
        <w:rPr>
          <w:rFonts w:ascii="Times New Roman" w:eastAsia="Calibri" w:hAnsi="Times New Roman" w:cs="Times New Roman"/>
          <w:sz w:val="24"/>
          <w:szCs w:val="24"/>
        </w:rPr>
        <w:t>тельного хозяйствования и вовлечения в фермерство часть населения не имеющая для этого профессиональной подготовки, личностно-трудовых качеств, определенной мотив</w:t>
      </w:r>
      <w:r w:rsidRPr="00CB4947">
        <w:rPr>
          <w:rFonts w:ascii="Times New Roman" w:eastAsia="Calibri" w:hAnsi="Times New Roman" w:cs="Times New Roman"/>
          <w:sz w:val="24"/>
          <w:szCs w:val="24"/>
        </w:rPr>
        <w:t>а</w:t>
      </w:r>
      <w:r w:rsidRPr="00CB4947">
        <w:rPr>
          <w:rFonts w:ascii="Times New Roman" w:eastAsia="Calibri" w:hAnsi="Times New Roman" w:cs="Times New Roman"/>
          <w:sz w:val="24"/>
          <w:szCs w:val="24"/>
        </w:rPr>
        <w:t>ции и ответственности. Прошла та привлекательность фермерства в первые годы его фо</w:t>
      </w:r>
      <w:r w:rsidRPr="00CB4947">
        <w:rPr>
          <w:rFonts w:ascii="Times New Roman" w:eastAsia="Calibri" w:hAnsi="Times New Roman" w:cs="Times New Roman"/>
          <w:sz w:val="24"/>
          <w:szCs w:val="24"/>
        </w:rPr>
        <w:t>р</w:t>
      </w:r>
      <w:r w:rsidRPr="00CB4947">
        <w:rPr>
          <w:rFonts w:ascii="Times New Roman" w:eastAsia="Calibri" w:hAnsi="Times New Roman" w:cs="Times New Roman"/>
          <w:sz w:val="24"/>
          <w:szCs w:val="24"/>
        </w:rPr>
        <w:t>мирования, которая в определенной мере была связана с действовавшей тогда программой господдержки развития этих хозяйств (включая полное или значительное субсидирование и списание кредитных задолженностей фермеров). За последние годы, с учетом сложной экономической ситуации в стране, наблюдается снижение абсолютных размеров госпо</w:t>
      </w:r>
      <w:r w:rsidRPr="00CB4947">
        <w:rPr>
          <w:rFonts w:ascii="Times New Roman" w:eastAsia="Calibri" w:hAnsi="Times New Roman" w:cs="Times New Roman"/>
          <w:sz w:val="24"/>
          <w:szCs w:val="24"/>
        </w:rPr>
        <w:t>д</w:t>
      </w:r>
      <w:r w:rsidRPr="00CB4947">
        <w:rPr>
          <w:rFonts w:ascii="Times New Roman" w:eastAsia="Calibri" w:hAnsi="Times New Roman" w:cs="Times New Roman"/>
          <w:sz w:val="24"/>
          <w:szCs w:val="24"/>
        </w:rPr>
        <w:t>держки фермерских хозяйств. Идет естественный процесс проверки «на прочность выб</w:t>
      </w:r>
      <w:r w:rsidRPr="00CB4947">
        <w:rPr>
          <w:rFonts w:ascii="Times New Roman" w:eastAsia="Calibri" w:hAnsi="Times New Roman" w:cs="Times New Roman"/>
          <w:sz w:val="24"/>
          <w:szCs w:val="24"/>
        </w:rPr>
        <w:t>о</w:t>
      </w:r>
      <w:r w:rsidRPr="00CB4947">
        <w:rPr>
          <w:rFonts w:ascii="Times New Roman" w:eastAsia="Calibri" w:hAnsi="Times New Roman" w:cs="Times New Roman"/>
          <w:sz w:val="24"/>
          <w:szCs w:val="24"/>
        </w:rPr>
        <w:t xml:space="preserve">ра» и отбора более успешных крестьян-фермеров. Эксперты считают – остаются наиболее </w:t>
      </w:r>
      <w:r w:rsidRPr="00CB4947">
        <w:rPr>
          <w:rFonts w:ascii="Times New Roman" w:eastAsia="Calibri" w:hAnsi="Times New Roman" w:cs="Times New Roman"/>
          <w:sz w:val="24"/>
          <w:szCs w:val="24"/>
        </w:rPr>
        <w:lastRenderedPageBreak/>
        <w:t>мотивированные к хозяйствованию с фермерским статусом, инициативные, предприимч</w:t>
      </w:r>
      <w:r w:rsidRPr="00CB4947">
        <w:rPr>
          <w:rFonts w:ascii="Times New Roman" w:eastAsia="Calibri" w:hAnsi="Times New Roman" w:cs="Times New Roman"/>
          <w:sz w:val="24"/>
          <w:szCs w:val="24"/>
        </w:rPr>
        <w:t>и</w:t>
      </w:r>
      <w:r w:rsidRPr="00CB4947">
        <w:rPr>
          <w:rFonts w:ascii="Times New Roman" w:eastAsia="Calibri" w:hAnsi="Times New Roman" w:cs="Times New Roman"/>
          <w:sz w:val="24"/>
          <w:szCs w:val="24"/>
        </w:rPr>
        <w:t>вые и профессионально подготовленные.[2].</w:t>
      </w:r>
    </w:p>
    <w:p w:rsidR="00CB4947" w:rsidRPr="00CB4947" w:rsidRDefault="00CB4947" w:rsidP="00CB4947">
      <w:pPr>
        <w:spacing w:after="0" w:line="240" w:lineRule="auto"/>
        <w:ind w:firstLine="709"/>
        <w:jc w:val="both"/>
        <w:rPr>
          <w:rFonts w:ascii="Times New Roman" w:eastAsia="Calibri" w:hAnsi="Times New Roman" w:cs="Times New Roman"/>
          <w:sz w:val="24"/>
          <w:szCs w:val="24"/>
        </w:rPr>
      </w:pPr>
      <w:r w:rsidRPr="00CB4947">
        <w:rPr>
          <w:rFonts w:ascii="Times New Roman" w:eastAsia="Calibri" w:hAnsi="Times New Roman" w:cs="Times New Roman"/>
          <w:sz w:val="24"/>
          <w:szCs w:val="24"/>
        </w:rPr>
        <w:t xml:space="preserve">Напрашивается, в перспективе определенные надежды на сдерживание развития подобного сценария  вселяет принятие и реализация подпрограммы «Поддержка малых форм хозяйствования» как составной части Госпрограммы развития АПК до 2020г., где определенное место отводится поддержке фермерства семейного типа хозяйствования. </w:t>
      </w:r>
    </w:p>
    <w:p w:rsidR="00CB4947" w:rsidRPr="00CB4947" w:rsidRDefault="00CB4947" w:rsidP="00CB4947">
      <w:pPr>
        <w:spacing w:after="0" w:line="240" w:lineRule="auto"/>
        <w:ind w:firstLine="709"/>
        <w:jc w:val="both"/>
        <w:rPr>
          <w:rFonts w:ascii="Times New Roman" w:eastAsia="Calibri" w:hAnsi="Times New Roman" w:cs="Times New Roman"/>
          <w:sz w:val="24"/>
          <w:szCs w:val="24"/>
        </w:rPr>
      </w:pPr>
      <w:r w:rsidRPr="00CB4947">
        <w:rPr>
          <w:rFonts w:ascii="Times New Roman" w:eastAsia="Calibri" w:hAnsi="Times New Roman" w:cs="Times New Roman"/>
          <w:sz w:val="24"/>
          <w:szCs w:val="24"/>
        </w:rPr>
        <w:t xml:space="preserve">Экономисты обосновывают также необходимость дифференцированного подхода при выборе </w:t>
      </w:r>
      <w:proofErr w:type="gramStart"/>
      <w:r w:rsidRPr="00CB4947">
        <w:rPr>
          <w:rFonts w:ascii="Times New Roman" w:eastAsia="Calibri" w:hAnsi="Times New Roman" w:cs="Times New Roman"/>
          <w:sz w:val="24"/>
          <w:szCs w:val="24"/>
        </w:rPr>
        <w:t>критерия отбора участников программ развития фермерства</w:t>
      </w:r>
      <w:proofErr w:type="gramEnd"/>
      <w:r w:rsidRPr="00CB4947">
        <w:rPr>
          <w:rFonts w:ascii="Times New Roman" w:eastAsia="Calibri" w:hAnsi="Times New Roman" w:cs="Times New Roman"/>
          <w:sz w:val="24"/>
          <w:szCs w:val="24"/>
        </w:rPr>
        <w:t>. Они указывают на целесообразность снятия ограничений нижнего предела создания новых постоянных рабочих мест (не менее трех трудоспособных лиц) с учетом демографических и других факторов в регионах. Аргумент – такая мера позволит фермерскому хозяйству уже изн</w:t>
      </w:r>
      <w:r w:rsidRPr="00CB4947">
        <w:rPr>
          <w:rFonts w:ascii="Times New Roman" w:eastAsia="Calibri" w:hAnsi="Times New Roman" w:cs="Times New Roman"/>
          <w:sz w:val="24"/>
          <w:szCs w:val="24"/>
        </w:rPr>
        <w:t>а</w:t>
      </w:r>
      <w:r w:rsidRPr="00CB4947">
        <w:rPr>
          <w:rFonts w:ascii="Times New Roman" w:eastAsia="Calibri" w:hAnsi="Times New Roman" w:cs="Times New Roman"/>
          <w:sz w:val="24"/>
          <w:szCs w:val="24"/>
        </w:rPr>
        <w:t>чально организовываться как семейному с присущими ему свойствами высокой мотив</w:t>
      </w:r>
      <w:r w:rsidRPr="00CB4947">
        <w:rPr>
          <w:rFonts w:ascii="Times New Roman" w:eastAsia="Calibri" w:hAnsi="Times New Roman" w:cs="Times New Roman"/>
          <w:sz w:val="24"/>
          <w:szCs w:val="24"/>
        </w:rPr>
        <w:t>а</w:t>
      </w:r>
      <w:r w:rsidRPr="00CB4947">
        <w:rPr>
          <w:rFonts w:ascii="Times New Roman" w:eastAsia="Calibri" w:hAnsi="Times New Roman" w:cs="Times New Roman"/>
          <w:sz w:val="24"/>
          <w:szCs w:val="24"/>
        </w:rPr>
        <w:t>ции самостоятельного хозяйствования, сплоченности и ответственности, что формирует значительно больший потенциал гармонизации жизнедеятельности в природной среде, нежели в крупном производстве, основанном на наемном труде.[2].</w:t>
      </w:r>
    </w:p>
    <w:p w:rsidR="00CB4947" w:rsidRPr="00CB4947" w:rsidRDefault="00CB4947" w:rsidP="00CB4947">
      <w:pPr>
        <w:spacing w:after="0" w:line="240" w:lineRule="auto"/>
        <w:ind w:firstLine="709"/>
        <w:jc w:val="both"/>
        <w:rPr>
          <w:rFonts w:ascii="Times New Roman" w:eastAsia="Calibri" w:hAnsi="Times New Roman" w:cs="Times New Roman"/>
          <w:sz w:val="24"/>
          <w:szCs w:val="24"/>
        </w:rPr>
      </w:pPr>
      <w:r w:rsidRPr="00CB4947">
        <w:rPr>
          <w:rFonts w:ascii="Times New Roman" w:eastAsia="Calibri" w:hAnsi="Times New Roman" w:cs="Times New Roman"/>
          <w:sz w:val="24"/>
          <w:szCs w:val="24"/>
        </w:rPr>
        <w:t xml:space="preserve">Существует и необходимость конкретизировать условия, которые позволили бы фермерским семьям строить жилье на принадлежащих им землях </w:t>
      </w:r>
      <w:proofErr w:type="spellStart"/>
      <w:r w:rsidRPr="00CB4947">
        <w:rPr>
          <w:rFonts w:ascii="Times New Roman" w:eastAsia="Calibri" w:hAnsi="Times New Roman" w:cs="Times New Roman"/>
          <w:sz w:val="24"/>
          <w:szCs w:val="24"/>
        </w:rPr>
        <w:t>сельхозназначения</w:t>
      </w:r>
      <w:proofErr w:type="spellEnd"/>
      <w:r w:rsidRPr="00CB4947">
        <w:rPr>
          <w:rFonts w:ascii="Times New Roman" w:eastAsia="Calibri" w:hAnsi="Times New Roman" w:cs="Times New Roman"/>
          <w:sz w:val="24"/>
          <w:szCs w:val="24"/>
        </w:rPr>
        <w:t xml:space="preserve"> (определить правовое поле), а также снижение доли фермерских хозяйств с 70 до 50% в своих доходах от реализации продукции при их отнесении к статусу сельскохозяйстве</w:t>
      </w:r>
      <w:r w:rsidRPr="00CB4947">
        <w:rPr>
          <w:rFonts w:ascii="Times New Roman" w:eastAsia="Calibri" w:hAnsi="Times New Roman" w:cs="Times New Roman"/>
          <w:sz w:val="24"/>
          <w:szCs w:val="24"/>
        </w:rPr>
        <w:t>н</w:t>
      </w:r>
      <w:r w:rsidRPr="00CB4947">
        <w:rPr>
          <w:rFonts w:ascii="Times New Roman" w:eastAsia="Calibri" w:hAnsi="Times New Roman" w:cs="Times New Roman"/>
          <w:sz w:val="24"/>
          <w:szCs w:val="24"/>
        </w:rPr>
        <w:t>ных товаропроизводителей. Субъектам Российской Федерации разрешить снижение ее максимального назначения для семейных хозяйств фермерского типа в соответствии с природно-климатическими и социально-экономическими условиями. Это позволит мн</w:t>
      </w:r>
      <w:r w:rsidRPr="00CB4947">
        <w:rPr>
          <w:rFonts w:ascii="Times New Roman" w:eastAsia="Calibri" w:hAnsi="Times New Roman" w:cs="Times New Roman"/>
          <w:sz w:val="24"/>
          <w:szCs w:val="24"/>
        </w:rPr>
        <w:t>о</w:t>
      </w:r>
      <w:r w:rsidRPr="00CB4947">
        <w:rPr>
          <w:rFonts w:ascii="Times New Roman" w:eastAsia="Calibri" w:hAnsi="Times New Roman" w:cs="Times New Roman"/>
          <w:sz w:val="24"/>
          <w:szCs w:val="24"/>
        </w:rPr>
        <w:t>гим хозяйствам диверсифицировать свое производство и, как показывает мировой опыт, за счет расширения масштабов несельскохозяйственной деятельности повысить его ф</w:t>
      </w:r>
      <w:r w:rsidRPr="00CB4947">
        <w:rPr>
          <w:rFonts w:ascii="Times New Roman" w:eastAsia="Calibri" w:hAnsi="Times New Roman" w:cs="Times New Roman"/>
          <w:sz w:val="24"/>
          <w:szCs w:val="24"/>
        </w:rPr>
        <w:t>и</w:t>
      </w:r>
      <w:r w:rsidRPr="00CB4947">
        <w:rPr>
          <w:rFonts w:ascii="Times New Roman" w:eastAsia="Calibri" w:hAnsi="Times New Roman" w:cs="Times New Roman"/>
          <w:sz w:val="24"/>
          <w:szCs w:val="24"/>
        </w:rPr>
        <w:t>нансово-экономическую устойчивость, доходность и занятость, сохраняя при этом статус сельскохозяйственного товаропроизводителя с правом на получение государственной поддержки и других льготных режимов хозяйствования и др.</w:t>
      </w:r>
    </w:p>
    <w:p w:rsidR="00CB4947" w:rsidRPr="00CB4947" w:rsidRDefault="00CB4947" w:rsidP="00CB4947">
      <w:pPr>
        <w:spacing w:after="0" w:line="240" w:lineRule="auto"/>
        <w:ind w:firstLine="709"/>
        <w:jc w:val="both"/>
        <w:rPr>
          <w:rFonts w:ascii="Times New Roman" w:eastAsia="Calibri" w:hAnsi="Times New Roman" w:cs="Times New Roman"/>
          <w:sz w:val="24"/>
          <w:szCs w:val="24"/>
        </w:rPr>
      </w:pPr>
      <w:r w:rsidRPr="00CB4947">
        <w:rPr>
          <w:rFonts w:ascii="Times New Roman" w:eastAsia="Calibri" w:hAnsi="Times New Roman" w:cs="Times New Roman"/>
          <w:sz w:val="24"/>
          <w:szCs w:val="24"/>
        </w:rPr>
        <w:t>В целях эффективного функционирования, увеличения доли фермерских и семе</w:t>
      </w:r>
      <w:r w:rsidRPr="00CB4947">
        <w:rPr>
          <w:rFonts w:ascii="Times New Roman" w:eastAsia="Calibri" w:hAnsi="Times New Roman" w:cs="Times New Roman"/>
          <w:sz w:val="24"/>
          <w:szCs w:val="24"/>
        </w:rPr>
        <w:t>й</w:t>
      </w:r>
      <w:r w:rsidRPr="00CB4947">
        <w:rPr>
          <w:rFonts w:ascii="Times New Roman" w:eastAsia="Calibri" w:hAnsi="Times New Roman" w:cs="Times New Roman"/>
          <w:sz w:val="24"/>
          <w:szCs w:val="24"/>
        </w:rPr>
        <w:t>ных хозяйств в расширенном воспроизводстве сельскохозяйственной продукции, а также минимизации оттока трудоспособного населения (особенно молодежи) из села необход</w:t>
      </w:r>
      <w:r w:rsidRPr="00CB4947">
        <w:rPr>
          <w:rFonts w:ascii="Times New Roman" w:eastAsia="Calibri" w:hAnsi="Times New Roman" w:cs="Times New Roman"/>
          <w:sz w:val="24"/>
          <w:szCs w:val="24"/>
        </w:rPr>
        <w:t>и</w:t>
      </w:r>
      <w:r w:rsidRPr="00CB4947">
        <w:rPr>
          <w:rFonts w:ascii="Times New Roman" w:eastAsia="Calibri" w:hAnsi="Times New Roman" w:cs="Times New Roman"/>
          <w:sz w:val="24"/>
          <w:szCs w:val="24"/>
        </w:rPr>
        <w:t>ма реально работающая система программ и проектов по реализации производственной и социально-инженерной инфраструктуры на сельских поселениях регионов. Только тогда она будет способна приносить селянам не только доходы, но и радость бытия, отдыха, укрепления здоровья, сохранение традиций и особого уклада сельской жизни.</w:t>
      </w:r>
    </w:p>
    <w:p w:rsidR="00CB4947" w:rsidRPr="00CB4947" w:rsidRDefault="00CB4947" w:rsidP="00CB4947">
      <w:pPr>
        <w:spacing w:after="0" w:line="240" w:lineRule="auto"/>
        <w:ind w:firstLine="709"/>
        <w:jc w:val="both"/>
        <w:rPr>
          <w:rFonts w:ascii="Times New Roman" w:eastAsia="Calibri" w:hAnsi="Times New Roman" w:cs="Times New Roman"/>
          <w:sz w:val="24"/>
          <w:szCs w:val="24"/>
        </w:rPr>
      </w:pPr>
    </w:p>
    <w:p w:rsidR="00CB4947" w:rsidRPr="00CB4947" w:rsidRDefault="00CB4947" w:rsidP="00CB4947">
      <w:pPr>
        <w:spacing w:after="0" w:line="240" w:lineRule="auto"/>
        <w:ind w:firstLine="709"/>
        <w:jc w:val="both"/>
        <w:rPr>
          <w:rFonts w:ascii="Times New Roman" w:eastAsia="Calibri" w:hAnsi="Times New Roman" w:cs="Times New Roman"/>
          <w:sz w:val="24"/>
          <w:szCs w:val="24"/>
        </w:rPr>
      </w:pPr>
    </w:p>
    <w:p w:rsidR="00CB4947" w:rsidRPr="00D9269E" w:rsidRDefault="004F4507" w:rsidP="00CB4947">
      <w:pPr>
        <w:spacing w:after="0" w:line="240" w:lineRule="auto"/>
        <w:ind w:firstLine="709"/>
        <w:jc w:val="center"/>
        <w:rPr>
          <w:rFonts w:ascii="Times New Roman" w:eastAsia="Calibri" w:hAnsi="Times New Roman" w:cs="Times New Roman"/>
          <w:b/>
          <w:sz w:val="24"/>
          <w:szCs w:val="24"/>
        </w:rPr>
      </w:pPr>
      <w:r w:rsidRPr="00D9269E">
        <w:rPr>
          <w:rFonts w:ascii="Times New Roman" w:eastAsia="Calibri" w:hAnsi="Times New Roman" w:cs="Times New Roman"/>
          <w:b/>
          <w:sz w:val="24"/>
          <w:szCs w:val="24"/>
        </w:rPr>
        <w:t>Список литературы</w:t>
      </w:r>
    </w:p>
    <w:p w:rsidR="00CB4947" w:rsidRPr="004F4507" w:rsidRDefault="00320546" w:rsidP="004F4507">
      <w:pPr>
        <w:spacing w:after="0" w:line="240" w:lineRule="auto"/>
        <w:ind w:firstLine="708"/>
        <w:contextualSpacing/>
        <w:jc w:val="both"/>
        <w:rPr>
          <w:rFonts w:ascii="Times New Roman" w:eastAsia="Calibri" w:hAnsi="Times New Roman" w:cs="Times New Roman"/>
          <w:i/>
          <w:sz w:val="24"/>
          <w:szCs w:val="24"/>
        </w:rPr>
      </w:pPr>
      <w:r w:rsidRPr="004F4507">
        <w:rPr>
          <w:rFonts w:ascii="Times New Roman" w:eastAsia="Calibri" w:hAnsi="Times New Roman" w:cs="Times New Roman"/>
          <w:i/>
          <w:sz w:val="24"/>
          <w:szCs w:val="24"/>
        </w:rPr>
        <w:t>1.</w:t>
      </w:r>
      <w:r w:rsidR="00CB4947" w:rsidRPr="004F4507">
        <w:rPr>
          <w:rFonts w:ascii="Times New Roman" w:eastAsia="Calibri" w:hAnsi="Times New Roman" w:cs="Times New Roman"/>
          <w:i/>
          <w:sz w:val="24"/>
          <w:szCs w:val="24"/>
        </w:rPr>
        <w:t xml:space="preserve">Алигазиева П.А., Магомедов М.Ш. Справочник фермера, Махачкала, 2013 – 475с. </w:t>
      </w:r>
    </w:p>
    <w:p w:rsidR="00CB4947" w:rsidRPr="004F4507" w:rsidRDefault="00320546" w:rsidP="004F4507">
      <w:pPr>
        <w:spacing w:after="0" w:line="240" w:lineRule="auto"/>
        <w:ind w:firstLine="708"/>
        <w:contextualSpacing/>
        <w:jc w:val="both"/>
        <w:rPr>
          <w:rFonts w:ascii="Times New Roman" w:eastAsia="Calibri" w:hAnsi="Times New Roman" w:cs="Times New Roman"/>
          <w:i/>
          <w:sz w:val="24"/>
          <w:szCs w:val="24"/>
        </w:rPr>
      </w:pPr>
      <w:r w:rsidRPr="004F4507">
        <w:rPr>
          <w:rFonts w:ascii="Times New Roman" w:eastAsia="Calibri" w:hAnsi="Times New Roman" w:cs="Times New Roman"/>
          <w:i/>
          <w:sz w:val="24"/>
          <w:szCs w:val="24"/>
        </w:rPr>
        <w:t>2.</w:t>
      </w:r>
      <w:r w:rsidR="00CB4947" w:rsidRPr="004F4507">
        <w:rPr>
          <w:rFonts w:ascii="Times New Roman" w:eastAsia="Calibri" w:hAnsi="Times New Roman" w:cs="Times New Roman"/>
          <w:i/>
          <w:sz w:val="24"/>
          <w:szCs w:val="24"/>
        </w:rPr>
        <w:t>Богдановский В. Роль фермерства в сохранении села России.//Экономика сельск</w:t>
      </w:r>
      <w:r w:rsidR="00CB4947" w:rsidRPr="004F4507">
        <w:rPr>
          <w:rFonts w:ascii="Times New Roman" w:eastAsia="Calibri" w:hAnsi="Times New Roman" w:cs="Times New Roman"/>
          <w:i/>
          <w:sz w:val="24"/>
          <w:szCs w:val="24"/>
        </w:rPr>
        <w:t>о</w:t>
      </w:r>
      <w:r w:rsidR="00CB4947" w:rsidRPr="004F4507">
        <w:rPr>
          <w:rFonts w:ascii="Times New Roman" w:eastAsia="Calibri" w:hAnsi="Times New Roman" w:cs="Times New Roman"/>
          <w:i/>
          <w:sz w:val="24"/>
          <w:szCs w:val="24"/>
        </w:rPr>
        <w:t>го хозяйства России.– 2015 - №8 – с.57-63.</w:t>
      </w:r>
    </w:p>
    <w:p w:rsidR="00320546" w:rsidRPr="004F4507" w:rsidRDefault="00320546" w:rsidP="004F4507">
      <w:pPr>
        <w:spacing w:after="0" w:line="240" w:lineRule="auto"/>
        <w:ind w:firstLine="708"/>
        <w:contextualSpacing/>
        <w:jc w:val="both"/>
        <w:rPr>
          <w:rFonts w:ascii="Times New Roman" w:eastAsia="Calibri" w:hAnsi="Times New Roman" w:cs="Times New Roman"/>
          <w:i/>
          <w:sz w:val="24"/>
          <w:szCs w:val="24"/>
        </w:rPr>
      </w:pPr>
      <w:r w:rsidRPr="004F4507">
        <w:rPr>
          <w:rFonts w:ascii="Times New Roman" w:eastAsia="Calibri" w:hAnsi="Times New Roman" w:cs="Times New Roman"/>
          <w:i/>
          <w:sz w:val="24"/>
          <w:szCs w:val="24"/>
        </w:rPr>
        <w:t>3.</w:t>
      </w:r>
      <w:r w:rsidR="00CB4947" w:rsidRPr="004F4507">
        <w:rPr>
          <w:rFonts w:ascii="Times New Roman" w:eastAsia="Calibri" w:hAnsi="Times New Roman" w:cs="Times New Roman"/>
          <w:i/>
          <w:sz w:val="24"/>
          <w:szCs w:val="24"/>
        </w:rPr>
        <w:t>Кравченко Т.С. Перспективы малого агробизнеса в современном секторе экон</w:t>
      </w:r>
      <w:r w:rsidR="00CB4947" w:rsidRPr="004F4507">
        <w:rPr>
          <w:rFonts w:ascii="Times New Roman" w:eastAsia="Calibri" w:hAnsi="Times New Roman" w:cs="Times New Roman"/>
          <w:i/>
          <w:sz w:val="24"/>
          <w:szCs w:val="24"/>
        </w:rPr>
        <w:t>о</w:t>
      </w:r>
      <w:r w:rsidR="00CB4947" w:rsidRPr="004F4507">
        <w:rPr>
          <w:rFonts w:ascii="Times New Roman" w:eastAsia="Calibri" w:hAnsi="Times New Roman" w:cs="Times New Roman"/>
          <w:i/>
          <w:sz w:val="24"/>
          <w:szCs w:val="24"/>
        </w:rPr>
        <w:t>мики.//Аграрная Россия – 2014 - №5 – с.27-30.</w:t>
      </w:r>
    </w:p>
    <w:p w:rsidR="00CB4947" w:rsidRPr="004F4507" w:rsidRDefault="00320546" w:rsidP="004F4507">
      <w:pPr>
        <w:spacing w:after="0" w:line="240" w:lineRule="auto"/>
        <w:ind w:firstLine="708"/>
        <w:contextualSpacing/>
        <w:jc w:val="both"/>
        <w:rPr>
          <w:rFonts w:ascii="Times New Roman" w:eastAsia="Calibri" w:hAnsi="Times New Roman" w:cs="Times New Roman"/>
          <w:i/>
          <w:sz w:val="24"/>
          <w:szCs w:val="24"/>
        </w:rPr>
      </w:pPr>
      <w:r w:rsidRPr="004F4507">
        <w:rPr>
          <w:rFonts w:ascii="Times New Roman" w:eastAsia="Calibri" w:hAnsi="Times New Roman" w:cs="Times New Roman"/>
          <w:i/>
          <w:sz w:val="24"/>
          <w:szCs w:val="24"/>
        </w:rPr>
        <w:t>4.</w:t>
      </w:r>
      <w:r w:rsidR="00CB4947" w:rsidRPr="004F4507">
        <w:rPr>
          <w:rFonts w:ascii="Times New Roman" w:eastAsia="Calibri" w:hAnsi="Times New Roman" w:cs="Times New Roman"/>
          <w:i/>
          <w:sz w:val="24"/>
          <w:szCs w:val="24"/>
        </w:rPr>
        <w:t>Куликов М.А. Малые формы хозяйствования в АПК: развитие и государственная поддержка.//Молочная промышленность. – 2015 - №9 – с.66-69.</w:t>
      </w:r>
    </w:p>
    <w:p w:rsidR="00CB4947" w:rsidRPr="004F4507" w:rsidRDefault="00320546" w:rsidP="004F4507">
      <w:pPr>
        <w:spacing w:after="0" w:line="240" w:lineRule="auto"/>
        <w:ind w:left="709"/>
        <w:contextualSpacing/>
        <w:jc w:val="both"/>
        <w:rPr>
          <w:rFonts w:ascii="Times New Roman" w:eastAsia="Calibri" w:hAnsi="Times New Roman" w:cs="Times New Roman"/>
          <w:i/>
          <w:sz w:val="24"/>
          <w:szCs w:val="24"/>
        </w:rPr>
      </w:pPr>
      <w:r w:rsidRPr="004F4507">
        <w:rPr>
          <w:rFonts w:ascii="Times New Roman" w:eastAsia="Calibri" w:hAnsi="Times New Roman" w:cs="Times New Roman"/>
          <w:i/>
          <w:sz w:val="24"/>
          <w:szCs w:val="24"/>
        </w:rPr>
        <w:t>5.</w:t>
      </w:r>
      <w:r w:rsidR="00CB4947" w:rsidRPr="004F4507">
        <w:rPr>
          <w:rFonts w:ascii="Times New Roman" w:eastAsia="Calibri" w:hAnsi="Times New Roman" w:cs="Times New Roman"/>
          <w:i/>
          <w:sz w:val="24"/>
          <w:szCs w:val="24"/>
        </w:rPr>
        <w:t>Федеральный закон №74 – ФЗ «О крестьянском (фермерском) хозяйстве» (эле</w:t>
      </w:r>
      <w:r w:rsidR="00CB4947" w:rsidRPr="004F4507">
        <w:rPr>
          <w:rFonts w:ascii="Times New Roman" w:eastAsia="Calibri" w:hAnsi="Times New Roman" w:cs="Times New Roman"/>
          <w:i/>
          <w:sz w:val="24"/>
          <w:szCs w:val="24"/>
        </w:rPr>
        <w:t>к</w:t>
      </w:r>
      <w:r w:rsidR="00CB4947" w:rsidRPr="004F4507">
        <w:rPr>
          <w:rFonts w:ascii="Times New Roman" w:eastAsia="Calibri" w:hAnsi="Times New Roman" w:cs="Times New Roman"/>
          <w:i/>
          <w:sz w:val="24"/>
          <w:szCs w:val="24"/>
        </w:rPr>
        <w:t>тронный ресурс).</w:t>
      </w:r>
    </w:p>
    <w:p w:rsidR="00CB4947" w:rsidRPr="004F4507" w:rsidRDefault="00320546" w:rsidP="004F4507">
      <w:pPr>
        <w:spacing w:after="0" w:line="240" w:lineRule="auto"/>
        <w:ind w:left="709"/>
        <w:contextualSpacing/>
        <w:jc w:val="both"/>
        <w:rPr>
          <w:rFonts w:ascii="Times New Roman" w:eastAsia="Calibri" w:hAnsi="Times New Roman" w:cs="Times New Roman"/>
          <w:i/>
          <w:sz w:val="24"/>
          <w:szCs w:val="24"/>
        </w:rPr>
      </w:pPr>
      <w:r w:rsidRPr="004F4507">
        <w:rPr>
          <w:rFonts w:ascii="Times New Roman" w:eastAsia="Calibri" w:hAnsi="Times New Roman" w:cs="Times New Roman"/>
          <w:i/>
          <w:sz w:val="24"/>
          <w:szCs w:val="24"/>
        </w:rPr>
        <w:t>6.</w:t>
      </w:r>
      <w:r w:rsidR="00CB4947" w:rsidRPr="004F4507">
        <w:rPr>
          <w:rFonts w:ascii="Times New Roman" w:eastAsia="Calibri" w:hAnsi="Times New Roman" w:cs="Times New Roman"/>
          <w:i/>
          <w:sz w:val="24"/>
          <w:szCs w:val="24"/>
        </w:rPr>
        <w:t>Экономика и жизнь, газета, №49, 2008.</w:t>
      </w:r>
    </w:p>
    <w:p w:rsidR="00592F9A" w:rsidRPr="004F4507" w:rsidRDefault="00592F9A" w:rsidP="004F4507">
      <w:pPr>
        <w:spacing w:after="0" w:line="240" w:lineRule="auto"/>
        <w:ind w:firstLine="539"/>
        <w:jc w:val="both"/>
        <w:rPr>
          <w:rFonts w:ascii="Times New Roman" w:hAnsi="Times New Roman" w:cs="Times New Roman"/>
          <w:i/>
          <w:sz w:val="24"/>
          <w:szCs w:val="24"/>
        </w:rPr>
      </w:pPr>
      <w:r w:rsidRPr="004F4507">
        <w:rPr>
          <w:rFonts w:ascii="Times New Roman" w:hAnsi="Times New Roman" w:cs="Times New Roman"/>
          <w:i/>
          <w:iCs/>
          <w:sz w:val="24"/>
          <w:szCs w:val="24"/>
        </w:rPr>
        <w:t xml:space="preserve">   7.Ханмагомедов С.Г., </w:t>
      </w:r>
      <w:proofErr w:type="spellStart"/>
      <w:r w:rsidRPr="004F4507">
        <w:rPr>
          <w:rFonts w:ascii="Times New Roman" w:hAnsi="Times New Roman" w:cs="Times New Roman"/>
          <w:i/>
          <w:iCs/>
          <w:sz w:val="24"/>
          <w:szCs w:val="24"/>
        </w:rPr>
        <w:t>Мукаилов</w:t>
      </w:r>
      <w:proofErr w:type="spellEnd"/>
      <w:r w:rsidRPr="004F4507">
        <w:rPr>
          <w:rFonts w:ascii="Times New Roman" w:hAnsi="Times New Roman" w:cs="Times New Roman"/>
          <w:i/>
          <w:iCs/>
          <w:sz w:val="24"/>
          <w:szCs w:val="24"/>
        </w:rPr>
        <w:t xml:space="preserve">  М.Д., Алиева О.Ю., </w:t>
      </w:r>
      <w:proofErr w:type="spellStart"/>
      <w:r w:rsidRPr="004F4507">
        <w:rPr>
          <w:rFonts w:ascii="Times New Roman" w:hAnsi="Times New Roman" w:cs="Times New Roman"/>
          <w:i/>
          <w:iCs/>
          <w:sz w:val="24"/>
          <w:szCs w:val="24"/>
        </w:rPr>
        <w:t>Джамалдиева</w:t>
      </w:r>
      <w:proofErr w:type="spellEnd"/>
      <w:r w:rsidRPr="004F4507">
        <w:rPr>
          <w:rFonts w:ascii="Times New Roman" w:hAnsi="Times New Roman" w:cs="Times New Roman"/>
          <w:i/>
          <w:iCs/>
          <w:sz w:val="24"/>
          <w:szCs w:val="24"/>
        </w:rPr>
        <w:t xml:space="preserve">  М.М. </w:t>
      </w:r>
      <w:hyperlink r:id="rId112" w:history="1">
        <w:r w:rsidRPr="004F4507">
          <w:rPr>
            <w:rStyle w:val="a3"/>
            <w:rFonts w:ascii="Times New Roman" w:hAnsi="Times New Roman" w:cs="Times New Roman"/>
            <w:bCs/>
            <w:i/>
            <w:color w:val="auto"/>
            <w:sz w:val="24"/>
            <w:szCs w:val="24"/>
            <w:u w:val="none"/>
          </w:rPr>
          <w:t>Реги</w:t>
        </w:r>
        <w:r w:rsidRPr="004F4507">
          <w:rPr>
            <w:rStyle w:val="a3"/>
            <w:rFonts w:ascii="Times New Roman" w:hAnsi="Times New Roman" w:cs="Times New Roman"/>
            <w:bCs/>
            <w:i/>
            <w:color w:val="auto"/>
            <w:sz w:val="24"/>
            <w:szCs w:val="24"/>
            <w:u w:val="none"/>
          </w:rPr>
          <w:t>о</w:t>
        </w:r>
        <w:r w:rsidRPr="004F4507">
          <w:rPr>
            <w:rStyle w:val="a3"/>
            <w:rFonts w:ascii="Times New Roman" w:hAnsi="Times New Roman" w:cs="Times New Roman"/>
            <w:bCs/>
            <w:i/>
            <w:color w:val="auto"/>
            <w:sz w:val="24"/>
            <w:szCs w:val="24"/>
            <w:u w:val="none"/>
          </w:rPr>
          <w:t>нальные особенности аграрного производства и принципы его актуализации</w:t>
        </w:r>
      </w:hyperlink>
      <w:r w:rsidRPr="004F4507">
        <w:rPr>
          <w:rFonts w:ascii="Times New Roman" w:hAnsi="Times New Roman" w:cs="Times New Roman"/>
          <w:i/>
          <w:sz w:val="24"/>
          <w:szCs w:val="24"/>
        </w:rPr>
        <w:t xml:space="preserve"> // </w:t>
      </w:r>
      <w:hyperlink r:id="rId113" w:history="1">
        <w:r w:rsidRPr="004F4507">
          <w:rPr>
            <w:rStyle w:val="a3"/>
            <w:rFonts w:ascii="Times New Roman" w:hAnsi="Times New Roman" w:cs="Times New Roman"/>
            <w:i/>
            <w:color w:val="auto"/>
            <w:sz w:val="24"/>
            <w:szCs w:val="24"/>
            <w:u w:val="none"/>
          </w:rPr>
          <w:t>Проблемы развития АПК региона</w:t>
        </w:r>
      </w:hyperlink>
      <w:r w:rsidRPr="004F4507">
        <w:rPr>
          <w:rFonts w:ascii="Times New Roman" w:hAnsi="Times New Roman" w:cs="Times New Roman"/>
          <w:i/>
          <w:sz w:val="24"/>
          <w:szCs w:val="24"/>
        </w:rPr>
        <w:t xml:space="preserve">. 2017. Т. 1. </w:t>
      </w:r>
      <w:hyperlink r:id="rId114" w:history="1">
        <w:r w:rsidRPr="004F4507">
          <w:rPr>
            <w:rStyle w:val="a3"/>
            <w:rFonts w:ascii="Times New Roman" w:hAnsi="Times New Roman" w:cs="Times New Roman"/>
            <w:i/>
            <w:color w:val="auto"/>
            <w:sz w:val="24"/>
            <w:szCs w:val="24"/>
            <w:u w:val="none"/>
          </w:rPr>
          <w:t>№ 2-30</w:t>
        </w:r>
      </w:hyperlink>
      <w:r w:rsidRPr="004F4507">
        <w:rPr>
          <w:rFonts w:ascii="Times New Roman" w:hAnsi="Times New Roman" w:cs="Times New Roman"/>
          <w:i/>
          <w:sz w:val="24"/>
          <w:szCs w:val="24"/>
        </w:rPr>
        <w:t>. С. 127-132.</w:t>
      </w:r>
    </w:p>
    <w:p w:rsidR="00A911DF" w:rsidRPr="004F4507" w:rsidRDefault="004F4507" w:rsidP="004F4507">
      <w:pPr>
        <w:spacing w:after="0" w:line="240" w:lineRule="auto"/>
        <w:ind w:firstLine="539"/>
        <w:jc w:val="both"/>
        <w:rPr>
          <w:rFonts w:ascii="Times New Roman" w:hAnsi="Times New Roman" w:cs="Times New Roman"/>
          <w:i/>
          <w:sz w:val="24"/>
          <w:szCs w:val="24"/>
        </w:rPr>
      </w:pPr>
      <w:r w:rsidRPr="004F4507">
        <w:rPr>
          <w:rFonts w:ascii="Times New Roman" w:hAnsi="Times New Roman" w:cs="Times New Roman"/>
          <w:i/>
          <w:iCs/>
          <w:sz w:val="24"/>
          <w:szCs w:val="24"/>
        </w:rPr>
        <w:lastRenderedPageBreak/>
        <w:t xml:space="preserve">  8.</w:t>
      </w:r>
      <w:r w:rsidR="00A911DF" w:rsidRPr="004F4507">
        <w:rPr>
          <w:rFonts w:ascii="Times New Roman" w:hAnsi="Times New Roman" w:cs="Times New Roman"/>
          <w:i/>
          <w:iCs/>
          <w:sz w:val="24"/>
          <w:szCs w:val="24"/>
        </w:rPr>
        <w:t>Ханмагомедов С.Г., Алиева О.Ю.</w:t>
      </w:r>
      <w:r w:rsidR="00A911DF" w:rsidRPr="004F4507">
        <w:rPr>
          <w:rFonts w:ascii="Times New Roman" w:hAnsi="Times New Roman" w:cs="Times New Roman"/>
          <w:i/>
          <w:sz w:val="24"/>
          <w:szCs w:val="24"/>
        </w:rPr>
        <w:br/>
      </w:r>
      <w:hyperlink r:id="rId115" w:history="1">
        <w:r w:rsidR="00A911DF" w:rsidRPr="004F4507">
          <w:rPr>
            <w:rStyle w:val="a3"/>
            <w:rFonts w:ascii="Times New Roman" w:hAnsi="Times New Roman" w:cs="Times New Roman"/>
            <w:bCs/>
            <w:i/>
            <w:color w:val="auto"/>
            <w:sz w:val="24"/>
            <w:szCs w:val="24"/>
            <w:u w:val="none"/>
          </w:rPr>
          <w:t>Модернизация региональной экономики и создание новых брендов</w:t>
        </w:r>
      </w:hyperlink>
      <w:r w:rsidR="00A911DF" w:rsidRPr="004F4507">
        <w:rPr>
          <w:rFonts w:ascii="Times New Roman" w:hAnsi="Times New Roman" w:cs="Times New Roman"/>
          <w:i/>
          <w:sz w:val="24"/>
          <w:szCs w:val="24"/>
        </w:rPr>
        <w:t>//</w:t>
      </w:r>
      <w:r w:rsidR="00A911DF" w:rsidRPr="004F4507">
        <w:rPr>
          <w:rFonts w:ascii="Times New Roman" w:hAnsi="Times New Roman" w:cs="Times New Roman"/>
          <w:i/>
          <w:sz w:val="24"/>
          <w:szCs w:val="24"/>
        </w:rPr>
        <w:br/>
      </w:r>
      <w:hyperlink r:id="rId116" w:history="1">
        <w:r w:rsidR="00A911DF" w:rsidRPr="004F4507">
          <w:rPr>
            <w:rStyle w:val="a3"/>
            <w:rFonts w:ascii="Times New Roman" w:hAnsi="Times New Roman" w:cs="Times New Roman"/>
            <w:i/>
            <w:color w:val="auto"/>
            <w:sz w:val="24"/>
            <w:szCs w:val="24"/>
            <w:u w:val="none"/>
          </w:rPr>
          <w:t>Проблемы развития АПК региона</w:t>
        </w:r>
      </w:hyperlink>
      <w:r w:rsidR="00A911DF" w:rsidRPr="004F4507">
        <w:rPr>
          <w:rFonts w:ascii="Times New Roman" w:hAnsi="Times New Roman" w:cs="Times New Roman"/>
          <w:i/>
          <w:sz w:val="24"/>
          <w:szCs w:val="24"/>
        </w:rPr>
        <w:t xml:space="preserve">. 2010. Т. 2. </w:t>
      </w:r>
      <w:hyperlink r:id="rId117" w:history="1">
        <w:r w:rsidR="00A911DF" w:rsidRPr="004F4507">
          <w:rPr>
            <w:rStyle w:val="a3"/>
            <w:rFonts w:ascii="Times New Roman" w:hAnsi="Times New Roman" w:cs="Times New Roman"/>
            <w:i/>
            <w:color w:val="auto"/>
            <w:sz w:val="24"/>
            <w:szCs w:val="24"/>
            <w:u w:val="none"/>
          </w:rPr>
          <w:t>№ 2</w:t>
        </w:r>
      </w:hyperlink>
      <w:r w:rsidR="00A911DF" w:rsidRPr="004F4507">
        <w:rPr>
          <w:rFonts w:ascii="Times New Roman" w:hAnsi="Times New Roman" w:cs="Times New Roman"/>
          <w:i/>
          <w:sz w:val="24"/>
          <w:szCs w:val="24"/>
        </w:rPr>
        <w:t>. С. 17-23.</w:t>
      </w:r>
    </w:p>
    <w:p w:rsidR="00592F9A" w:rsidRPr="004F4507" w:rsidRDefault="004F4507" w:rsidP="004F4507">
      <w:pPr>
        <w:spacing w:after="0" w:line="240" w:lineRule="auto"/>
        <w:ind w:firstLine="539"/>
        <w:jc w:val="both"/>
        <w:rPr>
          <w:rFonts w:ascii="Times New Roman" w:hAnsi="Times New Roman" w:cs="Times New Roman"/>
          <w:i/>
          <w:iCs/>
          <w:sz w:val="24"/>
          <w:szCs w:val="24"/>
        </w:rPr>
      </w:pPr>
      <w:r w:rsidRPr="004F4507">
        <w:rPr>
          <w:rFonts w:ascii="Times New Roman" w:hAnsi="Times New Roman" w:cs="Times New Roman"/>
          <w:i/>
          <w:iCs/>
          <w:sz w:val="24"/>
          <w:szCs w:val="24"/>
        </w:rPr>
        <w:t>9.</w:t>
      </w:r>
      <w:r w:rsidR="00320546" w:rsidRPr="004F4507">
        <w:rPr>
          <w:rFonts w:ascii="Times New Roman" w:hAnsi="Times New Roman" w:cs="Times New Roman"/>
          <w:i/>
          <w:iCs/>
          <w:sz w:val="24"/>
          <w:szCs w:val="24"/>
        </w:rPr>
        <w:t xml:space="preserve"> </w:t>
      </w:r>
      <w:proofErr w:type="spellStart"/>
      <w:r w:rsidR="00592F9A" w:rsidRPr="004F4507">
        <w:rPr>
          <w:rFonts w:ascii="Times New Roman" w:hAnsi="Times New Roman" w:cs="Times New Roman"/>
          <w:i/>
          <w:iCs/>
          <w:sz w:val="24"/>
          <w:szCs w:val="24"/>
        </w:rPr>
        <w:t>Мукаилов</w:t>
      </w:r>
      <w:proofErr w:type="spellEnd"/>
      <w:r w:rsidR="00592F9A" w:rsidRPr="004F4507">
        <w:rPr>
          <w:rFonts w:ascii="Times New Roman" w:hAnsi="Times New Roman" w:cs="Times New Roman"/>
          <w:i/>
          <w:iCs/>
          <w:sz w:val="24"/>
          <w:szCs w:val="24"/>
        </w:rPr>
        <w:t xml:space="preserve"> М.Д., Курбанов К.К.  </w:t>
      </w:r>
      <w:hyperlink r:id="rId118" w:history="1">
        <w:r w:rsidR="00592F9A" w:rsidRPr="004F4507">
          <w:rPr>
            <w:rStyle w:val="a3"/>
            <w:rFonts w:ascii="Times New Roman" w:hAnsi="Times New Roman" w:cs="Times New Roman"/>
            <w:bCs/>
            <w:i/>
            <w:color w:val="auto"/>
            <w:sz w:val="24"/>
            <w:szCs w:val="24"/>
            <w:u w:val="none"/>
          </w:rPr>
          <w:t>Проблемы и приоритетные направления развития интеграционных процессов в агропромышленном комплексе Республики Дагестан</w:t>
        </w:r>
      </w:hyperlink>
      <w:r w:rsidR="00592F9A" w:rsidRPr="004F4507">
        <w:rPr>
          <w:rFonts w:ascii="Times New Roman" w:hAnsi="Times New Roman" w:cs="Times New Roman"/>
          <w:i/>
          <w:sz w:val="24"/>
          <w:szCs w:val="24"/>
        </w:rPr>
        <w:t xml:space="preserve"> //</w:t>
      </w:r>
      <w:r w:rsidR="00592F9A" w:rsidRPr="004F4507">
        <w:rPr>
          <w:rFonts w:ascii="Times New Roman" w:hAnsi="Times New Roman" w:cs="Times New Roman"/>
          <w:i/>
          <w:sz w:val="24"/>
          <w:szCs w:val="24"/>
        </w:rPr>
        <w:br/>
      </w:r>
      <w:hyperlink r:id="rId119" w:history="1">
        <w:r w:rsidR="00592F9A" w:rsidRPr="004F4507">
          <w:rPr>
            <w:rStyle w:val="a3"/>
            <w:rFonts w:ascii="Times New Roman" w:hAnsi="Times New Roman" w:cs="Times New Roman"/>
            <w:i/>
            <w:color w:val="auto"/>
            <w:sz w:val="24"/>
            <w:szCs w:val="24"/>
            <w:u w:val="none"/>
          </w:rPr>
          <w:t>Проблемы развития АПК региона</w:t>
        </w:r>
      </w:hyperlink>
      <w:r w:rsidR="00592F9A" w:rsidRPr="004F4507">
        <w:rPr>
          <w:rFonts w:ascii="Times New Roman" w:hAnsi="Times New Roman" w:cs="Times New Roman"/>
          <w:i/>
          <w:sz w:val="24"/>
          <w:szCs w:val="24"/>
        </w:rPr>
        <w:t xml:space="preserve">. 2017. Т. 4. </w:t>
      </w:r>
      <w:hyperlink r:id="rId120" w:history="1">
        <w:r w:rsidR="00592F9A" w:rsidRPr="004F4507">
          <w:rPr>
            <w:rStyle w:val="a3"/>
            <w:rFonts w:ascii="Times New Roman" w:hAnsi="Times New Roman" w:cs="Times New Roman"/>
            <w:i/>
            <w:color w:val="auto"/>
            <w:sz w:val="24"/>
            <w:szCs w:val="24"/>
            <w:u w:val="none"/>
          </w:rPr>
          <w:t>№ 4 (32)</w:t>
        </w:r>
      </w:hyperlink>
      <w:r w:rsidR="00592F9A" w:rsidRPr="004F4507">
        <w:rPr>
          <w:rFonts w:ascii="Times New Roman" w:hAnsi="Times New Roman" w:cs="Times New Roman"/>
          <w:i/>
          <w:sz w:val="24"/>
          <w:szCs w:val="24"/>
        </w:rPr>
        <w:t>. С. 176-182.</w:t>
      </w:r>
    </w:p>
    <w:p w:rsidR="00320546" w:rsidRPr="004F4507" w:rsidRDefault="004F4507" w:rsidP="004F4507">
      <w:pPr>
        <w:spacing w:after="0" w:line="240" w:lineRule="auto"/>
        <w:ind w:firstLine="539"/>
        <w:jc w:val="both"/>
        <w:rPr>
          <w:rFonts w:ascii="Times New Roman" w:hAnsi="Times New Roman" w:cs="Times New Roman"/>
          <w:i/>
          <w:iCs/>
          <w:sz w:val="24"/>
          <w:szCs w:val="24"/>
        </w:rPr>
      </w:pPr>
      <w:r w:rsidRPr="004F4507">
        <w:rPr>
          <w:rFonts w:ascii="Times New Roman" w:hAnsi="Times New Roman" w:cs="Times New Roman"/>
          <w:i/>
          <w:iCs/>
          <w:sz w:val="24"/>
          <w:szCs w:val="24"/>
        </w:rPr>
        <w:t>10.</w:t>
      </w:r>
      <w:r w:rsidR="00320546" w:rsidRPr="004F4507">
        <w:rPr>
          <w:rFonts w:ascii="Times New Roman" w:hAnsi="Times New Roman" w:cs="Times New Roman"/>
          <w:i/>
          <w:iCs/>
          <w:sz w:val="24"/>
          <w:szCs w:val="24"/>
        </w:rPr>
        <w:t xml:space="preserve">Мукаилов М.Д., </w:t>
      </w:r>
      <w:proofErr w:type="spellStart"/>
      <w:r w:rsidR="00320546" w:rsidRPr="004F4507">
        <w:rPr>
          <w:rFonts w:ascii="Times New Roman" w:hAnsi="Times New Roman" w:cs="Times New Roman"/>
          <w:i/>
          <w:iCs/>
          <w:sz w:val="24"/>
          <w:szCs w:val="24"/>
        </w:rPr>
        <w:t>Шарипов</w:t>
      </w:r>
      <w:proofErr w:type="spellEnd"/>
      <w:r w:rsidR="00320546" w:rsidRPr="004F4507">
        <w:rPr>
          <w:rFonts w:ascii="Times New Roman" w:hAnsi="Times New Roman" w:cs="Times New Roman"/>
          <w:i/>
          <w:iCs/>
          <w:sz w:val="24"/>
          <w:szCs w:val="24"/>
        </w:rPr>
        <w:t xml:space="preserve"> Ш.И., </w:t>
      </w:r>
      <w:proofErr w:type="spellStart"/>
      <w:r w:rsidR="00320546" w:rsidRPr="004F4507">
        <w:rPr>
          <w:rFonts w:ascii="Times New Roman" w:hAnsi="Times New Roman" w:cs="Times New Roman"/>
          <w:i/>
          <w:iCs/>
          <w:sz w:val="24"/>
          <w:szCs w:val="24"/>
        </w:rPr>
        <w:t>Астарханова</w:t>
      </w:r>
      <w:proofErr w:type="spellEnd"/>
      <w:r w:rsidR="00320546" w:rsidRPr="004F4507">
        <w:rPr>
          <w:rFonts w:ascii="Times New Roman" w:hAnsi="Times New Roman" w:cs="Times New Roman"/>
          <w:i/>
          <w:iCs/>
          <w:sz w:val="24"/>
          <w:szCs w:val="24"/>
        </w:rPr>
        <w:t xml:space="preserve"> Т.С.</w:t>
      </w:r>
      <w:r w:rsidR="00320546" w:rsidRPr="004F4507">
        <w:rPr>
          <w:rFonts w:ascii="Times New Roman" w:hAnsi="Times New Roman" w:cs="Times New Roman"/>
          <w:i/>
          <w:sz w:val="24"/>
          <w:szCs w:val="24"/>
        </w:rPr>
        <w:br/>
      </w:r>
      <w:hyperlink r:id="rId121" w:history="1">
        <w:r w:rsidR="00320546" w:rsidRPr="004F4507">
          <w:rPr>
            <w:rStyle w:val="a3"/>
            <w:rFonts w:ascii="Times New Roman" w:hAnsi="Times New Roman" w:cs="Times New Roman"/>
            <w:bCs/>
            <w:i/>
            <w:color w:val="auto"/>
            <w:sz w:val="24"/>
            <w:szCs w:val="24"/>
            <w:u w:val="none"/>
          </w:rPr>
          <w:t>Экономические проблемы развития сельского хозяйства в горной местности Республики Дагестан</w:t>
        </w:r>
      </w:hyperlink>
      <w:r w:rsidR="00320546" w:rsidRPr="004F4507">
        <w:rPr>
          <w:rFonts w:ascii="Times New Roman" w:hAnsi="Times New Roman" w:cs="Times New Roman"/>
          <w:i/>
          <w:sz w:val="24"/>
          <w:szCs w:val="24"/>
        </w:rPr>
        <w:t xml:space="preserve"> // </w:t>
      </w:r>
      <w:hyperlink r:id="rId122" w:history="1">
        <w:r w:rsidR="00320546" w:rsidRPr="004F4507">
          <w:rPr>
            <w:rStyle w:val="a3"/>
            <w:rFonts w:ascii="Times New Roman" w:hAnsi="Times New Roman" w:cs="Times New Roman"/>
            <w:i/>
            <w:color w:val="auto"/>
            <w:sz w:val="24"/>
            <w:szCs w:val="24"/>
            <w:u w:val="none"/>
          </w:rPr>
          <w:t>Проблемы развития АПК региона</w:t>
        </w:r>
      </w:hyperlink>
      <w:r w:rsidR="00320546" w:rsidRPr="004F4507">
        <w:rPr>
          <w:rFonts w:ascii="Times New Roman" w:hAnsi="Times New Roman" w:cs="Times New Roman"/>
          <w:i/>
          <w:sz w:val="24"/>
          <w:szCs w:val="24"/>
        </w:rPr>
        <w:t xml:space="preserve">. 2011. Т. 8. </w:t>
      </w:r>
      <w:hyperlink r:id="rId123" w:history="1">
        <w:r w:rsidR="00320546" w:rsidRPr="004F4507">
          <w:rPr>
            <w:rStyle w:val="a3"/>
            <w:rFonts w:ascii="Times New Roman" w:hAnsi="Times New Roman" w:cs="Times New Roman"/>
            <w:i/>
            <w:color w:val="auto"/>
            <w:sz w:val="24"/>
            <w:szCs w:val="24"/>
            <w:u w:val="none"/>
          </w:rPr>
          <w:t>№ 4</w:t>
        </w:r>
      </w:hyperlink>
      <w:r w:rsidR="00320546" w:rsidRPr="004F4507">
        <w:rPr>
          <w:rFonts w:ascii="Times New Roman" w:hAnsi="Times New Roman" w:cs="Times New Roman"/>
          <w:i/>
          <w:sz w:val="24"/>
          <w:szCs w:val="24"/>
        </w:rPr>
        <w:t>. С. 102-107.</w:t>
      </w:r>
    </w:p>
    <w:p w:rsidR="00993E8C" w:rsidRDefault="004F4507" w:rsidP="004F4507">
      <w:pPr>
        <w:spacing w:after="0" w:line="240" w:lineRule="auto"/>
        <w:ind w:firstLine="539"/>
        <w:jc w:val="both"/>
        <w:rPr>
          <w:rFonts w:ascii="Times New Roman" w:hAnsi="Times New Roman" w:cs="Times New Roman"/>
          <w:i/>
          <w:sz w:val="24"/>
          <w:szCs w:val="24"/>
        </w:rPr>
      </w:pPr>
      <w:r w:rsidRPr="004F4507">
        <w:rPr>
          <w:rFonts w:ascii="Times New Roman" w:hAnsi="Times New Roman" w:cs="Times New Roman"/>
          <w:i/>
          <w:iCs/>
          <w:sz w:val="24"/>
          <w:szCs w:val="24"/>
        </w:rPr>
        <w:t>12.</w:t>
      </w:r>
      <w:r w:rsidR="00993E8C" w:rsidRPr="004F4507">
        <w:rPr>
          <w:rFonts w:ascii="Times New Roman" w:hAnsi="Times New Roman" w:cs="Times New Roman"/>
          <w:i/>
          <w:iCs/>
          <w:sz w:val="24"/>
          <w:szCs w:val="24"/>
        </w:rPr>
        <w:t xml:space="preserve">Иманшапиева М.М. </w:t>
      </w:r>
      <w:hyperlink r:id="rId124" w:history="1">
        <w:r w:rsidR="00993E8C" w:rsidRPr="004F4507">
          <w:rPr>
            <w:rStyle w:val="a3"/>
            <w:rFonts w:ascii="Times New Roman" w:hAnsi="Times New Roman" w:cs="Times New Roman"/>
            <w:bCs/>
            <w:i/>
            <w:color w:val="auto"/>
            <w:sz w:val="24"/>
            <w:szCs w:val="24"/>
            <w:u w:val="none"/>
          </w:rPr>
          <w:t xml:space="preserve">Индикаторы </w:t>
        </w:r>
        <w:proofErr w:type="gramStart"/>
        <w:r w:rsidR="00993E8C" w:rsidRPr="004F4507">
          <w:rPr>
            <w:rStyle w:val="a3"/>
            <w:rFonts w:ascii="Times New Roman" w:hAnsi="Times New Roman" w:cs="Times New Roman"/>
            <w:bCs/>
            <w:i/>
            <w:color w:val="auto"/>
            <w:sz w:val="24"/>
            <w:szCs w:val="24"/>
            <w:u w:val="none"/>
          </w:rPr>
          <w:t>эффективности общего режима налогообл</w:t>
        </w:r>
        <w:r w:rsidR="00993E8C" w:rsidRPr="004F4507">
          <w:rPr>
            <w:rStyle w:val="a3"/>
            <w:rFonts w:ascii="Times New Roman" w:hAnsi="Times New Roman" w:cs="Times New Roman"/>
            <w:bCs/>
            <w:i/>
            <w:color w:val="auto"/>
            <w:sz w:val="24"/>
            <w:szCs w:val="24"/>
            <w:u w:val="none"/>
          </w:rPr>
          <w:t>о</w:t>
        </w:r>
        <w:r w:rsidR="00993E8C" w:rsidRPr="004F4507">
          <w:rPr>
            <w:rStyle w:val="a3"/>
            <w:rFonts w:ascii="Times New Roman" w:hAnsi="Times New Roman" w:cs="Times New Roman"/>
            <w:bCs/>
            <w:i/>
            <w:color w:val="auto"/>
            <w:sz w:val="24"/>
            <w:szCs w:val="24"/>
            <w:u w:val="none"/>
          </w:rPr>
          <w:t>жения субъектов малого предпринимательства</w:t>
        </w:r>
        <w:proofErr w:type="gramEnd"/>
        <w:r w:rsidR="00993E8C" w:rsidRPr="004F4507">
          <w:rPr>
            <w:rStyle w:val="a3"/>
            <w:rFonts w:ascii="Times New Roman" w:hAnsi="Times New Roman" w:cs="Times New Roman"/>
            <w:bCs/>
            <w:i/>
            <w:color w:val="auto"/>
            <w:sz w:val="24"/>
            <w:szCs w:val="24"/>
            <w:u w:val="none"/>
          </w:rPr>
          <w:t xml:space="preserve"> в условиях модернизации экономики</w:t>
        </w:r>
      </w:hyperlink>
      <w:r w:rsidR="00993E8C" w:rsidRPr="004F4507">
        <w:rPr>
          <w:rFonts w:ascii="Times New Roman" w:hAnsi="Times New Roman" w:cs="Times New Roman"/>
          <w:i/>
          <w:sz w:val="24"/>
          <w:szCs w:val="24"/>
        </w:rPr>
        <w:br/>
      </w:r>
      <w:hyperlink r:id="rId125" w:history="1">
        <w:r w:rsidR="00993E8C" w:rsidRPr="004F4507">
          <w:rPr>
            <w:rStyle w:val="a3"/>
            <w:rFonts w:ascii="Times New Roman" w:hAnsi="Times New Roman" w:cs="Times New Roman"/>
            <w:i/>
            <w:color w:val="auto"/>
            <w:sz w:val="24"/>
            <w:szCs w:val="24"/>
            <w:u w:val="none"/>
          </w:rPr>
          <w:t>Финансы и кредит</w:t>
        </w:r>
      </w:hyperlink>
      <w:r w:rsidR="00993E8C" w:rsidRPr="004F4507">
        <w:rPr>
          <w:rFonts w:ascii="Times New Roman" w:hAnsi="Times New Roman" w:cs="Times New Roman"/>
          <w:i/>
          <w:sz w:val="24"/>
          <w:szCs w:val="24"/>
        </w:rPr>
        <w:t xml:space="preserve">. 2013. </w:t>
      </w:r>
      <w:hyperlink r:id="rId126" w:history="1">
        <w:r w:rsidR="00993E8C" w:rsidRPr="004F4507">
          <w:rPr>
            <w:rStyle w:val="a3"/>
            <w:rFonts w:ascii="Times New Roman" w:hAnsi="Times New Roman" w:cs="Times New Roman"/>
            <w:i/>
            <w:color w:val="auto"/>
            <w:sz w:val="24"/>
            <w:szCs w:val="24"/>
            <w:u w:val="none"/>
          </w:rPr>
          <w:t>№ 24 (552)</w:t>
        </w:r>
      </w:hyperlink>
      <w:r w:rsidR="00993E8C" w:rsidRPr="004F4507">
        <w:rPr>
          <w:rFonts w:ascii="Times New Roman" w:hAnsi="Times New Roman" w:cs="Times New Roman"/>
          <w:i/>
          <w:sz w:val="24"/>
          <w:szCs w:val="24"/>
        </w:rPr>
        <w:t>. С. 37-43.</w:t>
      </w:r>
    </w:p>
    <w:p w:rsidR="005B40CA" w:rsidRDefault="005B40CA" w:rsidP="004F4507">
      <w:pPr>
        <w:spacing w:after="0" w:line="240" w:lineRule="auto"/>
        <w:ind w:firstLine="539"/>
        <w:jc w:val="both"/>
        <w:rPr>
          <w:rFonts w:ascii="Times New Roman" w:hAnsi="Times New Roman" w:cs="Times New Roman"/>
          <w:i/>
          <w:sz w:val="24"/>
          <w:szCs w:val="24"/>
        </w:rPr>
      </w:pPr>
    </w:p>
    <w:p w:rsidR="005B40CA" w:rsidRDefault="005B40CA" w:rsidP="004F4507">
      <w:pPr>
        <w:spacing w:after="0" w:line="240" w:lineRule="auto"/>
        <w:ind w:firstLine="539"/>
        <w:jc w:val="both"/>
        <w:rPr>
          <w:rFonts w:ascii="Times New Roman" w:hAnsi="Times New Roman" w:cs="Times New Roman"/>
          <w:i/>
          <w:sz w:val="24"/>
          <w:szCs w:val="24"/>
        </w:rPr>
      </w:pPr>
    </w:p>
    <w:p w:rsidR="005B40CA" w:rsidRDefault="005B40CA" w:rsidP="005B40CA">
      <w:pPr>
        <w:shd w:val="clear" w:color="auto" w:fill="FFFFFF"/>
        <w:spacing w:after="0" w:line="360" w:lineRule="auto"/>
        <w:rPr>
          <w:rFonts w:ascii="Times New Roman" w:eastAsia="Times New Roman" w:hAnsi="Times New Roman" w:cs="Times New Roman"/>
          <w:b/>
          <w:bCs/>
          <w:color w:val="000000"/>
          <w:sz w:val="24"/>
          <w:szCs w:val="24"/>
        </w:rPr>
      </w:pPr>
      <w:r w:rsidRPr="009C1EEC">
        <w:rPr>
          <w:rFonts w:ascii="Times New Roman" w:eastAsia="Times New Roman" w:hAnsi="Times New Roman" w:cs="Times New Roman"/>
          <w:b/>
          <w:bCs/>
          <w:color w:val="000000"/>
          <w:kern w:val="36"/>
          <w:sz w:val="28"/>
          <w:szCs w:val="28"/>
        </w:rPr>
        <w:t>УДК 657.6</w:t>
      </w:r>
      <w:r w:rsidRPr="00063E5F">
        <w:rPr>
          <w:rFonts w:ascii="Times New Roman" w:eastAsia="Times New Roman" w:hAnsi="Times New Roman" w:cs="Times New Roman"/>
          <w:b/>
          <w:bCs/>
          <w:color w:val="000000"/>
          <w:sz w:val="24"/>
          <w:szCs w:val="24"/>
        </w:rPr>
        <w:t xml:space="preserve"> </w:t>
      </w:r>
    </w:p>
    <w:p w:rsidR="005B40CA" w:rsidRPr="00CB4947" w:rsidRDefault="005B40CA" w:rsidP="005B40CA">
      <w:pPr>
        <w:shd w:val="clear" w:color="auto" w:fill="FFFFFF"/>
        <w:spacing w:after="0" w:line="360" w:lineRule="auto"/>
        <w:jc w:val="center"/>
        <w:rPr>
          <w:rFonts w:ascii="Times New Roman" w:eastAsia="Times New Roman" w:hAnsi="Times New Roman" w:cs="Times New Roman"/>
          <w:b/>
          <w:bCs/>
          <w:color w:val="000000"/>
          <w:sz w:val="24"/>
          <w:szCs w:val="24"/>
        </w:rPr>
      </w:pPr>
      <w:r w:rsidRPr="00CB4947">
        <w:rPr>
          <w:rFonts w:ascii="Times New Roman" w:eastAsia="Times New Roman" w:hAnsi="Times New Roman" w:cs="Times New Roman"/>
          <w:b/>
          <w:bCs/>
          <w:color w:val="000000"/>
          <w:sz w:val="24"/>
          <w:szCs w:val="24"/>
        </w:rPr>
        <w:t xml:space="preserve">МЕТОДИЧЕСКИЕ АСПЕКТЫ ПРОВЕДЕНИЯ </w:t>
      </w:r>
    </w:p>
    <w:p w:rsidR="005B40CA" w:rsidRPr="00CB4947" w:rsidRDefault="005B40CA" w:rsidP="005B40CA">
      <w:pPr>
        <w:shd w:val="clear" w:color="auto" w:fill="FFFFFF"/>
        <w:spacing w:after="0" w:line="360" w:lineRule="auto"/>
        <w:jc w:val="center"/>
        <w:rPr>
          <w:rFonts w:ascii="Times New Roman" w:eastAsia="Times New Roman" w:hAnsi="Times New Roman" w:cs="Times New Roman"/>
          <w:b/>
          <w:bCs/>
          <w:color w:val="000000"/>
          <w:sz w:val="24"/>
          <w:szCs w:val="24"/>
        </w:rPr>
      </w:pPr>
      <w:r w:rsidRPr="00CB4947">
        <w:rPr>
          <w:rFonts w:ascii="Times New Roman" w:eastAsia="Times New Roman" w:hAnsi="Times New Roman" w:cs="Times New Roman"/>
          <w:b/>
          <w:bCs/>
          <w:color w:val="000000"/>
          <w:sz w:val="24"/>
          <w:szCs w:val="24"/>
        </w:rPr>
        <w:t>АУДИТА СОБСТВЕННОГО КАПИТАЛА</w:t>
      </w:r>
    </w:p>
    <w:p w:rsidR="005B40CA" w:rsidRDefault="005B40CA" w:rsidP="005B40CA">
      <w:pPr>
        <w:shd w:val="clear" w:color="auto" w:fill="FFFFFF"/>
        <w:tabs>
          <w:tab w:val="left" w:pos="-360"/>
        </w:tabs>
        <w:suppressAutoHyphens/>
        <w:spacing w:after="0" w:line="240" w:lineRule="auto"/>
        <w:ind w:firstLine="709"/>
        <w:jc w:val="right"/>
        <w:rPr>
          <w:rFonts w:ascii="Times New Roman" w:eastAsia="Calibri" w:hAnsi="Times New Roman" w:cs="Times New Roman"/>
          <w:b/>
          <w:i/>
          <w:sz w:val="24"/>
          <w:szCs w:val="24"/>
        </w:rPr>
      </w:pPr>
      <w:r>
        <w:rPr>
          <w:rFonts w:ascii="Times New Roman" w:eastAsia="Calibri" w:hAnsi="Times New Roman" w:cs="Times New Roman"/>
          <w:b/>
          <w:i/>
          <w:sz w:val="24"/>
          <w:szCs w:val="24"/>
        </w:rPr>
        <w:t>Юнусова Д.А.</w:t>
      </w:r>
      <w:r w:rsidRPr="00036594">
        <w:rPr>
          <w:rFonts w:ascii="Times New Roman" w:eastAsia="Calibri" w:hAnsi="Times New Roman" w:cs="Times New Roman"/>
          <w:b/>
          <w:i/>
          <w:sz w:val="24"/>
          <w:szCs w:val="24"/>
        </w:rPr>
        <w:t xml:space="preserve">, к.э.н., доцент кафедры «Аудит и экономический анализ», </w:t>
      </w:r>
    </w:p>
    <w:p w:rsidR="005B40CA" w:rsidRPr="00036594" w:rsidRDefault="005B40CA" w:rsidP="005B40CA">
      <w:pPr>
        <w:shd w:val="clear" w:color="auto" w:fill="FFFFFF"/>
        <w:tabs>
          <w:tab w:val="left" w:pos="-360"/>
        </w:tabs>
        <w:suppressAutoHyphens/>
        <w:spacing w:after="0" w:line="240" w:lineRule="auto"/>
        <w:ind w:firstLine="709"/>
        <w:jc w:val="right"/>
        <w:rPr>
          <w:rFonts w:ascii="Times New Roman" w:eastAsia="Calibri" w:hAnsi="Times New Roman" w:cs="Times New Roman"/>
          <w:b/>
          <w:i/>
          <w:sz w:val="24"/>
          <w:szCs w:val="24"/>
        </w:rPr>
      </w:pPr>
      <w:r w:rsidRPr="00036594">
        <w:rPr>
          <w:rFonts w:ascii="Times New Roman" w:eastAsia="Calibri" w:hAnsi="Times New Roman" w:cs="Times New Roman"/>
          <w:b/>
          <w:i/>
          <w:sz w:val="24"/>
          <w:szCs w:val="24"/>
        </w:rPr>
        <w:t xml:space="preserve">Дагестанский государственный университет, </w:t>
      </w:r>
      <w:r w:rsidRPr="00036594">
        <w:rPr>
          <w:rFonts w:ascii="Times New Roman" w:eastAsia="Calibri" w:hAnsi="Times New Roman" w:cs="Times New Roman"/>
          <w:b/>
          <w:i/>
          <w:sz w:val="24"/>
          <w:szCs w:val="24"/>
          <w:lang w:val="en-US"/>
        </w:rPr>
        <w:t>e</w:t>
      </w:r>
      <w:r w:rsidRPr="00036594">
        <w:rPr>
          <w:rFonts w:ascii="Times New Roman" w:eastAsia="Calibri" w:hAnsi="Times New Roman" w:cs="Times New Roman"/>
          <w:b/>
          <w:i/>
          <w:sz w:val="24"/>
          <w:szCs w:val="24"/>
        </w:rPr>
        <w:t>-</w:t>
      </w:r>
      <w:r w:rsidRPr="00036594">
        <w:rPr>
          <w:rFonts w:ascii="Times New Roman" w:eastAsia="Calibri" w:hAnsi="Times New Roman" w:cs="Times New Roman"/>
          <w:b/>
          <w:i/>
          <w:sz w:val="24"/>
          <w:szCs w:val="24"/>
          <w:lang w:val="en-US"/>
        </w:rPr>
        <w:t>mail</w:t>
      </w:r>
      <w:r w:rsidRPr="00036594">
        <w:rPr>
          <w:rFonts w:ascii="Times New Roman" w:eastAsia="Calibri" w:hAnsi="Times New Roman" w:cs="Times New Roman"/>
          <w:b/>
          <w:i/>
          <w:sz w:val="24"/>
          <w:szCs w:val="24"/>
        </w:rPr>
        <w:t xml:space="preserve">: </w:t>
      </w:r>
      <w:proofErr w:type="spellStart"/>
      <w:r w:rsidRPr="00036594">
        <w:rPr>
          <w:rFonts w:ascii="Times New Roman" w:eastAsia="Calibri" w:hAnsi="Times New Roman" w:cs="Times New Roman"/>
          <w:b/>
          <w:i/>
          <w:sz w:val="24"/>
          <w:szCs w:val="24"/>
          <w:lang w:val="en-US"/>
        </w:rPr>
        <w:t>Djennet</w:t>
      </w:r>
      <w:proofErr w:type="spellEnd"/>
      <w:r w:rsidRPr="00036594">
        <w:rPr>
          <w:rFonts w:ascii="Times New Roman" w:eastAsia="Calibri" w:hAnsi="Times New Roman" w:cs="Times New Roman"/>
          <w:b/>
          <w:i/>
          <w:sz w:val="24"/>
          <w:szCs w:val="24"/>
        </w:rPr>
        <w:t>55@</w:t>
      </w:r>
      <w:r w:rsidRPr="00036594">
        <w:rPr>
          <w:rFonts w:ascii="Times New Roman" w:eastAsia="Calibri" w:hAnsi="Times New Roman" w:cs="Times New Roman"/>
          <w:b/>
          <w:i/>
          <w:sz w:val="24"/>
          <w:szCs w:val="24"/>
          <w:lang w:val="en-US"/>
        </w:rPr>
        <w:t>mail</w:t>
      </w:r>
      <w:r w:rsidRPr="00036594">
        <w:rPr>
          <w:rFonts w:ascii="Times New Roman" w:eastAsia="Calibri" w:hAnsi="Times New Roman" w:cs="Times New Roman"/>
          <w:b/>
          <w:i/>
          <w:sz w:val="24"/>
          <w:szCs w:val="24"/>
        </w:rPr>
        <w:t>.</w:t>
      </w:r>
      <w:proofErr w:type="spellStart"/>
      <w:r w:rsidRPr="00036594">
        <w:rPr>
          <w:rFonts w:ascii="Times New Roman" w:eastAsia="Calibri" w:hAnsi="Times New Roman" w:cs="Times New Roman"/>
          <w:b/>
          <w:i/>
          <w:sz w:val="24"/>
          <w:szCs w:val="24"/>
          <w:lang w:val="en-US"/>
        </w:rPr>
        <w:t>ru</w:t>
      </w:r>
      <w:proofErr w:type="spellEnd"/>
      <w:r>
        <w:fldChar w:fldCharType="begin"/>
      </w:r>
      <w:r>
        <w:instrText xml:space="preserve"> HYPERLINK "mailto:margulja3@rambler.ru" </w:instrText>
      </w:r>
      <w:r>
        <w:fldChar w:fldCharType="separate"/>
      </w:r>
      <w:r>
        <w:fldChar w:fldCharType="end"/>
      </w:r>
      <w:r w:rsidRPr="00036594">
        <w:rPr>
          <w:rFonts w:ascii="Times New Roman" w:eastAsia="Calibri" w:hAnsi="Times New Roman" w:cs="Times New Roman"/>
          <w:b/>
          <w:i/>
          <w:sz w:val="24"/>
          <w:szCs w:val="24"/>
        </w:rPr>
        <w:t xml:space="preserve">, </w:t>
      </w:r>
    </w:p>
    <w:p w:rsidR="005B40CA" w:rsidRPr="00CB4947" w:rsidRDefault="005B40CA" w:rsidP="005B40CA">
      <w:pPr>
        <w:shd w:val="clear" w:color="auto" w:fill="FFFFFF"/>
        <w:spacing w:after="0" w:line="240" w:lineRule="auto"/>
        <w:ind w:firstLine="147"/>
        <w:jc w:val="center"/>
        <w:outlineLvl w:val="3"/>
        <w:rPr>
          <w:rFonts w:ascii="Times New Roman" w:eastAsia="Times New Roman" w:hAnsi="Times New Roman" w:cs="Times New Roman"/>
          <w:b/>
          <w:bCs/>
          <w:color w:val="000000"/>
          <w:sz w:val="24"/>
          <w:szCs w:val="24"/>
        </w:rPr>
      </w:pPr>
    </w:p>
    <w:p w:rsidR="005B40CA" w:rsidRPr="004F4507" w:rsidRDefault="005B40CA" w:rsidP="005B40CA">
      <w:pPr>
        <w:tabs>
          <w:tab w:val="right" w:leader="dot" w:pos="10206"/>
        </w:tabs>
        <w:spacing w:after="0" w:line="240" w:lineRule="auto"/>
        <w:ind w:firstLine="709"/>
        <w:jc w:val="both"/>
        <w:rPr>
          <w:rFonts w:ascii="Times New Roman" w:eastAsia="Times New Roman" w:hAnsi="Times New Roman" w:cs="Times New Roman"/>
          <w:sz w:val="24"/>
          <w:szCs w:val="24"/>
        </w:rPr>
      </w:pPr>
      <w:r w:rsidRPr="004F4507">
        <w:rPr>
          <w:rFonts w:ascii="Times New Roman" w:eastAsia="Times New Roman" w:hAnsi="Times New Roman" w:cs="Times New Roman"/>
          <w:b/>
          <w:sz w:val="24"/>
          <w:szCs w:val="24"/>
        </w:rPr>
        <w:t>Аннотация.</w:t>
      </w:r>
      <w:r w:rsidRPr="004F4507">
        <w:rPr>
          <w:rFonts w:ascii="Times New Roman" w:eastAsia="Times New Roman" w:hAnsi="Times New Roman" w:cs="Times New Roman"/>
          <w:sz w:val="24"/>
          <w:szCs w:val="24"/>
        </w:rPr>
        <w:t xml:space="preserve"> Аудит собственного капитала проводится с целью подтверждения аудиторскими заключениями информации о собственном капитале, его структуре и изм</w:t>
      </w:r>
      <w:r w:rsidRPr="004F4507">
        <w:rPr>
          <w:rFonts w:ascii="Times New Roman" w:eastAsia="Times New Roman" w:hAnsi="Times New Roman" w:cs="Times New Roman"/>
          <w:sz w:val="24"/>
          <w:szCs w:val="24"/>
        </w:rPr>
        <w:t>е</w:t>
      </w:r>
      <w:r w:rsidRPr="004F4507">
        <w:rPr>
          <w:rFonts w:ascii="Times New Roman" w:eastAsia="Times New Roman" w:hAnsi="Times New Roman" w:cs="Times New Roman"/>
          <w:sz w:val="24"/>
          <w:szCs w:val="24"/>
        </w:rPr>
        <w:t>нениях в уставном капитале, которые произошли на протяжении отчётного периода.</w:t>
      </w:r>
    </w:p>
    <w:p w:rsidR="005B40CA" w:rsidRPr="004F4507" w:rsidRDefault="005B40CA" w:rsidP="005B40CA">
      <w:pPr>
        <w:spacing w:after="0" w:line="240" w:lineRule="auto"/>
        <w:ind w:firstLine="709"/>
        <w:jc w:val="both"/>
        <w:rPr>
          <w:rFonts w:ascii="Times New Roman" w:eastAsia="Calibri" w:hAnsi="Times New Roman" w:cs="Times New Roman"/>
          <w:bCs/>
          <w:color w:val="000000"/>
          <w:sz w:val="24"/>
          <w:szCs w:val="24"/>
        </w:rPr>
      </w:pPr>
      <w:r w:rsidRPr="004F4507">
        <w:rPr>
          <w:rFonts w:ascii="Times New Roman" w:eastAsia="Calibri" w:hAnsi="Times New Roman" w:cs="Times New Roman"/>
          <w:b/>
          <w:bCs/>
          <w:sz w:val="24"/>
          <w:szCs w:val="24"/>
        </w:rPr>
        <w:t>Ключевые слова</w:t>
      </w:r>
      <w:r w:rsidRPr="004F4507">
        <w:rPr>
          <w:rFonts w:ascii="Times New Roman" w:eastAsia="Calibri" w:hAnsi="Times New Roman" w:cs="Times New Roman"/>
          <w:bCs/>
          <w:sz w:val="24"/>
          <w:szCs w:val="24"/>
        </w:rPr>
        <w:t>:</w:t>
      </w:r>
      <w:r w:rsidRPr="004F4507">
        <w:rPr>
          <w:rFonts w:ascii="Times New Roman" w:eastAsia="Calibri" w:hAnsi="Times New Roman" w:cs="Times New Roman"/>
          <w:b/>
          <w:bCs/>
          <w:sz w:val="24"/>
          <w:szCs w:val="24"/>
        </w:rPr>
        <w:t xml:space="preserve"> </w:t>
      </w:r>
      <w:r w:rsidRPr="004F4507">
        <w:rPr>
          <w:rFonts w:ascii="Times New Roman" w:eastAsia="Calibri" w:hAnsi="Times New Roman" w:cs="Times New Roman"/>
          <w:bCs/>
          <w:sz w:val="24"/>
          <w:szCs w:val="24"/>
        </w:rPr>
        <w:t>уставный капитал, собственный капитал,</w:t>
      </w:r>
      <w:r w:rsidRPr="004F4507">
        <w:rPr>
          <w:rFonts w:ascii="Times New Roman" w:eastAsia="Times New Roman" w:hAnsi="Times New Roman" w:cs="Times New Roman"/>
          <w:color w:val="000000"/>
          <w:sz w:val="24"/>
          <w:szCs w:val="24"/>
          <w:shd w:val="clear" w:color="auto" w:fill="FFFFFF"/>
        </w:rPr>
        <w:t xml:space="preserve"> </w:t>
      </w:r>
      <w:r w:rsidRPr="004F4507">
        <w:rPr>
          <w:rFonts w:ascii="Times New Roman" w:eastAsia="Calibri" w:hAnsi="Times New Roman" w:cs="Times New Roman"/>
          <w:b/>
          <w:bCs/>
          <w:sz w:val="24"/>
          <w:szCs w:val="24"/>
        </w:rPr>
        <w:t xml:space="preserve"> </w:t>
      </w:r>
      <w:r w:rsidRPr="004F4507">
        <w:rPr>
          <w:rFonts w:ascii="Times New Roman" w:eastAsia="Calibri" w:hAnsi="Times New Roman" w:cs="Times New Roman"/>
          <w:bCs/>
          <w:sz w:val="24"/>
          <w:szCs w:val="24"/>
        </w:rPr>
        <w:t>аудит учредител</w:t>
      </w:r>
      <w:r w:rsidRPr="004F4507">
        <w:rPr>
          <w:rFonts w:ascii="Times New Roman" w:eastAsia="Calibri" w:hAnsi="Times New Roman" w:cs="Times New Roman"/>
          <w:bCs/>
          <w:sz w:val="24"/>
          <w:szCs w:val="24"/>
        </w:rPr>
        <w:t>ь</w:t>
      </w:r>
      <w:r w:rsidRPr="004F4507">
        <w:rPr>
          <w:rFonts w:ascii="Times New Roman" w:eastAsia="Calibri" w:hAnsi="Times New Roman" w:cs="Times New Roman"/>
          <w:bCs/>
          <w:sz w:val="24"/>
          <w:szCs w:val="24"/>
        </w:rPr>
        <w:t>ных документов.</w:t>
      </w:r>
    </w:p>
    <w:p w:rsidR="005B40CA" w:rsidRPr="004F4507" w:rsidRDefault="005B40CA" w:rsidP="005B40CA">
      <w:pPr>
        <w:spacing w:after="0" w:line="240" w:lineRule="auto"/>
        <w:ind w:firstLine="709"/>
        <w:jc w:val="both"/>
        <w:rPr>
          <w:rFonts w:ascii="Times New Roman" w:eastAsia="Calibri" w:hAnsi="Times New Roman" w:cs="Times New Roman"/>
          <w:i/>
          <w:sz w:val="24"/>
          <w:szCs w:val="24"/>
          <w:lang w:val="en-US"/>
        </w:rPr>
      </w:pPr>
      <w:bookmarkStart w:id="138" w:name="497"/>
      <w:proofErr w:type="gramStart"/>
      <w:r w:rsidRPr="004F4507">
        <w:rPr>
          <w:rFonts w:ascii="Times New Roman" w:hAnsi="Times New Roman" w:cs="Times New Roman"/>
          <w:b/>
          <w:i/>
          <w:color w:val="333333"/>
          <w:sz w:val="24"/>
          <w:szCs w:val="24"/>
          <w:lang w:val="en-US"/>
        </w:rPr>
        <w:t>Annotation.</w:t>
      </w:r>
      <w:proofErr w:type="gramEnd"/>
      <w:r w:rsidRPr="004F4507">
        <w:rPr>
          <w:rFonts w:ascii="Times New Roman" w:hAnsi="Times New Roman" w:cs="Times New Roman"/>
          <w:i/>
          <w:color w:val="333333"/>
          <w:sz w:val="24"/>
          <w:szCs w:val="24"/>
          <w:lang w:val="en-US"/>
        </w:rPr>
        <w:t xml:space="preserve"> </w:t>
      </w:r>
      <w:r w:rsidRPr="004F4507">
        <w:rPr>
          <w:rFonts w:ascii="Times New Roman" w:eastAsia="Calibri" w:hAnsi="Times New Roman" w:cs="Times New Roman"/>
          <w:i/>
          <w:sz w:val="24"/>
          <w:szCs w:val="24"/>
          <w:lang w:val="en-US"/>
        </w:rPr>
        <w:t>Audit of own capital is conducted with the purpose of confirmation by aud</w:t>
      </w:r>
      <w:r w:rsidRPr="004F4507">
        <w:rPr>
          <w:rFonts w:ascii="Times New Roman" w:eastAsia="Calibri" w:hAnsi="Times New Roman" w:cs="Times New Roman"/>
          <w:i/>
          <w:sz w:val="24"/>
          <w:szCs w:val="24"/>
          <w:lang w:val="en-US"/>
        </w:rPr>
        <w:t>i</w:t>
      </w:r>
      <w:r w:rsidRPr="004F4507">
        <w:rPr>
          <w:rFonts w:ascii="Times New Roman" w:eastAsia="Calibri" w:hAnsi="Times New Roman" w:cs="Times New Roman"/>
          <w:i/>
          <w:sz w:val="24"/>
          <w:szCs w:val="24"/>
          <w:lang w:val="en-US"/>
        </w:rPr>
        <w:t>tor conclusions of information on own capital, its structure and changes in the authorized cap</w:t>
      </w:r>
      <w:r w:rsidRPr="004F4507">
        <w:rPr>
          <w:rFonts w:ascii="Times New Roman" w:eastAsia="Calibri" w:hAnsi="Times New Roman" w:cs="Times New Roman"/>
          <w:i/>
          <w:sz w:val="24"/>
          <w:szCs w:val="24"/>
          <w:lang w:val="en-US"/>
        </w:rPr>
        <w:t>i</w:t>
      </w:r>
      <w:r w:rsidRPr="004F4507">
        <w:rPr>
          <w:rFonts w:ascii="Times New Roman" w:eastAsia="Calibri" w:hAnsi="Times New Roman" w:cs="Times New Roman"/>
          <w:i/>
          <w:sz w:val="24"/>
          <w:szCs w:val="24"/>
          <w:lang w:val="en-US"/>
        </w:rPr>
        <w:t>tal, which occurred during the reporting period.</w:t>
      </w:r>
    </w:p>
    <w:p w:rsidR="005B40CA" w:rsidRPr="004F4507" w:rsidRDefault="005B40CA" w:rsidP="005B40CA">
      <w:pPr>
        <w:spacing w:after="0" w:line="240" w:lineRule="auto"/>
        <w:ind w:firstLine="709"/>
        <w:jc w:val="both"/>
        <w:rPr>
          <w:rFonts w:ascii="Times New Roman" w:eastAsia="Calibri" w:hAnsi="Times New Roman" w:cs="Times New Roman"/>
          <w:i/>
          <w:sz w:val="24"/>
          <w:szCs w:val="24"/>
          <w:lang w:val="en-US"/>
        </w:rPr>
      </w:pPr>
      <w:r w:rsidRPr="004F4507">
        <w:rPr>
          <w:rFonts w:ascii="Times New Roman" w:eastAsia="Calibri" w:hAnsi="Times New Roman" w:cs="Times New Roman"/>
          <w:b/>
          <w:i/>
          <w:sz w:val="24"/>
          <w:szCs w:val="24"/>
          <w:lang w:val="en-US"/>
        </w:rPr>
        <w:t>Keywords:</w:t>
      </w:r>
      <w:r w:rsidRPr="004F4507">
        <w:rPr>
          <w:rFonts w:ascii="Times New Roman" w:eastAsia="Calibri" w:hAnsi="Times New Roman" w:cs="Times New Roman"/>
          <w:i/>
          <w:sz w:val="24"/>
          <w:szCs w:val="24"/>
          <w:lang w:val="en-US"/>
        </w:rPr>
        <w:t xml:space="preserve"> authorized capital, own capital, audit of constituent documents.</w:t>
      </w:r>
    </w:p>
    <w:p w:rsidR="005B40CA" w:rsidRPr="004F4507" w:rsidRDefault="005B40CA" w:rsidP="005B40CA">
      <w:pPr>
        <w:spacing w:after="0" w:line="240" w:lineRule="auto"/>
        <w:ind w:firstLine="709"/>
        <w:jc w:val="both"/>
        <w:rPr>
          <w:rFonts w:ascii="Times New Roman" w:eastAsia="Calibri" w:hAnsi="Times New Roman" w:cs="Times New Roman"/>
          <w:i/>
          <w:sz w:val="24"/>
          <w:szCs w:val="24"/>
          <w:lang w:val="en-US"/>
        </w:rPr>
      </w:pPr>
    </w:p>
    <w:p w:rsidR="005B40CA" w:rsidRPr="00CB4947" w:rsidRDefault="005B40CA" w:rsidP="005B40CA">
      <w:pPr>
        <w:spacing w:after="0" w:line="240" w:lineRule="auto"/>
        <w:ind w:firstLine="709"/>
        <w:jc w:val="both"/>
        <w:rPr>
          <w:rFonts w:ascii="Times New Roman" w:eastAsia="Calibri" w:hAnsi="Times New Roman" w:cs="Times New Roman"/>
          <w:sz w:val="24"/>
          <w:szCs w:val="24"/>
        </w:rPr>
      </w:pPr>
      <w:r w:rsidRPr="00CB4947">
        <w:rPr>
          <w:rFonts w:ascii="Times New Roman" w:eastAsia="Calibri" w:hAnsi="Times New Roman" w:cs="Times New Roman"/>
          <w:sz w:val="24"/>
          <w:szCs w:val="24"/>
        </w:rPr>
        <w:t>В современной российской экономике собственный капитал субъекта хозяйствов</w:t>
      </w:r>
      <w:r w:rsidRPr="00CB4947">
        <w:rPr>
          <w:rFonts w:ascii="Times New Roman" w:eastAsia="Calibri" w:hAnsi="Times New Roman" w:cs="Times New Roman"/>
          <w:sz w:val="24"/>
          <w:szCs w:val="24"/>
        </w:rPr>
        <w:t>а</w:t>
      </w:r>
      <w:r w:rsidRPr="00CB4947">
        <w:rPr>
          <w:rFonts w:ascii="Times New Roman" w:eastAsia="Calibri" w:hAnsi="Times New Roman" w:cs="Times New Roman"/>
          <w:sz w:val="24"/>
          <w:szCs w:val="24"/>
        </w:rPr>
        <w:t>ния выступает как важнейшая экономическая категория и представляет собой основу де</w:t>
      </w:r>
      <w:r w:rsidRPr="00CB4947">
        <w:rPr>
          <w:rFonts w:ascii="Times New Roman" w:eastAsia="Calibri" w:hAnsi="Times New Roman" w:cs="Times New Roman"/>
          <w:sz w:val="24"/>
          <w:szCs w:val="24"/>
        </w:rPr>
        <w:t>я</w:t>
      </w:r>
      <w:r w:rsidRPr="00CB4947">
        <w:rPr>
          <w:rFonts w:ascii="Times New Roman" w:eastAsia="Calibri" w:hAnsi="Times New Roman" w:cs="Times New Roman"/>
          <w:sz w:val="24"/>
          <w:szCs w:val="24"/>
        </w:rPr>
        <w:t>тельности любой организации. Он представляет собой совокупность имущества, дене</w:t>
      </w:r>
      <w:r w:rsidRPr="00CB4947">
        <w:rPr>
          <w:rFonts w:ascii="Times New Roman" w:eastAsia="Calibri" w:hAnsi="Times New Roman" w:cs="Times New Roman"/>
          <w:sz w:val="24"/>
          <w:szCs w:val="24"/>
        </w:rPr>
        <w:t>ж</w:t>
      </w:r>
      <w:r w:rsidRPr="00CB4947">
        <w:rPr>
          <w:rFonts w:ascii="Times New Roman" w:eastAsia="Calibri" w:hAnsi="Times New Roman" w:cs="Times New Roman"/>
          <w:sz w:val="24"/>
          <w:szCs w:val="24"/>
        </w:rPr>
        <w:t>ных средств и прав, которые необходимы субъекту экономики для осуществления ее уставной деятельности, покрытия убытков и создания новых видов имущества.</w:t>
      </w:r>
    </w:p>
    <w:p w:rsidR="005B40CA" w:rsidRPr="00CB4947" w:rsidRDefault="005B40CA" w:rsidP="005B40CA">
      <w:pPr>
        <w:spacing w:after="0" w:line="240" w:lineRule="auto"/>
        <w:ind w:firstLine="709"/>
        <w:jc w:val="both"/>
        <w:rPr>
          <w:rFonts w:ascii="Times New Roman" w:eastAsia="Calibri" w:hAnsi="Times New Roman" w:cs="Times New Roman"/>
          <w:sz w:val="24"/>
          <w:szCs w:val="24"/>
        </w:rPr>
      </w:pPr>
      <w:r w:rsidRPr="00CB4947">
        <w:rPr>
          <w:rFonts w:ascii="Times New Roman" w:eastAsia="Calibri" w:hAnsi="Times New Roman" w:cs="Times New Roman"/>
          <w:sz w:val="24"/>
          <w:szCs w:val="24"/>
        </w:rPr>
        <w:t>Собственный капитал – это центральный показатель эффективности деятельности каждого предприятия. Он служит основой для измерения большинства показателей ф</w:t>
      </w:r>
      <w:r w:rsidRPr="00CB4947">
        <w:rPr>
          <w:rFonts w:ascii="Times New Roman" w:eastAsia="Calibri" w:hAnsi="Times New Roman" w:cs="Times New Roman"/>
          <w:sz w:val="24"/>
          <w:szCs w:val="24"/>
        </w:rPr>
        <w:t>и</w:t>
      </w:r>
      <w:r w:rsidRPr="00CB4947">
        <w:rPr>
          <w:rFonts w:ascii="Times New Roman" w:eastAsia="Calibri" w:hAnsi="Times New Roman" w:cs="Times New Roman"/>
          <w:sz w:val="24"/>
          <w:szCs w:val="24"/>
        </w:rPr>
        <w:t>нансовой устойчивости и деловой активности, от его величины и динамики во многом з</w:t>
      </w:r>
      <w:r w:rsidRPr="00CB4947">
        <w:rPr>
          <w:rFonts w:ascii="Times New Roman" w:eastAsia="Calibri" w:hAnsi="Times New Roman" w:cs="Times New Roman"/>
          <w:sz w:val="24"/>
          <w:szCs w:val="24"/>
        </w:rPr>
        <w:t>а</w:t>
      </w:r>
      <w:r w:rsidRPr="00CB4947">
        <w:rPr>
          <w:rFonts w:ascii="Times New Roman" w:eastAsia="Calibri" w:hAnsi="Times New Roman" w:cs="Times New Roman"/>
          <w:sz w:val="24"/>
          <w:szCs w:val="24"/>
        </w:rPr>
        <w:t>висит финансовое состояние и платежеспособность предприятия, также большое влияние он оказывает при анализе ликвидности бухгалтерского баланса.</w:t>
      </w:r>
    </w:p>
    <w:p w:rsidR="005B40CA" w:rsidRPr="00CB4947" w:rsidRDefault="005B40CA" w:rsidP="005B40CA">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CB4947">
        <w:rPr>
          <w:rFonts w:ascii="Times New Roman" w:eastAsia="Times New Roman" w:hAnsi="Times New Roman" w:cs="Times New Roman"/>
          <w:color w:val="000000"/>
          <w:sz w:val="24"/>
          <w:szCs w:val="24"/>
          <w:shd w:val="clear" w:color="auto" w:fill="FFFFFF"/>
        </w:rPr>
        <w:t>Аудит собственного капитала начинают с ознакомления с финансовой отчетн</w:t>
      </w:r>
      <w:r w:rsidRPr="00CB4947">
        <w:rPr>
          <w:rFonts w:ascii="Times New Roman" w:eastAsia="Times New Roman" w:hAnsi="Times New Roman" w:cs="Times New Roman"/>
          <w:color w:val="000000"/>
          <w:sz w:val="24"/>
          <w:szCs w:val="24"/>
          <w:shd w:val="clear" w:color="auto" w:fill="FFFFFF"/>
        </w:rPr>
        <w:t>о</w:t>
      </w:r>
      <w:r w:rsidRPr="00CB4947">
        <w:rPr>
          <w:rFonts w:ascii="Times New Roman" w:eastAsia="Times New Roman" w:hAnsi="Times New Roman" w:cs="Times New Roman"/>
          <w:color w:val="000000"/>
          <w:sz w:val="24"/>
          <w:szCs w:val="24"/>
          <w:shd w:val="clear" w:color="auto" w:fill="FFFFFF"/>
        </w:rPr>
        <w:t>стью и общими документами организации. На момент предоставления задачи одному из ауд</w:t>
      </w:r>
      <w:r w:rsidRPr="00CB4947">
        <w:rPr>
          <w:rFonts w:ascii="Times New Roman" w:eastAsia="Times New Roman" w:hAnsi="Times New Roman" w:cs="Times New Roman"/>
          <w:color w:val="000000"/>
          <w:sz w:val="24"/>
          <w:szCs w:val="24"/>
          <w:shd w:val="clear" w:color="auto" w:fill="FFFFFF"/>
        </w:rPr>
        <w:t>и</w:t>
      </w:r>
      <w:r w:rsidRPr="00CB4947">
        <w:rPr>
          <w:rFonts w:ascii="Times New Roman" w:eastAsia="Times New Roman" w:hAnsi="Times New Roman" w:cs="Times New Roman"/>
          <w:color w:val="000000"/>
          <w:sz w:val="24"/>
          <w:szCs w:val="24"/>
          <w:shd w:val="clear" w:color="auto" w:fill="FFFFFF"/>
        </w:rPr>
        <w:t>торов для проведения аудита собственного капитала, аудиторская фирма дол</w:t>
      </w:r>
      <w:r w:rsidRPr="00CB4947">
        <w:rPr>
          <w:rFonts w:ascii="Times New Roman" w:eastAsia="Times New Roman" w:hAnsi="Times New Roman" w:cs="Times New Roman"/>
          <w:color w:val="000000"/>
          <w:sz w:val="24"/>
          <w:szCs w:val="24"/>
          <w:shd w:val="clear" w:color="auto" w:fill="FFFFFF"/>
        </w:rPr>
        <w:t>ж</w:t>
      </w:r>
      <w:r w:rsidRPr="00CB4947">
        <w:rPr>
          <w:rFonts w:ascii="Times New Roman" w:eastAsia="Times New Roman" w:hAnsi="Times New Roman" w:cs="Times New Roman"/>
          <w:color w:val="000000"/>
          <w:sz w:val="24"/>
          <w:szCs w:val="24"/>
          <w:shd w:val="clear" w:color="auto" w:fill="FFFFFF"/>
        </w:rPr>
        <w:t>на оценить все учредительные и общие документы на предмет подтверждения права собственности на имущество предприятия и законные основания деятельности субъе</w:t>
      </w:r>
      <w:r w:rsidRPr="00CB4947">
        <w:rPr>
          <w:rFonts w:ascii="Times New Roman" w:eastAsia="Times New Roman" w:hAnsi="Times New Roman" w:cs="Times New Roman"/>
          <w:color w:val="000000"/>
          <w:sz w:val="24"/>
          <w:szCs w:val="24"/>
          <w:shd w:val="clear" w:color="auto" w:fill="FFFFFF"/>
        </w:rPr>
        <w:t>к</w:t>
      </w:r>
      <w:r w:rsidRPr="00CB4947">
        <w:rPr>
          <w:rFonts w:ascii="Times New Roman" w:eastAsia="Times New Roman" w:hAnsi="Times New Roman" w:cs="Times New Roman"/>
          <w:color w:val="000000"/>
          <w:sz w:val="24"/>
          <w:szCs w:val="24"/>
          <w:shd w:val="clear" w:color="auto" w:fill="FFFFFF"/>
        </w:rPr>
        <w:t xml:space="preserve">та хозяйствования. </w:t>
      </w:r>
    </w:p>
    <w:p w:rsidR="005B40CA" w:rsidRPr="00CB4947" w:rsidRDefault="005B40CA" w:rsidP="005B40CA">
      <w:pPr>
        <w:spacing w:after="0" w:line="240" w:lineRule="auto"/>
        <w:ind w:left="708" w:firstLine="1"/>
        <w:jc w:val="both"/>
        <w:rPr>
          <w:rFonts w:ascii="Times New Roman" w:eastAsia="Times New Roman" w:hAnsi="Times New Roman" w:cs="Times New Roman"/>
          <w:color w:val="000000"/>
          <w:sz w:val="24"/>
          <w:szCs w:val="24"/>
          <w:shd w:val="clear" w:color="auto" w:fill="FFFFFF"/>
        </w:rPr>
      </w:pPr>
      <w:r w:rsidRPr="00CB4947">
        <w:rPr>
          <w:rFonts w:ascii="Times New Roman" w:eastAsia="Times New Roman" w:hAnsi="Times New Roman" w:cs="Times New Roman"/>
          <w:color w:val="000000"/>
          <w:sz w:val="24"/>
          <w:szCs w:val="24"/>
          <w:shd w:val="clear" w:color="auto" w:fill="FFFFFF"/>
        </w:rPr>
        <w:t>Цель аудита собственного капитала и уставных документов является подтвержд</w:t>
      </w:r>
      <w:r w:rsidRPr="00CB4947">
        <w:rPr>
          <w:rFonts w:ascii="Times New Roman" w:eastAsia="Times New Roman" w:hAnsi="Times New Roman" w:cs="Times New Roman"/>
          <w:color w:val="000000"/>
          <w:sz w:val="24"/>
          <w:szCs w:val="24"/>
          <w:shd w:val="clear" w:color="auto" w:fill="FFFFFF"/>
        </w:rPr>
        <w:t>е</w:t>
      </w:r>
      <w:r w:rsidRPr="00CB4947">
        <w:rPr>
          <w:rFonts w:ascii="Times New Roman" w:eastAsia="Times New Roman" w:hAnsi="Times New Roman" w:cs="Times New Roman"/>
          <w:color w:val="000000"/>
          <w:sz w:val="24"/>
          <w:szCs w:val="24"/>
          <w:shd w:val="clear" w:color="auto" w:fill="FFFFFF"/>
        </w:rPr>
        <w:t>ние законных оснований деятельности организации на протяжении всего периода его деятельности от момента регистрации до реорганизации или ликвид</w:t>
      </w:r>
      <w:r w:rsidRPr="00CB4947">
        <w:rPr>
          <w:rFonts w:ascii="Times New Roman" w:eastAsia="Times New Roman" w:hAnsi="Times New Roman" w:cs="Times New Roman"/>
          <w:color w:val="000000"/>
          <w:sz w:val="24"/>
          <w:szCs w:val="24"/>
          <w:shd w:val="clear" w:color="auto" w:fill="FFFFFF"/>
        </w:rPr>
        <w:t>а</w:t>
      </w:r>
      <w:r w:rsidRPr="00CB4947">
        <w:rPr>
          <w:rFonts w:ascii="Times New Roman" w:eastAsia="Times New Roman" w:hAnsi="Times New Roman" w:cs="Times New Roman"/>
          <w:color w:val="000000"/>
          <w:sz w:val="24"/>
          <w:szCs w:val="24"/>
          <w:shd w:val="clear" w:color="auto" w:fill="FFFFFF"/>
        </w:rPr>
        <w:t>ции.</w:t>
      </w:r>
    </w:p>
    <w:p w:rsidR="005B40CA" w:rsidRPr="00CB4947" w:rsidRDefault="005B40CA" w:rsidP="005B40CA">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CB4947">
        <w:rPr>
          <w:rFonts w:ascii="Times New Roman" w:eastAsia="Times New Roman" w:hAnsi="Times New Roman" w:cs="Times New Roman"/>
          <w:color w:val="000000"/>
          <w:sz w:val="24"/>
          <w:szCs w:val="24"/>
          <w:shd w:val="clear" w:color="auto" w:fill="FFFFFF"/>
        </w:rPr>
        <w:lastRenderedPageBreak/>
        <w:t>Аудит собственного капитала проводится с целью подтверждения аудиторскими заключениями информации о собственном капитале, его структуре и изменениях в уста</w:t>
      </w:r>
      <w:r w:rsidRPr="00CB4947">
        <w:rPr>
          <w:rFonts w:ascii="Times New Roman" w:eastAsia="Times New Roman" w:hAnsi="Times New Roman" w:cs="Times New Roman"/>
          <w:color w:val="000000"/>
          <w:sz w:val="24"/>
          <w:szCs w:val="24"/>
          <w:shd w:val="clear" w:color="auto" w:fill="FFFFFF"/>
        </w:rPr>
        <w:t>в</w:t>
      </w:r>
      <w:r w:rsidRPr="00CB4947">
        <w:rPr>
          <w:rFonts w:ascii="Times New Roman" w:eastAsia="Times New Roman" w:hAnsi="Times New Roman" w:cs="Times New Roman"/>
          <w:color w:val="000000"/>
          <w:sz w:val="24"/>
          <w:szCs w:val="24"/>
          <w:shd w:val="clear" w:color="auto" w:fill="FFFFFF"/>
        </w:rPr>
        <w:t>ном капитале, произошедшими на протяжении отчётного периода.</w:t>
      </w:r>
    </w:p>
    <w:p w:rsidR="005B40CA" w:rsidRPr="00CB4947" w:rsidRDefault="005B40CA" w:rsidP="005B40CA">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CB4947">
        <w:rPr>
          <w:rFonts w:ascii="Times New Roman" w:eastAsia="Times New Roman" w:hAnsi="Times New Roman" w:cs="Times New Roman"/>
          <w:color w:val="000000"/>
          <w:sz w:val="24"/>
          <w:szCs w:val="24"/>
          <w:shd w:val="clear" w:color="auto" w:fill="FFFFFF"/>
        </w:rPr>
        <w:t>Источниками информации в ходе проверки являются: учредительный договор, устав организации, протоколы собраний акционеров, акты приемки-передачи акций, пр</w:t>
      </w:r>
      <w:r w:rsidRPr="00CB4947">
        <w:rPr>
          <w:rFonts w:ascii="Times New Roman" w:eastAsia="Times New Roman" w:hAnsi="Times New Roman" w:cs="Times New Roman"/>
          <w:color w:val="000000"/>
          <w:sz w:val="24"/>
          <w:szCs w:val="24"/>
          <w:shd w:val="clear" w:color="auto" w:fill="FFFFFF"/>
        </w:rPr>
        <w:t>и</w:t>
      </w:r>
      <w:r w:rsidRPr="00CB4947">
        <w:rPr>
          <w:rFonts w:ascii="Times New Roman" w:eastAsia="Times New Roman" w:hAnsi="Times New Roman" w:cs="Times New Roman"/>
          <w:color w:val="000000"/>
          <w:sz w:val="24"/>
          <w:szCs w:val="24"/>
          <w:shd w:val="clear" w:color="auto" w:fill="FFFFFF"/>
        </w:rPr>
        <w:t>казы, акты оценки имущества, которое внесено в счет оплаты акций, отчет об изм</w:t>
      </w:r>
      <w:r w:rsidRPr="00CB4947">
        <w:rPr>
          <w:rFonts w:ascii="Times New Roman" w:eastAsia="Times New Roman" w:hAnsi="Times New Roman" w:cs="Times New Roman"/>
          <w:color w:val="000000"/>
          <w:sz w:val="24"/>
          <w:szCs w:val="24"/>
          <w:shd w:val="clear" w:color="auto" w:fill="FFFFFF"/>
        </w:rPr>
        <w:t>е</w:t>
      </w:r>
      <w:r w:rsidRPr="00CB4947">
        <w:rPr>
          <w:rFonts w:ascii="Times New Roman" w:eastAsia="Times New Roman" w:hAnsi="Times New Roman" w:cs="Times New Roman"/>
          <w:color w:val="000000"/>
          <w:sz w:val="24"/>
          <w:szCs w:val="24"/>
          <w:shd w:val="clear" w:color="auto" w:fill="FFFFFF"/>
        </w:rPr>
        <w:t xml:space="preserve">нениях капитала, бухгалтерский баланс, главная книга, учетные регистры по счетам 80, 82, 83, 84 и др. </w:t>
      </w:r>
    </w:p>
    <w:p w:rsidR="005B40CA" w:rsidRPr="00CB4947" w:rsidRDefault="005B40CA" w:rsidP="005B40CA">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CB4947">
        <w:rPr>
          <w:rFonts w:ascii="Times New Roman" w:eastAsia="Times New Roman" w:hAnsi="Times New Roman" w:cs="Times New Roman"/>
          <w:color w:val="000000"/>
          <w:sz w:val="24"/>
          <w:szCs w:val="24"/>
          <w:shd w:val="clear" w:color="auto" w:fill="FFFFFF"/>
        </w:rPr>
        <w:t>После получения задания на проведение аудита собственного капитала, составл</w:t>
      </w:r>
      <w:r w:rsidRPr="00CB4947">
        <w:rPr>
          <w:rFonts w:ascii="Times New Roman" w:eastAsia="Times New Roman" w:hAnsi="Times New Roman" w:cs="Times New Roman"/>
          <w:color w:val="000000"/>
          <w:sz w:val="24"/>
          <w:szCs w:val="24"/>
          <w:shd w:val="clear" w:color="auto" w:fill="FFFFFF"/>
        </w:rPr>
        <w:t>я</w:t>
      </w:r>
      <w:r w:rsidRPr="00CB4947">
        <w:rPr>
          <w:rFonts w:ascii="Times New Roman" w:eastAsia="Times New Roman" w:hAnsi="Times New Roman" w:cs="Times New Roman"/>
          <w:color w:val="000000"/>
          <w:sz w:val="24"/>
          <w:szCs w:val="24"/>
          <w:shd w:val="clear" w:color="auto" w:fill="FFFFFF"/>
        </w:rPr>
        <w:t>ется план и программа  проведения аудита, в соответствии с которой аудитор нач</w:t>
      </w:r>
      <w:r w:rsidRPr="00CB4947">
        <w:rPr>
          <w:rFonts w:ascii="Times New Roman" w:eastAsia="Times New Roman" w:hAnsi="Times New Roman" w:cs="Times New Roman"/>
          <w:color w:val="000000"/>
          <w:sz w:val="24"/>
          <w:szCs w:val="24"/>
          <w:shd w:val="clear" w:color="auto" w:fill="FFFFFF"/>
        </w:rPr>
        <w:t>и</w:t>
      </w:r>
      <w:r w:rsidRPr="00CB4947">
        <w:rPr>
          <w:rFonts w:ascii="Times New Roman" w:eastAsia="Times New Roman" w:hAnsi="Times New Roman" w:cs="Times New Roman"/>
          <w:color w:val="000000"/>
          <w:sz w:val="24"/>
          <w:szCs w:val="24"/>
          <w:shd w:val="clear" w:color="auto" w:fill="FFFFFF"/>
        </w:rPr>
        <w:t>нает проводить проверку.</w:t>
      </w:r>
    </w:p>
    <w:p w:rsidR="005B40CA" w:rsidRPr="00CB4947" w:rsidRDefault="005B40CA" w:rsidP="005B40CA">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CB4947">
        <w:rPr>
          <w:rFonts w:ascii="Times New Roman" w:eastAsia="Times New Roman" w:hAnsi="Times New Roman" w:cs="Times New Roman"/>
          <w:color w:val="000000"/>
          <w:sz w:val="24"/>
          <w:szCs w:val="24"/>
          <w:shd w:val="clear" w:color="auto" w:fill="FFFFFF"/>
        </w:rPr>
        <w:t>Начинается проверка с оценки общих документов, которые  предоставляют право на осуществление конкретных видов деятельности и методики организации учета со</w:t>
      </w:r>
      <w:r w:rsidRPr="00CB4947">
        <w:rPr>
          <w:rFonts w:ascii="Times New Roman" w:eastAsia="Times New Roman" w:hAnsi="Times New Roman" w:cs="Times New Roman"/>
          <w:color w:val="000000"/>
          <w:sz w:val="24"/>
          <w:szCs w:val="24"/>
          <w:shd w:val="clear" w:color="auto" w:fill="FFFFFF"/>
        </w:rPr>
        <w:t>б</w:t>
      </w:r>
      <w:r w:rsidRPr="00CB4947">
        <w:rPr>
          <w:rFonts w:ascii="Times New Roman" w:eastAsia="Times New Roman" w:hAnsi="Times New Roman" w:cs="Times New Roman"/>
          <w:color w:val="000000"/>
          <w:sz w:val="24"/>
          <w:szCs w:val="24"/>
          <w:shd w:val="clear" w:color="auto" w:fill="FFFFFF"/>
        </w:rPr>
        <w:t>ственного капитала, которая указана в Приказе об учетной политике. При этом аудитор определяет организационно-методические особенности, выясняет возможность примен</w:t>
      </w:r>
      <w:r w:rsidRPr="00CB4947">
        <w:rPr>
          <w:rFonts w:ascii="Times New Roman" w:eastAsia="Times New Roman" w:hAnsi="Times New Roman" w:cs="Times New Roman"/>
          <w:color w:val="000000"/>
          <w:sz w:val="24"/>
          <w:szCs w:val="24"/>
          <w:shd w:val="clear" w:color="auto" w:fill="FFFFFF"/>
        </w:rPr>
        <w:t>е</w:t>
      </w:r>
      <w:r w:rsidRPr="00CB4947">
        <w:rPr>
          <w:rFonts w:ascii="Times New Roman" w:eastAsia="Times New Roman" w:hAnsi="Times New Roman" w:cs="Times New Roman"/>
          <w:color w:val="000000"/>
          <w:sz w:val="24"/>
          <w:szCs w:val="24"/>
          <w:shd w:val="clear" w:color="auto" w:fill="FFFFFF"/>
        </w:rPr>
        <w:t xml:space="preserve">ния тех или иных методик проверки. </w:t>
      </w:r>
    </w:p>
    <w:p w:rsidR="005B40CA" w:rsidRPr="00CB4947" w:rsidRDefault="005B40CA" w:rsidP="005B40CA">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CB4947">
        <w:rPr>
          <w:rFonts w:ascii="Times New Roman" w:eastAsia="Times New Roman" w:hAnsi="Times New Roman" w:cs="Times New Roman"/>
          <w:color w:val="000000"/>
          <w:sz w:val="24"/>
          <w:szCs w:val="24"/>
          <w:shd w:val="clear" w:color="auto" w:fill="FFFFFF"/>
        </w:rPr>
        <w:t>Основными аудиторскими процедурами во время проверки уставных документов является:</w:t>
      </w:r>
    </w:p>
    <w:p w:rsidR="005B40CA" w:rsidRPr="00CB4947" w:rsidRDefault="005B40CA" w:rsidP="005B40CA">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CB4947">
        <w:rPr>
          <w:rFonts w:ascii="Times New Roman" w:eastAsia="Times New Roman" w:hAnsi="Times New Roman" w:cs="Times New Roman"/>
          <w:color w:val="000000"/>
          <w:sz w:val="24"/>
          <w:szCs w:val="24"/>
          <w:shd w:val="clear" w:color="auto" w:fill="FFFFFF"/>
        </w:rPr>
        <w:t>-проверка в уставных документах в соответствии с действующим законодател</w:t>
      </w:r>
      <w:r w:rsidRPr="00CB4947">
        <w:rPr>
          <w:rFonts w:ascii="Times New Roman" w:eastAsia="Times New Roman" w:hAnsi="Times New Roman" w:cs="Times New Roman"/>
          <w:color w:val="000000"/>
          <w:sz w:val="24"/>
          <w:szCs w:val="24"/>
          <w:shd w:val="clear" w:color="auto" w:fill="FFFFFF"/>
        </w:rPr>
        <w:t>ь</w:t>
      </w:r>
      <w:r w:rsidRPr="00CB4947">
        <w:rPr>
          <w:rFonts w:ascii="Times New Roman" w:eastAsia="Times New Roman" w:hAnsi="Times New Roman" w:cs="Times New Roman"/>
          <w:color w:val="000000"/>
          <w:sz w:val="24"/>
          <w:szCs w:val="24"/>
          <w:shd w:val="clear" w:color="auto" w:fill="FFFFFF"/>
        </w:rPr>
        <w:t>ством и наличие всех необходимых ведомостей;</w:t>
      </w:r>
    </w:p>
    <w:p w:rsidR="005B40CA" w:rsidRPr="00CB4947" w:rsidRDefault="005B40CA" w:rsidP="005B40CA">
      <w:pPr>
        <w:spacing w:after="0" w:line="240" w:lineRule="auto"/>
        <w:ind w:firstLine="709"/>
        <w:jc w:val="both"/>
        <w:rPr>
          <w:rFonts w:ascii="Times New Roman" w:eastAsia="Times New Roman" w:hAnsi="Times New Roman" w:cs="Times New Roman"/>
          <w:color w:val="000000"/>
          <w:sz w:val="24"/>
          <w:szCs w:val="24"/>
          <w:shd w:val="clear" w:color="auto" w:fill="FFFFFF"/>
        </w:rPr>
      </w:pPr>
      <w:proofErr w:type="gramStart"/>
      <w:r w:rsidRPr="00CB4947">
        <w:rPr>
          <w:rFonts w:ascii="Times New Roman" w:eastAsia="Times New Roman" w:hAnsi="Times New Roman" w:cs="Times New Roman"/>
          <w:color w:val="000000"/>
          <w:sz w:val="24"/>
          <w:szCs w:val="24"/>
          <w:shd w:val="clear" w:color="auto" w:fill="FFFFFF"/>
        </w:rPr>
        <w:t>-п</w:t>
      </w:r>
      <w:proofErr w:type="gramEnd"/>
      <w:r w:rsidRPr="00CB4947">
        <w:rPr>
          <w:rFonts w:ascii="Times New Roman" w:eastAsia="Times New Roman" w:hAnsi="Times New Roman" w:cs="Times New Roman"/>
          <w:color w:val="000000"/>
          <w:sz w:val="24"/>
          <w:szCs w:val="24"/>
          <w:shd w:val="clear" w:color="auto" w:fill="FFFFFF"/>
        </w:rPr>
        <w:t>роверка соответствия данных уставных документов, решение участников с да</w:t>
      </w:r>
      <w:r w:rsidRPr="00CB4947">
        <w:rPr>
          <w:rFonts w:ascii="Times New Roman" w:eastAsia="Times New Roman" w:hAnsi="Times New Roman" w:cs="Times New Roman"/>
          <w:color w:val="000000"/>
          <w:sz w:val="24"/>
          <w:szCs w:val="24"/>
          <w:shd w:val="clear" w:color="auto" w:fill="FFFFFF"/>
        </w:rPr>
        <w:t>н</w:t>
      </w:r>
      <w:r w:rsidRPr="00CB4947">
        <w:rPr>
          <w:rFonts w:ascii="Times New Roman" w:eastAsia="Times New Roman" w:hAnsi="Times New Roman" w:cs="Times New Roman"/>
          <w:color w:val="000000"/>
          <w:sz w:val="24"/>
          <w:szCs w:val="24"/>
          <w:shd w:val="clear" w:color="auto" w:fill="FFFFFF"/>
        </w:rPr>
        <w:t>ными бухгалтерского учёта;</w:t>
      </w:r>
    </w:p>
    <w:p w:rsidR="005B40CA" w:rsidRPr="00CB4947" w:rsidRDefault="005B40CA" w:rsidP="005B40CA">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CB4947">
        <w:rPr>
          <w:rFonts w:ascii="Times New Roman" w:eastAsia="Times New Roman" w:hAnsi="Times New Roman" w:cs="Times New Roman"/>
          <w:color w:val="000000"/>
          <w:sz w:val="24"/>
          <w:szCs w:val="24"/>
          <w:shd w:val="clear" w:color="auto" w:fill="FFFFFF"/>
        </w:rPr>
        <w:t>-проверка своевременности внесения изменений в уставные документы (если они были);</w:t>
      </w:r>
    </w:p>
    <w:p w:rsidR="005B40CA" w:rsidRPr="00CB4947" w:rsidRDefault="005B40CA" w:rsidP="005B40CA">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CB4947">
        <w:rPr>
          <w:rFonts w:ascii="Times New Roman" w:eastAsia="Times New Roman" w:hAnsi="Times New Roman" w:cs="Times New Roman"/>
          <w:color w:val="000000"/>
          <w:sz w:val="24"/>
          <w:szCs w:val="24"/>
          <w:shd w:val="clear" w:color="auto" w:fill="FFFFFF"/>
        </w:rPr>
        <w:t>-проверка наличия документов, подтверждающие право собственности участн</w:t>
      </w:r>
      <w:r w:rsidRPr="00CB4947">
        <w:rPr>
          <w:rFonts w:ascii="Times New Roman" w:eastAsia="Times New Roman" w:hAnsi="Times New Roman" w:cs="Times New Roman"/>
          <w:color w:val="000000"/>
          <w:sz w:val="24"/>
          <w:szCs w:val="24"/>
          <w:shd w:val="clear" w:color="auto" w:fill="FFFFFF"/>
        </w:rPr>
        <w:t>и</w:t>
      </w:r>
      <w:r w:rsidRPr="00CB4947">
        <w:rPr>
          <w:rFonts w:ascii="Times New Roman" w:eastAsia="Times New Roman" w:hAnsi="Times New Roman" w:cs="Times New Roman"/>
          <w:color w:val="000000"/>
          <w:sz w:val="24"/>
          <w:szCs w:val="24"/>
          <w:shd w:val="clear" w:color="auto" w:fill="FFFFFF"/>
        </w:rPr>
        <w:t>ков на имущество, как взнос в уставный капитал;</w:t>
      </w:r>
    </w:p>
    <w:p w:rsidR="005B40CA" w:rsidRPr="00CB4947" w:rsidRDefault="005B40CA" w:rsidP="005B40CA">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CB4947">
        <w:rPr>
          <w:rFonts w:ascii="Times New Roman" w:eastAsia="Times New Roman" w:hAnsi="Times New Roman" w:cs="Times New Roman"/>
          <w:color w:val="000000"/>
          <w:sz w:val="24"/>
          <w:szCs w:val="24"/>
          <w:shd w:val="clear" w:color="auto" w:fill="FFFFFF"/>
        </w:rPr>
        <w:t>-проверка правильности отображения в учёте взносов в уставный капитал;</w:t>
      </w:r>
    </w:p>
    <w:p w:rsidR="005B40CA" w:rsidRPr="00CB4947" w:rsidRDefault="005B40CA" w:rsidP="005B40CA">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CB4947">
        <w:rPr>
          <w:rFonts w:ascii="Times New Roman" w:eastAsia="Times New Roman" w:hAnsi="Times New Roman" w:cs="Times New Roman"/>
          <w:color w:val="000000"/>
          <w:sz w:val="24"/>
          <w:szCs w:val="24"/>
          <w:shd w:val="clear" w:color="auto" w:fill="FFFFFF"/>
        </w:rPr>
        <w:t>-документальная проверка расчётов с участниками, и их отображение в учёте.</w:t>
      </w:r>
    </w:p>
    <w:p w:rsidR="005B40CA" w:rsidRPr="00CB4947" w:rsidRDefault="005B40CA" w:rsidP="005B40CA">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CB4947">
        <w:rPr>
          <w:rFonts w:ascii="Times New Roman" w:eastAsia="Times New Roman" w:hAnsi="Times New Roman" w:cs="Times New Roman"/>
          <w:color w:val="000000"/>
          <w:sz w:val="24"/>
          <w:szCs w:val="24"/>
          <w:shd w:val="clear" w:color="auto" w:fill="FFFFFF"/>
        </w:rPr>
        <w:t>При проведен</w:t>
      </w:r>
      <w:proofErr w:type="gramStart"/>
      <w:r w:rsidRPr="00CB4947">
        <w:rPr>
          <w:rFonts w:ascii="Times New Roman" w:eastAsia="Times New Roman" w:hAnsi="Times New Roman" w:cs="Times New Roman"/>
          <w:color w:val="000000"/>
          <w:sz w:val="24"/>
          <w:szCs w:val="24"/>
          <w:shd w:val="clear" w:color="auto" w:fill="FFFFFF"/>
        </w:rPr>
        <w:t>ии ау</w:t>
      </w:r>
      <w:proofErr w:type="gramEnd"/>
      <w:r w:rsidRPr="00CB4947">
        <w:rPr>
          <w:rFonts w:ascii="Times New Roman" w:eastAsia="Times New Roman" w:hAnsi="Times New Roman" w:cs="Times New Roman"/>
          <w:color w:val="000000"/>
          <w:sz w:val="24"/>
          <w:szCs w:val="24"/>
          <w:shd w:val="clear" w:color="auto" w:fill="FFFFFF"/>
        </w:rPr>
        <w:t>дита аудиторская фирма должна выделить для себя, по кра</w:t>
      </w:r>
      <w:r w:rsidRPr="00CB4947">
        <w:rPr>
          <w:rFonts w:ascii="Times New Roman" w:eastAsia="Times New Roman" w:hAnsi="Times New Roman" w:cs="Times New Roman"/>
          <w:color w:val="000000"/>
          <w:sz w:val="24"/>
          <w:szCs w:val="24"/>
          <w:shd w:val="clear" w:color="auto" w:fill="FFFFFF"/>
        </w:rPr>
        <w:t>й</w:t>
      </w:r>
      <w:r w:rsidRPr="00CB4947">
        <w:rPr>
          <w:rFonts w:ascii="Times New Roman" w:eastAsia="Times New Roman" w:hAnsi="Times New Roman" w:cs="Times New Roman"/>
          <w:color w:val="000000"/>
          <w:sz w:val="24"/>
          <w:szCs w:val="24"/>
          <w:shd w:val="clear" w:color="auto" w:fill="FFFFFF"/>
        </w:rPr>
        <w:t>ней мере, четыре направления проверки:</w:t>
      </w:r>
    </w:p>
    <w:p w:rsidR="005B40CA" w:rsidRPr="00CB4947" w:rsidRDefault="005B40CA" w:rsidP="005B40CA">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CB4947">
        <w:rPr>
          <w:rFonts w:ascii="Times New Roman" w:eastAsia="Times New Roman" w:hAnsi="Times New Roman" w:cs="Times New Roman"/>
          <w:color w:val="000000"/>
          <w:sz w:val="24"/>
          <w:szCs w:val="24"/>
          <w:shd w:val="clear" w:color="auto" w:fill="FFFFFF"/>
        </w:rPr>
        <w:t>1) аудит учредительных документов;</w:t>
      </w:r>
    </w:p>
    <w:p w:rsidR="005B40CA" w:rsidRPr="00CB4947" w:rsidRDefault="005B40CA" w:rsidP="005B40CA">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CB4947">
        <w:rPr>
          <w:rFonts w:ascii="Times New Roman" w:eastAsia="Times New Roman" w:hAnsi="Times New Roman" w:cs="Times New Roman"/>
          <w:color w:val="000000"/>
          <w:sz w:val="24"/>
          <w:szCs w:val="24"/>
          <w:shd w:val="clear" w:color="auto" w:fill="FFFFFF"/>
        </w:rPr>
        <w:t>2) аудит формирования уставного (иного зарегистрированного) капитала;</w:t>
      </w:r>
    </w:p>
    <w:p w:rsidR="005B40CA" w:rsidRPr="00CB4947" w:rsidRDefault="005B40CA" w:rsidP="005B40CA">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CB4947">
        <w:rPr>
          <w:rFonts w:ascii="Times New Roman" w:eastAsia="Times New Roman" w:hAnsi="Times New Roman" w:cs="Times New Roman"/>
          <w:color w:val="000000"/>
          <w:sz w:val="24"/>
          <w:szCs w:val="24"/>
          <w:shd w:val="clear" w:color="auto" w:fill="FFFFFF"/>
        </w:rPr>
        <w:t>3) аудит расчетов с учредителями;</w:t>
      </w:r>
    </w:p>
    <w:p w:rsidR="005B40CA" w:rsidRPr="00CB4947" w:rsidRDefault="005B40CA" w:rsidP="005B40CA">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CB4947">
        <w:rPr>
          <w:rFonts w:ascii="Times New Roman" w:eastAsia="Times New Roman" w:hAnsi="Times New Roman" w:cs="Times New Roman"/>
          <w:color w:val="000000"/>
          <w:sz w:val="24"/>
          <w:szCs w:val="24"/>
          <w:shd w:val="clear" w:color="auto" w:fill="FFFFFF"/>
        </w:rPr>
        <w:t>4) аудит налогообложения при формировании уставного (иного зарегистрирова</w:t>
      </w:r>
      <w:r w:rsidRPr="00CB4947">
        <w:rPr>
          <w:rFonts w:ascii="Times New Roman" w:eastAsia="Times New Roman" w:hAnsi="Times New Roman" w:cs="Times New Roman"/>
          <w:color w:val="000000"/>
          <w:sz w:val="24"/>
          <w:szCs w:val="24"/>
          <w:shd w:val="clear" w:color="auto" w:fill="FFFFFF"/>
        </w:rPr>
        <w:t>н</w:t>
      </w:r>
      <w:r w:rsidRPr="00CB4947">
        <w:rPr>
          <w:rFonts w:ascii="Times New Roman" w:eastAsia="Times New Roman" w:hAnsi="Times New Roman" w:cs="Times New Roman"/>
          <w:color w:val="000000"/>
          <w:sz w:val="24"/>
          <w:szCs w:val="24"/>
          <w:shd w:val="clear" w:color="auto" w:fill="FFFFFF"/>
        </w:rPr>
        <w:t>ного) капитала и при расчетах с учредителями.</w:t>
      </w:r>
    </w:p>
    <w:p w:rsidR="005B40CA" w:rsidRPr="00CB4947" w:rsidRDefault="005B40CA" w:rsidP="005B40CA">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CB4947">
        <w:rPr>
          <w:rFonts w:ascii="Times New Roman" w:eastAsia="Times New Roman" w:hAnsi="Times New Roman" w:cs="Times New Roman"/>
          <w:color w:val="000000"/>
          <w:sz w:val="24"/>
          <w:szCs w:val="24"/>
          <w:shd w:val="clear" w:color="auto" w:fill="FFFFFF"/>
        </w:rPr>
        <w:t>Первое направление предполагает проверку юридических оснований на право функционирования экономического субъекта в соответствии с действующим законод</w:t>
      </w:r>
      <w:r w:rsidRPr="00CB4947">
        <w:rPr>
          <w:rFonts w:ascii="Times New Roman" w:eastAsia="Times New Roman" w:hAnsi="Times New Roman" w:cs="Times New Roman"/>
          <w:color w:val="000000"/>
          <w:sz w:val="24"/>
          <w:szCs w:val="24"/>
          <w:shd w:val="clear" w:color="auto" w:fill="FFFFFF"/>
        </w:rPr>
        <w:t>а</w:t>
      </w:r>
      <w:r w:rsidRPr="00CB4947">
        <w:rPr>
          <w:rFonts w:ascii="Times New Roman" w:eastAsia="Times New Roman" w:hAnsi="Times New Roman" w:cs="Times New Roman"/>
          <w:color w:val="000000"/>
          <w:sz w:val="24"/>
          <w:szCs w:val="24"/>
          <w:shd w:val="clear" w:color="auto" w:fill="FFFFFF"/>
        </w:rPr>
        <w:t>тельством. Вторым является проверка правильности и своевременности формирования уставного капитала. Третье направление — проверка правильности формирования уста</w:t>
      </w:r>
      <w:r w:rsidRPr="00CB4947">
        <w:rPr>
          <w:rFonts w:ascii="Times New Roman" w:eastAsia="Times New Roman" w:hAnsi="Times New Roman" w:cs="Times New Roman"/>
          <w:color w:val="000000"/>
          <w:sz w:val="24"/>
          <w:szCs w:val="24"/>
          <w:shd w:val="clear" w:color="auto" w:fill="FFFFFF"/>
        </w:rPr>
        <w:t>в</w:t>
      </w:r>
      <w:r w:rsidRPr="00CB4947">
        <w:rPr>
          <w:rFonts w:ascii="Times New Roman" w:eastAsia="Times New Roman" w:hAnsi="Times New Roman" w:cs="Times New Roman"/>
          <w:color w:val="000000"/>
          <w:sz w:val="24"/>
          <w:szCs w:val="24"/>
          <w:shd w:val="clear" w:color="auto" w:fill="FFFFFF"/>
        </w:rPr>
        <w:t>ного капитала, промежуточных и окончательных расчетов с учредителями (учас</w:t>
      </w:r>
      <w:r w:rsidRPr="00CB4947">
        <w:rPr>
          <w:rFonts w:ascii="Times New Roman" w:eastAsia="Times New Roman" w:hAnsi="Times New Roman" w:cs="Times New Roman"/>
          <w:color w:val="000000"/>
          <w:sz w:val="24"/>
          <w:szCs w:val="24"/>
          <w:shd w:val="clear" w:color="auto" w:fill="FFFFFF"/>
        </w:rPr>
        <w:t>т</w:t>
      </w:r>
      <w:r w:rsidRPr="00CB4947">
        <w:rPr>
          <w:rFonts w:ascii="Times New Roman" w:eastAsia="Times New Roman" w:hAnsi="Times New Roman" w:cs="Times New Roman"/>
          <w:color w:val="000000"/>
          <w:sz w:val="24"/>
          <w:szCs w:val="24"/>
          <w:shd w:val="clear" w:color="auto" w:fill="FFFFFF"/>
        </w:rPr>
        <w:t>никами). Четвертый — проверка начисления и уплаты налогов и других обязательных платежей.</w:t>
      </w:r>
    </w:p>
    <w:p w:rsidR="005B40CA" w:rsidRPr="00CB4947" w:rsidRDefault="005B40CA" w:rsidP="005B40CA">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CB4947">
        <w:rPr>
          <w:rFonts w:ascii="Times New Roman" w:eastAsia="Times New Roman" w:hAnsi="Times New Roman" w:cs="Times New Roman"/>
          <w:color w:val="000000"/>
          <w:sz w:val="24"/>
          <w:szCs w:val="24"/>
          <w:shd w:val="clear" w:color="auto" w:fill="FFFFFF"/>
        </w:rPr>
        <w:t>Из анализа этих направлений вытекают следующие задачи проверки:</w:t>
      </w:r>
    </w:p>
    <w:p w:rsidR="005B40CA" w:rsidRPr="00CB4947" w:rsidRDefault="005B40CA" w:rsidP="005B40CA">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CB4947">
        <w:rPr>
          <w:rFonts w:ascii="Times New Roman" w:eastAsia="Times New Roman" w:hAnsi="Times New Roman" w:cs="Times New Roman"/>
          <w:color w:val="000000"/>
          <w:sz w:val="24"/>
          <w:szCs w:val="24"/>
          <w:shd w:val="clear" w:color="auto" w:fill="FFFFFF"/>
        </w:rPr>
        <w:t>1) подтвердить юридические основания на право функционирования экономич</w:t>
      </w:r>
      <w:r w:rsidRPr="00CB4947">
        <w:rPr>
          <w:rFonts w:ascii="Times New Roman" w:eastAsia="Times New Roman" w:hAnsi="Times New Roman" w:cs="Times New Roman"/>
          <w:color w:val="000000"/>
          <w:sz w:val="24"/>
          <w:szCs w:val="24"/>
          <w:shd w:val="clear" w:color="auto" w:fill="FFFFFF"/>
        </w:rPr>
        <w:t>е</w:t>
      </w:r>
      <w:r w:rsidRPr="00CB4947">
        <w:rPr>
          <w:rFonts w:ascii="Times New Roman" w:eastAsia="Times New Roman" w:hAnsi="Times New Roman" w:cs="Times New Roman"/>
          <w:color w:val="000000"/>
          <w:sz w:val="24"/>
          <w:szCs w:val="24"/>
          <w:shd w:val="clear" w:color="auto" w:fill="FFFFFF"/>
        </w:rPr>
        <w:t>ского субъекта;</w:t>
      </w:r>
    </w:p>
    <w:p w:rsidR="005B40CA" w:rsidRPr="00CB4947" w:rsidRDefault="005B40CA" w:rsidP="005B40CA">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CB4947">
        <w:rPr>
          <w:rFonts w:ascii="Times New Roman" w:eastAsia="Times New Roman" w:hAnsi="Times New Roman" w:cs="Times New Roman"/>
          <w:color w:val="000000"/>
          <w:sz w:val="24"/>
          <w:szCs w:val="24"/>
          <w:shd w:val="clear" w:color="auto" w:fill="FFFFFF"/>
        </w:rPr>
        <w:t>2) подтвердить правильность формирования уставного капитала;</w:t>
      </w:r>
    </w:p>
    <w:p w:rsidR="005B40CA" w:rsidRPr="00CB4947" w:rsidRDefault="005B40CA" w:rsidP="005B40CA">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CB4947">
        <w:rPr>
          <w:rFonts w:ascii="Times New Roman" w:eastAsia="Times New Roman" w:hAnsi="Times New Roman" w:cs="Times New Roman"/>
          <w:color w:val="000000"/>
          <w:sz w:val="24"/>
          <w:szCs w:val="24"/>
          <w:shd w:val="clear" w:color="auto" w:fill="FFFFFF"/>
        </w:rPr>
        <w:t>3) подтвердить правильность расчетов с учредителями;</w:t>
      </w:r>
    </w:p>
    <w:p w:rsidR="005B40CA" w:rsidRPr="00CB4947" w:rsidRDefault="005B40CA" w:rsidP="005B40CA">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CB4947">
        <w:rPr>
          <w:rFonts w:ascii="Times New Roman" w:eastAsia="Times New Roman" w:hAnsi="Times New Roman" w:cs="Times New Roman"/>
          <w:color w:val="000000"/>
          <w:sz w:val="24"/>
          <w:szCs w:val="24"/>
          <w:shd w:val="clear" w:color="auto" w:fill="FFFFFF"/>
        </w:rPr>
        <w:t>4) установить полноту и своевременность формирования уставного капитала;</w:t>
      </w:r>
    </w:p>
    <w:p w:rsidR="005B40CA" w:rsidRPr="00CB4947" w:rsidRDefault="005B40CA" w:rsidP="005B40CA">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CB4947">
        <w:rPr>
          <w:rFonts w:ascii="Times New Roman" w:eastAsia="Times New Roman" w:hAnsi="Times New Roman" w:cs="Times New Roman"/>
          <w:color w:val="000000"/>
          <w:sz w:val="24"/>
          <w:szCs w:val="24"/>
          <w:shd w:val="clear" w:color="auto" w:fill="FFFFFF"/>
        </w:rPr>
        <w:t>5) установить полноту и правильность расчетов с учредителями;</w:t>
      </w:r>
    </w:p>
    <w:p w:rsidR="005B40CA" w:rsidRPr="00CB4947" w:rsidRDefault="005B40CA" w:rsidP="005B40CA">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CB4947">
        <w:rPr>
          <w:rFonts w:ascii="Times New Roman" w:eastAsia="Times New Roman" w:hAnsi="Times New Roman" w:cs="Times New Roman"/>
          <w:color w:val="000000"/>
          <w:sz w:val="24"/>
          <w:szCs w:val="24"/>
          <w:shd w:val="clear" w:color="auto" w:fill="FFFFFF"/>
        </w:rPr>
        <w:t>6) подтвердить достоверность бухгалтерской (финансовой) отчетности в части:</w:t>
      </w:r>
    </w:p>
    <w:p w:rsidR="005B40CA" w:rsidRPr="00CB4947" w:rsidRDefault="005B40CA" w:rsidP="005B40CA">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CB4947">
        <w:rPr>
          <w:rFonts w:ascii="Times New Roman" w:eastAsia="Times New Roman" w:hAnsi="Times New Roman" w:cs="Times New Roman"/>
          <w:color w:val="000000"/>
          <w:sz w:val="24"/>
          <w:szCs w:val="24"/>
          <w:shd w:val="clear" w:color="auto" w:fill="FFFFFF"/>
        </w:rPr>
        <w:t>- размера и структуры уставного (иного зарегистрированного) капитала;</w:t>
      </w:r>
    </w:p>
    <w:p w:rsidR="005B40CA" w:rsidRPr="00CB4947" w:rsidRDefault="005B40CA" w:rsidP="005B40CA">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CB4947">
        <w:rPr>
          <w:rFonts w:ascii="Times New Roman" w:eastAsia="Times New Roman" w:hAnsi="Times New Roman" w:cs="Times New Roman"/>
          <w:color w:val="000000"/>
          <w:sz w:val="24"/>
          <w:szCs w:val="24"/>
          <w:shd w:val="clear" w:color="auto" w:fill="FFFFFF"/>
        </w:rPr>
        <w:t>- задолженности учредителей (участников) по вкладам в уставный (другой зарег</w:t>
      </w:r>
      <w:r w:rsidRPr="00CB4947">
        <w:rPr>
          <w:rFonts w:ascii="Times New Roman" w:eastAsia="Times New Roman" w:hAnsi="Times New Roman" w:cs="Times New Roman"/>
          <w:color w:val="000000"/>
          <w:sz w:val="24"/>
          <w:szCs w:val="24"/>
          <w:shd w:val="clear" w:color="auto" w:fill="FFFFFF"/>
        </w:rPr>
        <w:t>и</w:t>
      </w:r>
      <w:r w:rsidRPr="00CB4947">
        <w:rPr>
          <w:rFonts w:ascii="Times New Roman" w:eastAsia="Times New Roman" w:hAnsi="Times New Roman" w:cs="Times New Roman"/>
          <w:color w:val="000000"/>
          <w:sz w:val="24"/>
          <w:szCs w:val="24"/>
          <w:shd w:val="clear" w:color="auto" w:fill="FFFFFF"/>
        </w:rPr>
        <w:t>стрированный) капитал;</w:t>
      </w:r>
    </w:p>
    <w:p w:rsidR="005B40CA" w:rsidRPr="00CB4947" w:rsidRDefault="005B40CA" w:rsidP="005B40CA">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CB4947">
        <w:rPr>
          <w:rFonts w:ascii="Times New Roman" w:eastAsia="Times New Roman" w:hAnsi="Times New Roman" w:cs="Times New Roman"/>
          <w:color w:val="000000"/>
          <w:sz w:val="24"/>
          <w:szCs w:val="24"/>
          <w:shd w:val="clear" w:color="auto" w:fill="FFFFFF"/>
        </w:rPr>
        <w:lastRenderedPageBreak/>
        <w:t>- наличия собственных акций, выкупленных у акционеров;</w:t>
      </w:r>
    </w:p>
    <w:p w:rsidR="005B40CA" w:rsidRPr="00CB4947" w:rsidRDefault="005B40CA" w:rsidP="005B40CA">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CB4947">
        <w:rPr>
          <w:rFonts w:ascii="Times New Roman" w:eastAsia="Times New Roman" w:hAnsi="Times New Roman" w:cs="Times New Roman"/>
          <w:color w:val="000000"/>
          <w:sz w:val="24"/>
          <w:szCs w:val="24"/>
          <w:shd w:val="clear" w:color="auto" w:fill="FFFFFF"/>
        </w:rPr>
        <w:t>- наличия задолженности учредителям (участникам) по выплате доходов;</w:t>
      </w:r>
    </w:p>
    <w:p w:rsidR="005B40CA" w:rsidRPr="00CB4947" w:rsidRDefault="005B40CA" w:rsidP="005B40CA">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CB4947">
        <w:rPr>
          <w:rFonts w:ascii="Times New Roman" w:eastAsia="Times New Roman" w:hAnsi="Times New Roman" w:cs="Times New Roman"/>
          <w:color w:val="000000"/>
          <w:sz w:val="24"/>
          <w:szCs w:val="24"/>
          <w:shd w:val="clear" w:color="auto" w:fill="FFFFFF"/>
        </w:rPr>
        <w:t>- существование организационных затрат, а именно финансовых вложений в уста</w:t>
      </w:r>
      <w:r w:rsidRPr="00CB4947">
        <w:rPr>
          <w:rFonts w:ascii="Times New Roman" w:eastAsia="Times New Roman" w:hAnsi="Times New Roman" w:cs="Times New Roman"/>
          <w:color w:val="000000"/>
          <w:sz w:val="24"/>
          <w:szCs w:val="24"/>
          <w:shd w:val="clear" w:color="auto" w:fill="FFFFFF"/>
        </w:rPr>
        <w:t>в</w:t>
      </w:r>
      <w:r w:rsidRPr="00CB4947">
        <w:rPr>
          <w:rFonts w:ascii="Times New Roman" w:eastAsia="Times New Roman" w:hAnsi="Times New Roman" w:cs="Times New Roman"/>
          <w:color w:val="000000"/>
          <w:sz w:val="24"/>
          <w:szCs w:val="24"/>
          <w:shd w:val="clear" w:color="auto" w:fill="FFFFFF"/>
        </w:rPr>
        <w:t>ные капиталы других экономических субъектов;</w:t>
      </w:r>
    </w:p>
    <w:p w:rsidR="005B40CA" w:rsidRPr="00CB4947" w:rsidRDefault="005B40CA" w:rsidP="005B40CA">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CB4947">
        <w:rPr>
          <w:rFonts w:ascii="Times New Roman" w:eastAsia="Times New Roman" w:hAnsi="Times New Roman" w:cs="Times New Roman"/>
          <w:color w:val="000000"/>
          <w:sz w:val="24"/>
          <w:szCs w:val="24"/>
          <w:shd w:val="clear" w:color="auto" w:fill="FFFFFF"/>
        </w:rPr>
        <w:t>7) установить правильность и наличие основы для проведения расчетов. А именно — дать оценку полученных как взносы в уставный капитал материальные ценности (включая объекты недвижимости), нематериальных активов, ценных бумаг и тому подо</w:t>
      </w:r>
      <w:r w:rsidRPr="00CB4947">
        <w:rPr>
          <w:rFonts w:ascii="Times New Roman" w:eastAsia="Times New Roman" w:hAnsi="Times New Roman" w:cs="Times New Roman"/>
          <w:color w:val="000000"/>
          <w:sz w:val="24"/>
          <w:szCs w:val="24"/>
          <w:shd w:val="clear" w:color="auto" w:fill="FFFFFF"/>
        </w:rPr>
        <w:t>б</w:t>
      </w:r>
      <w:r w:rsidRPr="00CB4947">
        <w:rPr>
          <w:rFonts w:ascii="Times New Roman" w:eastAsia="Times New Roman" w:hAnsi="Times New Roman" w:cs="Times New Roman"/>
          <w:color w:val="000000"/>
          <w:sz w:val="24"/>
          <w:szCs w:val="24"/>
          <w:shd w:val="clear" w:color="auto" w:fill="FFFFFF"/>
        </w:rPr>
        <w:t>ное;</w:t>
      </w:r>
    </w:p>
    <w:p w:rsidR="005B40CA" w:rsidRPr="00CB4947" w:rsidRDefault="005B40CA" w:rsidP="005B40CA">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CB4947">
        <w:rPr>
          <w:rFonts w:ascii="Times New Roman" w:eastAsia="Times New Roman" w:hAnsi="Times New Roman" w:cs="Times New Roman"/>
          <w:color w:val="000000"/>
          <w:sz w:val="24"/>
          <w:szCs w:val="24"/>
          <w:shd w:val="clear" w:color="auto" w:fill="FFFFFF"/>
        </w:rPr>
        <w:t>8) установить правильность и своевременность получения доходов от участия в уставных капиталах других экономических субъектов;</w:t>
      </w:r>
    </w:p>
    <w:p w:rsidR="005B40CA" w:rsidRPr="00CB4947" w:rsidRDefault="005B40CA" w:rsidP="005B40CA">
      <w:pPr>
        <w:spacing w:after="0" w:line="240" w:lineRule="auto"/>
        <w:ind w:firstLine="709"/>
        <w:jc w:val="both"/>
        <w:rPr>
          <w:rFonts w:ascii="Times New Roman" w:eastAsia="Times New Roman" w:hAnsi="Times New Roman" w:cs="Times New Roman"/>
          <w:color w:val="000000"/>
          <w:sz w:val="24"/>
          <w:szCs w:val="24"/>
          <w:shd w:val="clear" w:color="auto" w:fill="FFFFFF"/>
        </w:rPr>
      </w:pPr>
      <w:proofErr w:type="gramStart"/>
      <w:r w:rsidRPr="00CB4947">
        <w:rPr>
          <w:rFonts w:ascii="Times New Roman" w:eastAsia="Times New Roman" w:hAnsi="Times New Roman" w:cs="Times New Roman"/>
          <w:color w:val="000000"/>
          <w:sz w:val="24"/>
          <w:szCs w:val="24"/>
          <w:shd w:val="clear" w:color="auto" w:fill="FFFFFF"/>
        </w:rPr>
        <w:t>9) определить юридические основания для вхождения, участия и выбытия из уставных капиталов различных экономических субъектов;</w:t>
      </w:r>
      <w:proofErr w:type="gramEnd"/>
    </w:p>
    <w:p w:rsidR="005B40CA" w:rsidRPr="00CB4947" w:rsidRDefault="005B40CA" w:rsidP="005B40CA">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CB4947">
        <w:rPr>
          <w:rFonts w:ascii="Times New Roman" w:eastAsia="Times New Roman" w:hAnsi="Times New Roman" w:cs="Times New Roman"/>
          <w:color w:val="000000"/>
          <w:sz w:val="24"/>
          <w:szCs w:val="24"/>
          <w:shd w:val="clear" w:color="auto" w:fill="FFFFFF"/>
        </w:rPr>
        <w:t>10) проверить правильность начисления, удержания и перечисления налогов и др</w:t>
      </w:r>
      <w:r w:rsidRPr="00CB4947">
        <w:rPr>
          <w:rFonts w:ascii="Times New Roman" w:eastAsia="Times New Roman" w:hAnsi="Times New Roman" w:cs="Times New Roman"/>
          <w:color w:val="000000"/>
          <w:sz w:val="24"/>
          <w:szCs w:val="24"/>
          <w:shd w:val="clear" w:color="auto" w:fill="FFFFFF"/>
        </w:rPr>
        <w:t>у</w:t>
      </w:r>
      <w:r w:rsidRPr="00CB4947">
        <w:rPr>
          <w:rFonts w:ascii="Times New Roman" w:eastAsia="Times New Roman" w:hAnsi="Times New Roman" w:cs="Times New Roman"/>
          <w:color w:val="000000"/>
          <w:sz w:val="24"/>
          <w:szCs w:val="24"/>
          <w:shd w:val="clear" w:color="auto" w:fill="FFFFFF"/>
        </w:rPr>
        <w:t xml:space="preserve">гих обязательных платежей. </w:t>
      </w:r>
    </w:p>
    <w:p w:rsidR="005B40CA" w:rsidRPr="00CB4947" w:rsidRDefault="005B40CA" w:rsidP="005B40CA">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CB4947">
        <w:rPr>
          <w:rFonts w:ascii="Times New Roman" w:eastAsia="Times New Roman" w:hAnsi="Times New Roman" w:cs="Times New Roman"/>
          <w:color w:val="000000"/>
          <w:sz w:val="24"/>
          <w:szCs w:val="24"/>
          <w:shd w:val="clear" w:color="auto" w:fill="FFFFFF"/>
        </w:rPr>
        <w:t>В процессе аудиторской проверки экономического субъекта аудитор должен пр</w:t>
      </w:r>
      <w:r w:rsidRPr="00CB4947">
        <w:rPr>
          <w:rFonts w:ascii="Times New Roman" w:eastAsia="Times New Roman" w:hAnsi="Times New Roman" w:cs="Times New Roman"/>
          <w:color w:val="000000"/>
          <w:sz w:val="24"/>
          <w:szCs w:val="24"/>
          <w:shd w:val="clear" w:color="auto" w:fill="FFFFFF"/>
        </w:rPr>
        <w:t>о</w:t>
      </w:r>
      <w:r w:rsidRPr="00CB4947">
        <w:rPr>
          <w:rFonts w:ascii="Times New Roman" w:eastAsia="Times New Roman" w:hAnsi="Times New Roman" w:cs="Times New Roman"/>
          <w:color w:val="000000"/>
          <w:sz w:val="24"/>
          <w:szCs w:val="24"/>
          <w:shd w:val="clear" w:color="auto" w:fill="FFFFFF"/>
        </w:rPr>
        <w:t>вести экспертизу учредительных документов не только на соответствие действу</w:t>
      </w:r>
      <w:r w:rsidRPr="00CB4947">
        <w:rPr>
          <w:rFonts w:ascii="Times New Roman" w:eastAsia="Times New Roman" w:hAnsi="Times New Roman" w:cs="Times New Roman"/>
          <w:color w:val="000000"/>
          <w:sz w:val="24"/>
          <w:szCs w:val="24"/>
          <w:shd w:val="clear" w:color="auto" w:fill="FFFFFF"/>
        </w:rPr>
        <w:t>ю</w:t>
      </w:r>
      <w:r w:rsidRPr="00CB4947">
        <w:rPr>
          <w:rFonts w:ascii="Times New Roman" w:eastAsia="Times New Roman" w:hAnsi="Times New Roman" w:cs="Times New Roman"/>
          <w:color w:val="000000"/>
          <w:sz w:val="24"/>
          <w:szCs w:val="24"/>
          <w:shd w:val="clear" w:color="auto" w:fill="FFFFFF"/>
        </w:rPr>
        <w:t>щему законодательству, но и на наличие и полноту сведений, которые позволяют:</w:t>
      </w:r>
    </w:p>
    <w:p w:rsidR="005B40CA" w:rsidRPr="00CB4947" w:rsidRDefault="005B40CA" w:rsidP="005B40CA">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CB4947">
        <w:rPr>
          <w:rFonts w:ascii="Times New Roman" w:eastAsia="Times New Roman" w:hAnsi="Times New Roman" w:cs="Times New Roman"/>
          <w:color w:val="000000"/>
          <w:sz w:val="24"/>
          <w:szCs w:val="24"/>
          <w:shd w:val="clear" w:color="auto" w:fill="FFFFFF"/>
        </w:rPr>
        <w:t>1) осуществлять деятельность экономического субъекта;</w:t>
      </w:r>
    </w:p>
    <w:p w:rsidR="005B40CA" w:rsidRPr="00CB4947" w:rsidRDefault="005B40CA" w:rsidP="005B40CA">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CB4947">
        <w:rPr>
          <w:rFonts w:ascii="Times New Roman" w:eastAsia="Times New Roman" w:hAnsi="Times New Roman" w:cs="Times New Roman"/>
          <w:color w:val="000000"/>
          <w:sz w:val="24"/>
          <w:szCs w:val="24"/>
          <w:shd w:val="clear" w:color="auto" w:fill="FFFFFF"/>
        </w:rPr>
        <w:t>2) проводить расчеты;</w:t>
      </w:r>
    </w:p>
    <w:p w:rsidR="005B40CA" w:rsidRPr="00CB4947" w:rsidRDefault="005B40CA" w:rsidP="005B40CA">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CB4947">
        <w:rPr>
          <w:rFonts w:ascii="Times New Roman" w:eastAsia="Times New Roman" w:hAnsi="Times New Roman" w:cs="Times New Roman"/>
          <w:color w:val="000000"/>
          <w:sz w:val="24"/>
          <w:szCs w:val="24"/>
          <w:shd w:val="clear" w:color="auto" w:fill="FFFFFF"/>
        </w:rPr>
        <w:t>3) выполнять обязательства;</w:t>
      </w:r>
    </w:p>
    <w:p w:rsidR="005B40CA" w:rsidRPr="00CB4947" w:rsidRDefault="005B40CA" w:rsidP="005B40CA">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CB4947">
        <w:rPr>
          <w:rFonts w:ascii="Times New Roman" w:eastAsia="Times New Roman" w:hAnsi="Times New Roman" w:cs="Times New Roman"/>
          <w:color w:val="000000"/>
          <w:sz w:val="24"/>
          <w:szCs w:val="24"/>
          <w:shd w:val="clear" w:color="auto" w:fill="FFFFFF"/>
        </w:rPr>
        <w:t xml:space="preserve">4) формировать </w:t>
      </w:r>
      <w:proofErr w:type="gramStart"/>
      <w:r w:rsidRPr="00CB4947">
        <w:rPr>
          <w:rFonts w:ascii="Times New Roman" w:eastAsia="Times New Roman" w:hAnsi="Times New Roman" w:cs="Times New Roman"/>
          <w:color w:val="000000"/>
          <w:sz w:val="24"/>
          <w:szCs w:val="24"/>
          <w:shd w:val="clear" w:color="auto" w:fill="FFFFFF"/>
        </w:rPr>
        <w:t>уставный</w:t>
      </w:r>
      <w:proofErr w:type="gramEnd"/>
      <w:r w:rsidRPr="00CB4947">
        <w:rPr>
          <w:rFonts w:ascii="Times New Roman" w:eastAsia="Times New Roman" w:hAnsi="Times New Roman" w:cs="Times New Roman"/>
          <w:color w:val="000000"/>
          <w:sz w:val="24"/>
          <w:szCs w:val="24"/>
          <w:shd w:val="clear" w:color="auto" w:fill="FFFFFF"/>
        </w:rPr>
        <w:t xml:space="preserve"> и другие капиталы;</w:t>
      </w:r>
    </w:p>
    <w:p w:rsidR="005B40CA" w:rsidRPr="00CB4947" w:rsidRDefault="005B40CA" w:rsidP="005B40CA">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CB4947">
        <w:rPr>
          <w:rFonts w:ascii="Times New Roman" w:eastAsia="Times New Roman" w:hAnsi="Times New Roman" w:cs="Times New Roman"/>
          <w:color w:val="000000"/>
          <w:sz w:val="24"/>
          <w:szCs w:val="24"/>
          <w:shd w:val="clear" w:color="auto" w:fill="FFFFFF"/>
        </w:rPr>
        <w:t>5) уточнять расчеты с учредителями;</w:t>
      </w:r>
    </w:p>
    <w:p w:rsidR="005B40CA" w:rsidRPr="00CB4947" w:rsidRDefault="005B40CA" w:rsidP="005B40CA">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CB4947">
        <w:rPr>
          <w:rFonts w:ascii="Times New Roman" w:eastAsia="Times New Roman" w:hAnsi="Times New Roman" w:cs="Times New Roman"/>
          <w:color w:val="000000"/>
          <w:sz w:val="24"/>
          <w:szCs w:val="24"/>
          <w:shd w:val="clear" w:color="auto" w:fill="FFFFFF"/>
        </w:rPr>
        <w:t>6) определить правовые и налоговые последствия сделок и тому подобное.</w:t>
      </w:r>
    </w:p>
    <w:p w:rsidR="005B40CA" w:rsidRPr="00CB4947" w:rsidRDefault="005B40CA" w:rsidP="005B40CA">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CB4947">
        <w:rPr>
          <w:rFonts w:ascii="Times New Roman" w:eastAsia="Times New Roman" w:hAnsi="Times New Roman" w:cs="Times New Roman"/>
          <w:color w:val="000000"/>
          <w:sz w:val="24"/>
          <w:szCs w:val="24"/>
          <w:shd w:val="clear" w:color="auto" w:fill="FFFFFF"/>
        </w:rPr>
        <w:t>Кроме того, необходимо помнить, что полученную при осуществлении экспе</w:t>
      </w:r>
      <w:r w:rsidRPr="00CB4947">
        <w:rPr>
          <w:rFonts w:ascii="Times New Roman" w:eastAsia="Times New Roman" w:hAnsi="Times New Roman" w:cs="Times New Roman"/>
          <w:color w:val="000000"/>
          <w:sz w:val="24"/>
          <w:szCs w:val="24"/>
          <w:shd w:val="clear" w:color="auto" w:fill="FFFFFF"/>
        </w:rPr>
        <w:t>р</w:t>
      </w:r>
      <w:r w:rsidRPr="00CB4947">
        <w:rPr>
          <w:rFonts w:ascii="Times New Roman" w:eastAsia="Times New Roman" w:hAnsi="Times New Roman" w:cs="Times New Roman"/>
          <w:color w:val="000000"/>
          <w:sz w:val="24"/>
          <w:szCs w:val="24"/>
          <w:shd w:val="clear" w:color="auto" w:fill="FFFFFF"/>
        </w:rPr>
        <w:t>тизы учредительных документов информацию аудитор может использовать при проверке др</w:t>
      </w:r>
      <w:r w:rsidRPr="00CB4947">
        <w:rPr>
          <w:rFonts w:ascii="Times New Roman" w:eastAsia="Times New Roman" w:hAnsi="Times New Roman" w:cs="Times New Roman"/>
          <w:color w:val="000000"/>
          <w:sz w:val="24"/>
          <w:szCs w:val="24"/>
          <w:shd w:val="clear" w:color="auto" w:fill="FFFFFF"/>
        </w:rPr>
        <w:t>у</w:t>
      </w:r>
      <w:r w:rsidRPr="00CB4947">
        <w:rPr>
          <w:rFonts w:ascii="Times New Roman" w:eastAsia="Times New Roman" w:hAnsi="Times New Roman" w:cs="Times New Roman"/>
          <w:color w:val="000000"/>
          <w:sz w:val="24"/>
          <w:szCs w:val="24"/>
          <w:shd w:val="clear" w:color="auto" w:fill="FFFFFF"/>
        </w:rPr>
        <w:t>гих участков и операций учета. Поэтому аудитору в своих рабочих докуме</w:t>
      </w:r>
      <w:r w:rsidRPr="00CB4947">
        <w:rPr>
          <w:rFonts w:ascii="Times New Roman" w:eastAsia="Times New Roman" w:hAnsi="Times New Roman" w:cs="Times New Roman"/>
          <w:color w:val="000000"/>
          <w:sz w:val="24"/>
          <w:szCs w:val="24"/>
          <w:shd w:val="clear" w:color="auto" w:fill="FFFFFF"/>
        </w:rPr>
        <w:t>н</w:t>
      </w:r>
      <w:r w:rsidRPr="00CB4947">
        <w:rPr>
          <w:rFonts w:ascii="Times New Roman" w:eastAsia="Times New Roman" w:hAnsi="Times New Roman" w:cs="Times New Roman"/>
          <w:color w:val="000000"/>
          <w:sz w:val="24"/>
          <w:szCs w:val="24"/>
          <w:shd w:val="clear" w:color="auto" w:fill="FFFFFF"/>
        </w:rPr>
        <w:t>тах следует определить влияние полученной информации на формирование полного аудиторского суждения при составлен</w:t>
      </w:r>
      <w:proofErr w:type="gramStart"/>
      <w:r w:rsidRPr="00CB4947">
        <w:rPr>
          <w:rFonts w:ascii="Times New Roman" w:eastAsia="Times New Roman" w:hAnsi="Times New Roman" w:cs="Times New Roman"/>
          <w:color w:val="000000"/>
          <w:sz w:val="24"/>
          <w:szCs w:val="24"/>
          <w:shd w:val="clear" w:color="auto" w:fill="FFFFFF"/>
        </w:rPr>
        <w:t>ии ау</w:t>
      </w:r>
      <w:proofErr w:type="gramEnd"/>
      <w:r w:rsidRPr="00CB4947">
        <w:rPr>
          <w:rFonts w:ascii="Times New Roman" w:eastAsia="Times New Roman" w:hAnsi="Times New Roman" w:cs="Times New Roman"/>
          <w:color w:val="000000"/>
          <w:sz w:val="24"/>
          <w:szCs w:val="24"/>
          <w:shd w:val="clear" w:color="auto" w:fill="FFFFFF"/>
        </w:rPr>
        <w:t>диторского отчета о достоверности отче</w:t>
      </w:r>
      <w:r w:rsidRPr="00CB4947">
        <w:rPr>
          <w:rFonts w:ascii="Times New Roman" w:eastAsia="Times New Roman" w:hAnsi="Times New Roman" w:cs="Times New Roman"/>
          <w:color w:val="000000"/>
          <w:sz w:val="24"/>
          <w:szCs w:val="24"/>
          <w:shd w:val="clear" w:color="auto" w:fill="FFFFFF"/>
        </w:rPr>
        <w:t>т</w:t>
      </w:r>
      <w:r w:rsidRPr="00CB4947">
        <w:rPr>
          <w:rFonts w:ascii="Times New Roman" w:eastAsia="Times New Roman" w:hAnsi="Times New Roman" w:cs="Times New Roman"/>
          <w:color w:val="000000"/>
          <w:sz w:val="24"/>
          <w:szCs w:val="24"/>
          <w:shd w:val="clear" w:color="auto" w:fill="FFFFFF"/>
        </w:rPr>
        <w:t xml:space="preserve">ности. </w:t>
      </w:r>
    </w:p>
    <w:p w:rsidR="005B40CA" w:rsidRPr="00CB4947" w:rsidRDefault="005B40CA" w:rsidP="005B40CA">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CB4947">
        <w:rPr>
          <w:rFonts w:ascii="Times New Roman" w:eastAsia="Times New Roman" w:hAnsi="Times New Roman" w:cs="Times New Roman"/>
          <w:color w:val="000000"/>
          <w:sz w:val="24"/>
          <w:szCs w:val="24"/>
          <w:shd w:val="clear" w:color="auto" w:fill="FFFFFF"/>
        </w:rPr>
        <w:t>При проведен</w:t>
      </w:r>
      <w:proofErr w:type="gramStart"/>
      <w:r w:rsidRPr="00CB4947">
        <w:rPr>
          <w:rFonts w:ascii="Times New Roman" w:eastAsia="Times New Roman" w:hAnsi="Times New Roman" w:cs="Times New Roman"/>
          <w:color w:val="000000"/>
          <w:sz w:val="24"/>
          <w:szCs w:val="24"/>
          <w:shd w:val="clear" w:color="auto" w:fill="FFFFFF"/>
        </w:rPr>
        <w:t>ии ау</w:t>
      </w:r>
      <w:proofErr w:type="gramEnd"/>
      <w:r w:rsidRPr="00CB4947">
        <w:rPr>
          <w:rFonts w:ascii="Times New Roman" w:eastAsia="Times New Roman" w:hAnsi="Times New Roman" w:cs="Times New Roman"/>
          <w:color w:val="000000"/>
          <w:sz w:val="24"/>
          <w:szCs w:val="24"/>
          <w:shd w:val="clear" w:color="auto" w:fill="FFFFFF"/>
        </w:rPr>
        <w:t>дита собственного капитала, могут быть установлены наруш</w:t>
      </w:r>
      <w:r w:rsidRPr="00CB4947">
        <w:rPr>
          <w:rFonts w:ascii="Times New Roman" w:eastAsia="Times New Roman" w:hAnsi="Times New Roman" w:cs="Times New Roman"/>
          <w:color w:val="000000"/>
          <w:sz w:val="24"/>
          <w:szCs w:val="24"/>
          <w:shd w:val="clear" w:color="auto" w:fill="FFFFFF"/>
        </w:rPr>
        <w:t>е</w:t>
      </w:r>
      <w:r w:rsidRPr="00CB4947">
        <w:rPr>
          <w:rFonts w:ascii="Times New Roman" w:eastAsia="Times New Roman" w:hAnsi="Times New Roman" w:cs="Times New Roman"/>
          <w:color w:val="000000"/>
          <w:sz w:val="24"/>
          <w:szCs w:val="24"/>
          <w:shd w:val="clear" w:color="auto" w:fill="FFFFFF"/>
        </w:rPr>
        <w:t>ния, типичными из которых являются такие:</w:t>
      </w:r>
    </w:p>
    <w:p w:rsidR="005B40CA" w:rsidRPr="00CB4947" w:rsidRDefault="005B40CA" w:rsidP="005B40CA">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CB4947">
        <w:rPr>
          <w:rFonts w:ascii="Times New Roman" w:eastAsia="Times New Roman" w:hAnsi="Times New Roman" w:cs="Times New Roman"/>
          <w:color w:val="000000"/>
          <w:sz w:val="24"/>
          <w:szCs w:val="24"/>
          <w:shd w:val="clear" w:color="auto" w:fill="FFFFFF"/>
        </w:rPr>
        <w:t>- необоснованное увеличение уставного капитала за счёт завышения стоимости м</w:t>
      </w:r>
      <w:r w:rsidRPr="00CB4947">
        <w:rPr>
          <w:rFonts w:ascii="Times New Roman" w:eastAsia="Times New Roman" w:hAnsi="Times New Roman" w:cs="Times New Roman"/>
          <w:color w:val="000000"/>
          <w:sz w:val="24"/>
          <w:szCs w:val="24"/>
          <w:shd w:val="clear" w:color="auto" w:fill="FFFFFF"/>
        </w:rPr>
        <w:t>а</w:t>
      </w:r>
      <w:r w:rsidRPr="00CB4947">
        <w:rPr>
          <w:rFonts w:ascii="Times New Roman" w:eastAsia="Times New Roman" w:hAnsi="Times New Roman" w:cs="Times New Roman"/>
          <w:color w:val="000000"/>
          <w:sz w:val="24"/>
          <w:szCs w:val="24"/>
          <w:shd w:val="clear" w:color="auto" w:fill="FFFFFF"/>
        </w:rPr>
        <w:t>териальных ценностей, нематериальных активов, которые вносятся в уставной кап</w:t>
      </w:r>
      <w:r w:rsidRPr="00CB4947">
        <w:rPr>
          <w:rFonts w:ascii="Times New Roman" w:eastAsia="Times New Roman" w:hAnsi="Times New Roman" w:cs="Times New Roman"/>
          <w:color w:val="000000"/>
          <w:sz w:val="24"/>
          <w:szCs w:val="24"/>
          <w:shd w:val="clear" w:color="auto" w:fill="FFFFFF"/>
        </w:rPr>
        <w:t>и</w:t>
      </w:r>
      <w:r w:rsidRPr="00CB4947">
        <w:rPr>
          <w:rFonts w:ascii="Times New Roman" w:eastAsia="Times New Roman" w:hAnsi="Times New Roman" w:cs="Times New Roman"/>
          <w:color w:val="000000"/>
          <w:sz w:val="24"/>
          <w:szCs w:val="24"/>
          <w:shd w:val="clear" w:color="auto" w:fill="FFFFFF"/>
        </w:rPr>
        <w:t>тал;</w:t>
      </w:r>
    </w:p>
    <w:p w:rsidR="005B40CA" w:rsidRPr="00CB4947" w:rsidRDefault="005B40CA" w:rsidP="005B40CA">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CB4947">
        <w:rPr>
          <w:rFonts w:ascii="Times New Roman" w:eastAsia="Times New Roman" w:hAnsi="Times New Roman" w:cs="Times New Roman"/>
          <w:color w:val="000000"/>
          <w:sz w:val="24"/>
          <w:szCs w:val="24"/>
          <w:shd w:val="clear" w:color="auto" w:fill="FFFFFF"/>
        </w:rPr>
        <w:t>- кредитовый остаток по счёту 80 "Уставный капитал", не соответствует сумме уставного капитала, утверждённого в уставных документах;</w:t>
      </w:r>
    </w:p>
    <w:p w:rsidR="005B40CA" w:rsidRPr="00CB4947" w:rsidRDefault="005B40CA" w:rsidP="005B40CA">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CB4947">
        <w:rPr>
          <w:rFonts w:ascii="Times New Roman" w:eastAsia="Times New Roman" w:hAnsi="Times New Roman" w:cs="Times New Roman"/>
          <w:color w:val="000000"/>
          <w:sz w:val="24"/>
          <w:szCs w:val="24"/>
          <w:shd w:val="clear" w:color="auto" w:fill="FFFFFF"/>
        </w:rPr>
        <w:t>- несвоевременное внесение изменений в реестр акционеров;</w:t>
      </w:r>
    </w:p>
    <w:p w:rsidR="005B40CA" w:rsidRPr="00CB4947" w:rsidRDefault="005B40CA" w:rsidP="005B40CA">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CB4947">
        <w:rPr>
          <w:rFonts w:ascii="Times New Roman" w:eastAsia="Times New Roman" w:hAnsi="Times New Roman" w:cs="Times New Roman"/>
          <w:color w:val="000000"/>
          <w:sz w:val="24"/>
          <w:szCs w:val="24"/>
          <w:shd w:val="clear" w:color="auto" w:fill="FFFFFF"/>
        </w:rPr>
        <w:t>-неправильное определение доли, подлежащие изъятию участниками с уставного капитала;</w:t>
      </w:r>
    </w:p>
    <w:p w:rsidR="005B40CA" w:rsidRPr="00CB4947" w:rsidRDefault="005B40CA" w:rsidP="005B40CA">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CB4947">
        <w:rPr>
          <w:rFonts w:ascii="Times New Roman" w:eastAsia="Times New Roman" w:hAnsi="Times New Roman" w:cs="Times New Roman"/>
          <w:color w:val="000000"/>
          <w:sz w:val="24"/>
          <w:szCs w:val="24"/>
          <w:shd w:val="clear" w:color="auto" w:fill="FFFFFF"/>
        </w:rPr>
        <w:t>- фиктивные документы и операции;</w:t>
      </w:r>
    </w:p>
    <w:p w:rsidR="005B40CA" w:rsidRPr="00CB4947" w:rsidRDefault="005B40CA" w:rsidP="005B40CA">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CB4947">
        <w:rPr>
          <w:rFonts w:ascii="Times New Roman" w:eastAsia="Times New Roman" w:hAnsi="Times New Roman" w:cs="Times New Roman"/>
          <w:color w:val="000000"/>
          <w:sz w:val="24"/>
          <w:szCs w:val="24"/>
          <w:shd w:val="clear" w:color="auto" w:fill="FFFFFF"/>
        </w:rPr>
        <w:t xml:space="preserve">- неправильное исчисление налога на прибыль </w:t>
      </w:r>
      <w:proofErr w:type="spellStart"/>
      <w:r w:rsidRPr="00CB4947">
        <w:rPr>
          <w:rFonts w:ascii="Times New Roman" w:eastAsia="Times New Roman" w:hAnsi="Times New Roman" w:cs="Times New Roman"/>
          <w:color w:val="000000"/>
          <w:sz w:val="24"/>
          <w:szCs w:val="24"/>
          <w:shd w:val="clear" w:color="auto" w:fill="FFFFFF"/>
        </w:rPr>
        <w:t>и.т.д</w:t>
      </w:r>
      <w:proofErr w:type="spellEnd"/>
      <w:r w:rsidRPr="00CB4947">
        <w:rPr>
          <w:rFonts w:ascii="Times New Roman" w:eastAsia="Times New Roman" w:hAnsi="Times New Roman" w:cs="Times New Roman"/>
          <w:color w:val="000000"/>
          <w:sz w:val="24"/>
          <w:szCs w:val="24"/>
          <w:shd w:val="clear" w:color="auto" w:fill="FFFFFF"/>
        </w:rPr>
        <w:t xml:space="preserve">. </w:t>
      </w:r>
    </w:p>
    <w:p w:rsidR="005B40CA" w:rsidRDefault="005B40CA" w:rsidP="005B40CA">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CB4947">
        <w:rPr>
          <w:rFonts w:ascii="Times New Roman" w:eastAsia="Times New Roman" w:hAnsi="Times New Roman" w:cs="Times New Roman"/>
          <w:color w:val="000000"/>
          <w:sz w:val="24"/>
          <w:szCs w:val="24"/>
          <w:shd w:val="clear" w:color="auto" w:fill="FFFFFF"/>
        </w:rPr>
        <w:t>Все выявленные нарушения в процессе аудита должны быть зафиксированы в р</w:t>
      </w:r>
      <w:r w:rsidRPr="00CB4947">
        <w:rPr>
          <w:rFonts w:ascii="Times New Roman" w:eastAsia="Times New Roman" w:hAnsi="Times New Roman" w:cs="Times New Roman"/>
          <w:color w:val="000000"/>
          <w:sz w:val="24"/>
          <w:szCs w:val="24"/>
          <w:shd w:val="clear" w:color="auto" w:fill="FFFFFF"/>
        </w:rPr>
        <w:t>а</w:t>
      </w:r>
      <w:r w:rsidRPr="00CB4947">
        <w:rPr>
          <w:rFonts w:ascii="Times New Roman" w:eastAsia="Times New Roman" w:hAnsi="Times New Roman" w:cs="Times New Roman"/>
          <w:color w:val="000000"/>
          <w:sz w:val="24"/>
          <w:szCs w:val="24"/>
          <w:shd w:val="clear" w:color="auto" w:fill="FFFFFF"/>
        </w:rPr>
        <w:t>бочих документах аудитора со ссылкой на копии первичных документов и регистров, к</w:t>
      </w:r>
      <w:r w:rsidRPr="00CB4947">
        <w:rPr>
          <w:rFonts w:ascii="Times New Roman" w:eastAsia="Times New Roman" w:hAnsi="Times New Roman" w:cs="Times New Roman"/>
          <w:color w:val="000000"/>
          <w:sz w:val="24"/>
          <w:szCs w:val="24"/>
          <w:shd w:val="clear" w:color="auto" w:fill="FFFFFF"/>
        </w:rPr>
        <w:t>о</w:t>
      </w:r>
      <w:r w:rsidRPr="00CB4947">
        <w:rPr>
          <w:rFonts w:ascii="Times New Roman" w:eastAsia="Times New Roman" w:hAnsi="Times New Roman" w:cs="Times New Roman"/>
          <w:color w:val="000000"/>
          <w:sz w:val="24"/>
          <w:szCs w:val="24"/>
          <w:shd w:val="clear" w:color="auto" w:fill="FFFFFF"/>
        </w:rPr>
        <w:t>торые аудитору необходимо приложить к своему отчету.</w:t>
      </w:r>
    </w:p>
    <w:p w:rsidR="005B40CA" w:rsidRPr="00CB4947" w:rsidRDefault="005B40CA" w:rsidP="005B40CA">
      <w:pPr>
        <w:spacing w:after="0" w:line="240" w:lineRule="auto"/>
        <w:ind w:firstLine="709"/>
        <w:jc w:val="both"/>
        <w:rPr>
          <w:rFonts w:ascii="Times New Roman" w:eastAsia="Times New Roman" w:hAnsi="Times New Roman" w:cs="Times New Roman"/>
          <w:color w:val="000000"/>
          <w:sz w:val="24"/>
          <w:szCs w:val="24"/>
          <w:shd w:val="clear" w:color="auto" w:fill="FFFFFF"/>
        </w:rPr>
      </w:pPr>
    </w:p>
    <w:p w:rsidR="005B40CA" w:rsidRPr="00320546" w:rsidRDefault="005B40CA" w:rsidP="005B40CA">
      <w:pPr>
        <w:spacing w:after="0" w:line="240" w:lineRule="auto"/>
        <w:ind w:firstLine="709"/>
        <w:jc w:val="center"/>
        <w:rPr>
          <w:rFonts w:ascii="Times New Roman" w:eastAsia="Times New Roman" w:hAnsi="Times New Roman" w:cs="Times New Roman"/>
          <w:b/>
          <w:color w:val="000000"/>
          <w:sz w:val="24"/>
          <w:szCs w:val="24"/>
          <w:shd w:val="clear" w:color="auto" w:fill="FFFFFF"/>
        </w:rPr>
      </w:pPr>
      <w:r w:rsidRPr="00320546">
        <w:rPr>
          <w:rFonts w:ascii="Times New Roman" w:eastAsia="Times New Roman" w:hAnsi="Times New Roman" w:cs="Times New Roman"/>
          <w:b/>
          <w:color w:val="000000"/>
          <w:sz w:val="24"/>
          <w:szCs w:val="24"/>
          <w:shd w:val="clear" w:color="auto" w:fill="FFFFFF"/>
        </w:rPr>
        <w:t>Список литературы</w:t>
      </w:r>
    </w:p>
    <w:bookmarkEnd w:id="138"/>
    <w:p w:rsidR="005B40CA" w:rsidRPr="004F4507" w:rsidRDefault="005B40CA" w:rsidP="005B40CA">
      <w:pPr>
        <w:numPr>
          <w:ilvl w:val="0"/>
          <w:numId w:val="16"/>
        </w:numPr>
        <w:tabs>
          <w:tab w:val="left" w:pos="993"/>
        </w:tabs>
        <w:spacing w:after="0" w:line="240" w:lineRule="auto"/>
        <w:ind w:firstLine="567"/>
        <w:contextualSpacing/>
        <w:jc w:val="both"/>
        <w:rPr>
          <w:rFonts w:ascii="Times New Roman" w:eastAsia="Calibri" w:hAnsi="Times New Roman" w:cs="Times New Roman"/>
          <w:i/>
          <w:sz w:val="24"/>
          <w:szCs w:val="24"/>
        </w:rPr>
      </w:pPr>
      <w:proofErr w:type="spellStart"/>
      <w:r w:rsidRPr="004F4507">
        <w:rPr>
          <w:rFonts w:ascii="Times New Roman" w:eastAsia="Calibri" w:hAnsi="Times New Roman" w:cs="Times New Roman"/>
          <w:i/>
          <w:sz w:val="24"/>
          <w:szCs w:val="24"/>
        </w:rPr>
        <w:t>Боровяк</w:t>
      </w:r>
      <w:proofErr w:type="spellEnd"/>
      <w:r w:rsidRPr="004F4507">
        <w:rPr>
          <w:rFonts w:ascii="Times New Roman" w:eastAsia="Calibri" w:hAnsi="Times New Roman" w:cs="Times New Roman"/>
          <w:i/>
          <w:sz w:val="24"/>
          <w:szCs w:val="24"/>
        </w:rPr>
        <w:t xml:space="preserve"> С.Н. </w:t>
      </w:r>
      <w:r w:rsidRPr="004F4507">
        <w:rPr>
          <w:rFonts w:ascii="Times New Roman" w:eastAsia="Calibri" w:hAnsi="Times New Roman" w:cs="Times New Roman"/>
          <w:bCs/>
          <w:i/>
          <w:sz w:val="24"/>
          <w:szCs w:val="24"/>
        </w:rPr>
        <w:t xml:space="preserve">Собственный капитал организации и особенности его аудита </w:t>
      </w:r>
      <w:r w:rsidRPr="004F4507">
        <w:rPr>
          <w:rFonts w:ascii="Times New Roman" w:eastAsia="Calibri" w:hAnsi="Times New Roman" w:cs="Times New Roman"/>
          <w:i/>
          <w:sz w:val="24"/>
          <w:szCs w:val="24"/>
        </w:rPr>
        <w:t xml:space="preserve">// </w:t>
      </w:r>
      <w:r w:rsidRPr="004F4507">
        <w:rPr>
          <w:rFonts w:ascii="Times New Roman" w:eastAsia="Calibri" w:hAnsi="Times New Roman" w:cs="Times New Roman"/>
          <w:bCs/>
          <w:i/>
          <w:sz w:val="24"/>
          <w:szCs w:val="24"/>
        </w:rPr>
        <w:t xml:space="preserve"> Бизнес в законе. 2013, №4. С.130-133.</w:t>
      </w:r>
    </w:p>
    <w:p w:rsidR="005B40CA" w:rsidRPr="004F4507" w:rsidRDefault="005B40CA" w:rsidP="005B40CA">
      <w:pPr>
        <w:numPr>
          <w:ilvl w:val="0"/>
          <w:numId w:val="16"/>
        </w:numPr>
        <w:tabs>
          <w:tab w:val="left" w:pos="993"/>
        </w:tabs>
        <w:spacing w:after="0" w:line="240" w:lineRule="auto"/>
        <w:ind w:firstLine="567"/>
        <w:contextualSpacing/>
        <w:jc w:val="both"/>
        <w:rPr>
          <w:rFonts w:ascii="Times New Roman" w:eastAsia="Calibri" w:hAnsi="Times New Roman" w:cs="Times New Roman"/>
          <w:i/>
          <w:sz w:val="24"/>
          <w:szCs w:val="24"/>
        </w:rPr>
      </w:pPr>
      <w:proofErr w:type="spellStart"/>
      <w:r w:rsidRPr="004F4507">
        <w:rPr>
          <w:rFonts w:ascii="Times New Roman" w:eastAsia="Calibri" w:hAnsi="Times New Roman" w:cs="Times New Roman"/>
          <w:i/>
          <w:sz w:val="24"/>
          <w:szCs w:val="24"/>
        </w:rPr>
        <w:t>Толчинская</w:t>
      </w:r>
      <w:proofErr w:type="spellEnd"/>
      <w:r w:rsidRPr="004F4507">
        <w:rPr>
          <w:rFonts w:ascii="Times New Roman" w:eastAsia="Calibri" w:hAnsi="Times New Roman" w:cs="Times New Roman"/>
          <w:i/>
          <w:sz w:val="24"/>
          <w:szCs w:val="24"/>
        </w:rPr>
        <w:t xml:space="preserve"> М.Н., Гаврилова Э.Н.</w:t>
      </w:r>
      <w:r w:rsidRPr="004F4507">
        <w:rPr>
          <w:rFonts w:ascii="Times New Roman" w:eastAsia="Calibri" w:hAnsi="Times New Roman" w:cs="Times New Roman"/>
          <w:i/>
          <w:sz w:val="24"/>
          <w:szCs w:val="24"/>
        </w:rPr>
        <w:tab/>
      </w:r>
      <w:proofErr w:type="spellStart"/>
      <w:r w:rsidRPr="004F4507">
        <w:rPr>
          <w:rFonts w:ascii="Times New Roman" w:eastAsia="Calibri" w:hAnsi="Times New Roman" w:cs="Times New Roman"/>
          <w:i/>
          <w:sz w:val="24"/>
          <w:szCs w:val="24"/>
        </w:rPr>
        <w:t>Контроллинг</w:t>
      </w:r>
      <w:proofErr w:type="spellEnd"/>
      <w:r w:rsidRPr="004F4507">
        <w:rPr>
          <w:rFonts w:ascii="Times New Roman" w:eastAsia="Calibri" w:hAnsi="Times New Roman" w:cs="Times New Roman"/>
          <w:i/>
          <w:sz w:val="24"/>
          <w:szCs w:val="24"/>
        </w:rPr>
        <w:t xml:space="preserve"> качества аудита в совр</w:t>
      </w:r>
      <w:r w:rsidRPr="004F4507">
        <w:rPr>
          <w:rFonts w:ascii="Times New Roman" w:eastAsia="Calibri" w:hAnsi="Times New Roman" w:cs="Times New Roman"/>
          <w:i/>
          <w:sz w:val="24"/>
          <w:szCs w:val="24"/>
        </w:rPr>
        <w:t>е</w:t>
      </w:r>
      <w:r w:rsidRPr="004F4507">
        <w:rPr>
          <w:rFonts w:ascii="Times New Roman" w:eastAsia="Calibri" w:hAnsi="Times New Roman" w:cs="Times New Roman"/>
          <w:i/>
          <w:sz w:val="24"/>
          <w:szCs w:val="24"/>
        </w:rPr>
        <w:t>менных условиях //Научное обозрение. Серия 1: Экономика и право. 2015. № 3. С. 207-210.</w:t>
      </w:r>
    </w:p>
    <w:p w:rsidR="005B40CA" w:rsidRPr="004F4507" w:rsidRDefault="005B40CA" w:rsidP="005B40CA">
      <w:pPr>
        <w:tabs>
          <w:tab w:val="left" w:pos="993"/>
        </w:tabs>
        <w:spacing w:after="0" w:line="240" w:lineRule="auto"/>
        <w:ind w:left="360"/>
        <w:contextualSpacing/>
        <w:jc w:val="both"/>
        <w:rPr>
          <w:rFonts w:ascii="Times New Roman" w:hAnsi="Times New Roman" w:cs="Times New Roman"/>
          <w:i/>
          <w:sz w:val="24"/>
          <w:szCs w:val="24"/>
        </w:rPr>
      </w:pPr>
      <w:r w:rsidRPr="004F4507">
        <w:rPr>
          <w:rFonts w:ascii="Times New Roman" w:eastAsia="Calibri" w:hAnsi="Times New Roman" w:cs="Times New Roman"/>
          <w:bCs/>
          <w:i/>
          <w:sz w:val="24"/>
          <w:szCs w:val="24"/>
        </w:rPr>
        <w:tab/>
        <w:t>3.Широков С.И. Внутрифирменный стандарт – методика аудиторской де</w:t>
      </w:r>
      <w:r w:rsidRPr="004F4507">
        <w:rPr>
          <w:rFonts w:ascii="Times New Roman" w:eastAsia="Calibri" w:hAnsi="Times New Roman" w:cs="Times New Roman"/>
          <w:bCs/>
          <w:i/>
          <w:sz w:val="24"/>
          <w:szCs w:val="24"/>
        </w:rPr>
        <w:t>я</w:t>
      </w:r>
      <w:r w:rsidRPr="004F4507">
        <w:rPr>
          <w:rFonts w:ascii="Times New Roman" w:eastAsia="Calibri" w:hAnsi="Times New Roman" w:cs="Times New Roman"/>
          <w:bCs/>
          <w:i/>
          <w:sz w:val="24"/>
          <w:szCs w:val="24"/>
        </w:rPr>
        <w:t>тельности «Особенности аудита собственного капитала коммерческих организ</w:t>
      </w:r>
      <w:r w:rsidRPr="004F4507">
        <w:rPr>
          <w:rFonts w:ascii="Times New Roman" w:eastAsia="Calibri" w:hAnsi="Times New Roman" w:cs="Times New Roman"/>
          <w:bCs/>
          <w:i/>
          <w:sz w:val="24"/>
          <w:szCs w:val="24"/>
        </w:rPr>
        <w:t>а</w:t>
      </w:r>
      <w:r w:rsidRPr="004F4507">
        <w:rPr>
          <w:rFonts w:ascii="Times New Roman" w:eastAsia="Calibri" w:hAnsi="Times New Roman" w:cs="Times New Roman"/>
          <w:bCs/>
          <w:i/>
          <w:sz w:val="24"/>
          <w:szCs w:val="24"/>
        </w:rPr>
        <w:t>ций» // Аудит и финансовый анализ. 2008. №5. С. 40-42.</w:t>
      </w:r>
    </w:p>
    <w:p w:rsidR="005B40CA" w:rsidRPr="004F4507" w:rsidRDefault="005B40CA" w:rsidP="005B40CA">
      <w:pPr>
        <w:tabs>
          <w:tab w:val="left" w:pos="993"/>
        </w:tabs>
        <w:spacing w:after="0" w:line="240" w:lineRule="auto"/>
        <w:contextualSpacing/>
        <w:jc w:val="both"/>
        <w:rPr>
          <w:rFonts w:ascii="Times New Roman" w:hAnsi="Times New Roman" w:cs="Times New Roman"/>
          <w:i/>
          <w:sz w:val="24"/>
          <w:szCs w:val="24"/>
        </w:rPr>
      </w:pPr>
      <w:r w:rsidRPr="004F4507">
        <w:rPr>
          <w:rFonts w:ascii="Times New Roman" w:eastAsia="Calibri" w:hAnsi="Times New Roman" w:cs="Times New Roman"/>
          <w:i/>
          <w:sz w:val="24"/>
          <w:szCs w:val="24"/>
        </w:rPr>
        <w:lastRenderedPageBreak/>
        <w:tab/>
        <w:t xml:space="preserve">4.Юнусова Д.А., Кулиева Л.Г. </w:t>
      </w:r>
      <w:hyperlink r:id="rId127" w:history="1">
        <w:r w:rsidRPr="004F4507">
          <w:rPr>
            <w:rFonts w:ascii="Times New Roman" w:eastAsia="Calibri" w:hAnsi="Times New Roman" w:cs="Times New Roman"/>
            <w:i/>
            <w:sz w:val="24"/>
            <w:szCs w:val="24"/>
          </w:rPr>
          <w:t>Совершенствование системы внешнего ко</w:t>
        </w:r>
        <w:r w:rsidRPr="004F4507">
          <w:rPr>
            <w:rFonts w:ascii="Times New Roman" w:eastAsia="Calibri" w:hAnsi="Times New Roman" w:cs="Times New Roman"/>
            <w:i/>
            <w:sz w:val="24"/>
            <w:szCs w:val="24"/>
          </w:rPr>
          <w:t>н</w:t>
        </w:r>
        <w:r w:rsidRPr="004F4507">
          <w:rPr>
            <w:rFonts w:ascii="Times New Roman" w:eastAsia="Calibri" w:hAnsi="Times New Roman" w:cs="Times New Roman"/>
            <w:i/>
            <w:sz w:val="24"/>
            <w:szCs w:val="24"/>
          </w:rPr>
          <w:t>троля качества аудита в России</w:t>
        </w:r>
      </w:hyperlink>
      <w:r w:rsidRPr="004F4507">
        <w:rPr>
          <w:rFonts w:ascii="Times New Roman" w:eastAsia="Calibri" w:hAnsi="Times New Roman" w:cs="Times New Roman"/>
          <w:i/>
          <w:sz w:val="24"/>
          <w:szCs w:val="24"/>
        </w:rPr>
        <w:t xml:space="preserve"> // </w:t>
      </w:r>
      <w:hyperlink r:id="rId128" w:history="1">
        <w:r w:rsidRPr="004F4507">
          <w:rPr>
            <w:rFonts w:ascii="Times New Roman" w:eastAsia="Calibri" w:hAnsi="Times New Roman" w:cs="Times New Roman"/>
            <w:i/>
            <w:sz w:val="24"/>
            <w:szCs w:val="24"/>
          </w:rPr>
          <w:t>Инновационная экономика: перспективы развития и сове</w:t>
        </w:r>
        <w:r w:rsidRPr="004F4507">
          <w:rPr>
            <w:rFonts w:ascii="Times New Roman" w:eastAsia="Calibri" w:hAnsi="Times New Roman" w:cs="Times New Roman"/>
            <w:i/>
            <w:sz w:val="24"/>
            <w:szCs w:val="24"/>
          </w:rPr>
          <w:t>р</w:t>
        </w:r>
        <w:r w:rsidRPr="004F4507">
          <w:rPr>
            <w:rFonts w:ascii="Times New Roman" w:eastAsia="Calibri" w:hAnsi="Times New Roman" w:cs="Times New Roman"/>
            <w:i/>
            <w:sz w:val="24"/>
            <w:szCs w:val="24"/>
          </w:rPr>
          <w:t>шенствования</w:t>
        </w:r>
      </w:hyperlink>
      <w:r w:rsidRPr="004F4507">
        <w:rPr>
          <w:rFonts w:ascii="Times New Roman" w:eastAsia="Calibri" w:hAnsi="Times New Roman" w:cs="Times New Roman"/>
          <w:i/>
          <w:color w:val="00008F"/>
          <w:sz w:val="24"/>
          <w:szCs w:val="24"/>
        </w:rPr>
        <w:t>.</w:t>
      </w:r>
      <w:r w:rsidRPr="004F4507">
        <w:rPr>
          <w:rFonts w:ascii="Times New Roman" w:eastAsia="Calibri" w:hAnsi="Times New Roman" w:cs="Times New Roman"/>
          <w:i/>
          <w:sz w:val="24"/>
          <w:szCs w:val="24"/>
        </w:rPr>
        <w:t xml:space="preserve"> 2013. </w:t>
      </w:r>
      <w:hyperlink r:id="rId129" w:history="1">
        <w:r w:rsidRPr="004F4507">
          <w:rPr>
            <w:rFonts w:ascii="Times New Roman" w:eastAsia="Calibri" w:hAnsi="Times New Roman" w:cs="Times New Roman"/>
            <w:i/>
            <w:sz w:val="24"/>
            <w:szCs w:val="24"/>
          </w:rPr>
          <w:t>№ 2 (2)</w:t>
        </w:r>
      </w:hyperlink>
      <w:r w:rsidRPr="004F4507">
        <w:rPr>
          <w:rFonts w:ascii="Times New Roman" w:eastAsia="Calibri" w:hAnsi="Times New Roman" w:cs="Times New Roman"/>
          <w:i/>
          <w:sz w:val="24"/>
          <w:szCs w:val="24"/>
        </w:rPr>
        <w:t>. С. 270-273.</w:t>
      </w:r>
    </w:p>
    <w:p w:rsidR="005B40CA" w:rsidRPr="004F4507" w:rsidRDefault="005B40CA" w:rsidP="005B40CA">
      <w:pPr>
        <w:tabs>
          <w:tab w:val="left" w:pos="993"/>
        </w:tabs>
        <w:spacing w:after="0" w:line="240" w:lineRule="auto"/>
        <w:contextualSpacing/>
        <w:jc w:val="both"/>
        <w:rPr>
          <w:rFonts w:ascii="Times New Roman" w:hAnsi="Times New Roman" w:cs="Times New Roman"/>
          <w:i/>
          <w:sz w:val="24"/>
          <w:szCs w:val="24"/>
        </w:rPr>
      </w:pPr>
      <w:r w:rsidRPr="004F4507">
        <w:rPr>
          <w:rFonts w:ascii="Times New Roman" w:hAnsi="Times New Roman" w:cs="Times New Roman"/>
          <w:i/>
          <w:iCs/>
          <w:sz w:val="24"/>
          <w:szCs w:val="24"/>
        </w:rPr>
        <w:tab/>
        <w:t>5.Сайгидмагомедов А.М., Юсуфов А.М., Мусаева А.М.</w:t>
      </w:r>
      <w:r w:rsidRPr="004F4507">
        <w:rPr>
          <w:rFonts w:ascii="Times New Roman" w:hAnsi="Times New Roman" w:cs="Times New Roman"/>
          <w:i/>
          <w:sz w:val="24"/>
          <w:szCs w:val="24"/>
        </w:rPr>
        <w:br/>
      </w:r>
      <w:hyperlink r:id="rId130" w:history="1">
        <w:r w:rsidRPr="004F4507">
          <w:rPr>
            <w:rStyle w:val="a3"/>
            <w:rFonts w:ascii="Times New Roman" w:hAnsi="Times New Roman" w:cs="Times New Roman"/>
            <w:bCs/>
            <w:i/>
            <w:color w:val="auto"/>
            <w:sz w:val="24"/>
            <w:szCs w:val="24"/>
            <w:u w:val="none"/>
          </w:rPr>
          <w:t>Состояние и пути совершенствования учета затрат и исчисления себестоимости пр</w:t>
        </w:r>
        <w:r w:rsidRPr="004F4507">
          <w:rPr>
            <w:rStyle w:val="a3"/>
            <w:rFonts w:ascii="Times New Roman" w:hAnsi="Times New Roman" w:cs="Times New Roman"/>
            <w:bCs/>
            <w:i/>
            <w:color w:val="auto"/>
            <w:sz w:val="24"/>
            <w:szCs w:val="24"/>
            <w:u w:val="none"/>
          </w:rPr>
          <w:t>о</w:t>
        </w:r>
        <w:r w:rsidRPr="004F4507">
          <w:rPr>
            <w:rStyle w:val="a3"/>
            <w:rFonts w:ascii="Times New Roman" w:hAnsi="Times New Roman" w:cs="Times New Roman"/>
            <w:bCs/>
            <w:i/>
            <w:color w:val="auto"/>
            <w:sz w:val="24"/>
            <w:szCs w:val="24"/>
            <w:u w:val="none"/>
          </w:rPr>
          <w:t>дукции молочного скотоводства</w:t>
        </w:r>
      </w:hyperlink>
      <w:r w:rsidRPr="004F4507">
        <w:rPr>
          <w:rFonts w:ascii="Times New Roman" w:hAnsi="Times New Roman" w:cs="Times New Roman"/>
          <w:i/>
          <w:sz w:val="24"/>
          <w:szCs w:val="24"/>
        </w:rPr>
        <w:t xml:space="preserve"> Учебно-практическое пособие / ФГБОУ ВПО "Даг</w:t>
      </w:r>
      <w:r w:rsidRPr="004F4507">
        <w:rPr>
          <w:rFonts w:ascii="Times New Roman" w:hAnsi="Times New Roman" w:cs="Times New Roman"/>
          <w:i/>
          <w:sz w:val="24"/>
          <w:szCs w:val="24"/>
        </w:rPr>
        <w:t>е</w:t>
      </w:r>
      <w:r w:rsidRPr="004F4507">
        <w:rPr>
          <w:rFonts w:ascii="Times New Roman" w:hAnsi="Times New Roman" w:cs="Times New Roman"/>
          <w:i/>
          <w:sz w:val="24"/>
          <w:szCs w:val="24"/>
        </w:rPr>
        <w:t>станский государственный аграрный университет ". Махачкала, 2005.</w:t>
      </w:r>
    </w:p>
    <w:p w:rsidR="005B40CA" w:rsidRPr="004F4507" w:rsidRDefault="005B40CA" w:rsidP="005B40CA">
      <w:pPr>
        <w:tabs>
          <w:tab w:val="left" w:pos="993"/>
        </w:tabs>
        <w:spacing w:after="0" w:line="240" w:lineRule="auto"/>
        <w:ind w:left="927"/>
        <w:contextualSpacing/>
        <w:jc w:val="both"/>
        <w:rPr>
          <w:rFonts w:ascii="Times New Roman" w:eastAsia="Calibri" w:hAnsi="Times New Roman" w:cs="Times New Roman"/>
          <w:i/>
          <w:sz w:val="24"/>
          <w:szCs w:val="24"/>
        </w:rPr>
      </w:pPr>
    </w:p>
    <w:p w:rsidR="005B40CA" w:rsidRDefault="005B40CA" w:rsidP="005B40CA">
      <w:pPr>
        <w:tabs>
          <w:tab w:val="left" w:pos="993"/>
        </w:tabs>
        <w:spacing w:after="0" w:line="240" w:lineRule="auto"/>
        <w:ind w:left="927"/>
        <w:contextualSpacing/>
        <w:jc w:val="both"/>
        <w:rPr>
          <w:rFonts w:ascii="Times New Roman" w:eastAsia="Calibri" w:hAnsi="Times New Roman" w:cs="Times New Roman"/>
          <w:sz w:val="24"/>
          <w:szCs w:val="24"/>
        </w:rPr>
      </w:pPr>
    </w:p>
    <w:p w:rsidR="005B40CA" w:rsidRPr="00BD49DB" w:rsidRDefault="005B40CA" w:rsidP="005B40CA">
      <w:pPr>
        <w:spacing w:after="0" w:line="360" w:lineRule="auto"/>
        <w:ind w:firstLine="709"/>
        <w:rPr>
          <w:rFonts w:ascii="Times New Roman" w:eastAsia="Calibri" w:hAnsi="Times New Roman" w:cs="Times New Roman"/>
          <w:sz w:val="28"/>
          <w:szCs w:val="28"/>
        </w:rPr>
      </w:pPr>
      <w:r w:rsidRPr="009C1EEC">
        <w:rPr>
          <w:rFonts w:ascii="Times New Roman" w:eastAsia="Times New Roman" w:hAnsi="Times New Roman" w:cs="Times New Roman"/>
          <w:b/>
          <w:bCs/>
          <w:color w:val="000000"/>
          <w:kern w:val="36"/>
          <w:sz w:val="28"/>
          <w:szCs w:val="28"/>
        </w:rPr>
        <w:t>УДК 657.6</w:t>
      </w:r>
    </w:p>
    <w:p w:rsidR="005B40CA" w:rsidRDefault="005B40CA" w:rsidP="005B40CA">
      <w:pPr>
        <w:pStyle w:val="1"/>
        <w:spacing w:before="0" w:line="240" w:lineRule="auto"/>
        <w:jc w:val="center"/>
        <w:rPr>
          <w:rFonts w:ascii="Times New Roman" w:eastAsia="Calibri" w:hAnsi="Times New Roman" w:cs="Times New Roman"/>
          <w:color w:val="auto"/>
          <w:sz w:val="24"/>
          <w:szCs w:val="24"/>
          <w:shd w:val="clear" w:color="auto" w:fill="FFFFFF"/>
        </w:rPr>
      </w:pPr>
      <w:bookmarkStart w:id="139" w:name="_Toc518649488"/>
      <w:r w:rsidRPr="00036594">
        <w:rPr>
          <w:rFonts w:ascii="Times New Roman" w:eastAsia="Calibri" w:hAnsi="Times New Roman" w:cs="Times New Roman"/>
          <w:color w:val="auto"/>
          <w:sz w:val="24"/>
          <w:szCs w:val="24"/>
          <w:shd w:val="clear" w:color="auto" w:fill="FFFFFF"/>
        </w:rPr>
        <w:t xml:space="preserve">ВНУТРЕННИЙ ФИНАНСОВЫЙ КОНТРОЛЬ </w:t>
      </w:r>
    </w:p>
    <w:p w:rsidR="005B40CA" w:rsidRPr="00036594" w:rsidRDefault="005B40CA" w:rsidP="005B40CA">
      <w:pPr>
        <w:pStyle w:val="1"/>
        <w:spacing w:before="0" w:line="240" w:lineRule="auto"/>
        <w:jc w:val="center"/>
        <w:rPr>
          <w:rFonts w:ascii="Times New Roman" w:eastAsia="Calibri" w:hAnsi="Times New Roman" w:cs="Times New Roman"/>
          <w:color w:val="auto"/>
          <w:sz w:val="24"/>
          <w:szCs w:val="24"/>
          <w:shd w:val="clear" w:color="auto" w:fill="FFFFFF"/>
        </w:rPr>
      </w:pPr>
      <w:r w:rsidRPr="00036594">
        <w:rPr>
          <w:rFonts w:ascii="Times New Roman" w:eastAsia="Calibri" w:hAnsi="Times New Roman" w:cs="Times New Roman"/>
          <w:color w:val="auto"/>
          <w:sz w:val="24"/>
          <w:szCs w:val="24"/>
          <w:shd w:val="clear" w:color="auto" w:fill="FFFFFF"/>
        </w:rPr>
        <w:t>В БЮДЖЕТНЫХ УЧРЕЖДЕНИЯХ</w:t>
      </w:r>
      <w:bookmarkEnd w:id="139"/>
    </w:p>
    <w:p w:rsidR="005B40CA" w:rsidRPr="00036594" w:rsidRDefault="005B40CA" w:rsidP="005B40CA">
      <w:pPr>
        <w:pStyle w:val="1"/>
        <w:spacing w:before="0" w:line="240" w:lineRule="auto"/>
        <w:jc w:val="right"/>
        <w:rPr>
          <w:rFonts w:ascii="Times New Roman" w:eastAsia="Calibri" w:hAnsi="Times New Roman" w:cs="Times New Roman"/>
          <w:i/>
          <w:color w:val="auto"/>
          <w:sz w:val="24"/>
          <w:szCs w:val="24"/>
          <w:shd w:val="clear" w:color="auto" w:fill="FFFFFF"/>
        </w:rPr>
      </w:pPr>
      <w:bookmarkStart w:id="140" w:name="_Toc518649489"/>
      <w:r w:rsidRPr="00036594">
        <w:rPr>
          <w:rFonts w:ascii="Times New Roman" w:eastAsia="Calibri" w:hAnsi="Times New Roman" w:cs="Times New Roman"/>
          <w:i/>
          <w:color w:val="auto"/>
          <w:sz w:val="24"/>
          <w:szCs w:val="24"/>
          <w:shd w:val="clear" w:color="auto" w:fill="FFFFFF"/>
        </w:rPr>
        <w:t xml:space="preserve">Юнусова </w:t>
      </w:r>
      <w:proofErr w:type="spellStart"/>
      <w:r w:rsidRPr="00036594">
        <w:rPr>
          <w:rFonts w:ascii="Times New Roman" w:eastAsia="Calibri" w:hAnsi="Times New Roman" w:cs="Times New Roman"/>
          <w:i/>
          <w:color w:val="auto"/>
          <w:sz w:val="24"/>
          <w:szCs w:val="24"/>
          <w:shd w:val="clear" w:color="auto" w:fill="FFFFFF"/>
        </w:rPr>
        <w:t>Д.А.к.э.н</w:t>
      </w:r>
      <w:proofErr w:type="spellEnd"/>
      <w:r w:rsidRPr="00036594">
        <w:rPr>
          <w:rFonts w:ascii="Times New Roman" w:eastAsia="Calibri" w:hAnsi="Times New Roman" w:cs="Times New Roman"/>
          <w:i/>
          <w:color w:val="auto"/>
          <w:sz w:val="24"/>
          <w:szCs w:val="24"/>
          <w:shd w:val="clear" w:color="auto" w:fill="FFFFFF"/>
        </w:rPr>
        <w:t>., доцент кафедры Бухгалтерского учета, аудита и финансов, Даг</w:t>
      </w:r>
      <w:r w:rsidRPr="00036594">
        <w:rPr>
          <w:rFonts w:ascii="Times New Roman" w:eastAsia="Calibri" w:hAnsi="Times New Roman" w:cs="Times New Roman"/>
          <w:i/>
          <w:color w:val="auto"/>
          <w:sz w:val="24"/>
          <w:szCs w:val="24"/>
          <w:shd w:val="clear" w:color="auto" w:fill="FFFFFF"/>
        </w:rPr>
        <w:t>е</w:t>
      </w:r>
      <w:r w:rsidRPr="00036594">
        <w:rPr>
          <w:rFonts w:ascii="Times New Roman" w:eastAsia="Calibri" w:hAnsi="Times New Roman" w:cs="Times New Roman"/>
          <w:i/>
          <w:color w:val="auto"/>
          <w:sz w:val="24"/>
          <w:szCs w:val="24"/>
          <w:shd w:val="clear" w:color="auto" w:fill="FFFFFF"/>
        </w:rPr>
        <w:t>станский государственный аграрный университет, г. Махачкала</w:t>
      </w:r>
      <w:bookmarkEnd w:id="140"/>
    </w:p>
    <w:p w:rsidR="005B40CA" w:rsidRPr="00036594" w:rsidRDefault="005B40CA" w:rsidP="005B40CA">
      <w:pPr>
        <w:pStyle w:val="1"/>
        <w:spacing w:before="0" w:line="240" w:lineRule="auto"/>
        <w:jc w:val="right"/>
        <w:rPr>
          <w:rFonts w:ascii="Times New Roman" w:eastAsia="Calibri" w:hAnsi="Times New Roman" w:cs="Times New Roman"/>
          <w:i/>
          <w:color w:val="auto"/>
          <w:sz w:val="24"/>
          <w:szCs w:val="24"/>
          <w:shd w:val="clear" w:color="auto" w:fill="FFFFFF"/>
        </w:rPr>
      </w:pPr>
      <w:bookmarkStart w:id="141" w:name="_Toc518649490"/>
      <w:proofErr w:type="spellStart"/>
      <w:r w:rsidRPr="00036594">
        <w:rPr>
          <w:rFonts w:ascii="Times New Roman" w:eastAsia="Calibri" w:hAnsi="Times New Roman" w:cs="Times New Roman"/>
          <w:i/>
          <w:color w:val="auto"/>
          <w:sz w:val="24"/>
          <w:szCs w:val="24"/>
          <w:shd w:val="clear" w:color="auto" w:fill="FFFFFF"/>
        </w:rPr>
        <w:t>Альбориева</w:t>
      </w:r>
      <w:proofErr w:type="spellEnd"/>
      <w:r w:rsidRPr="00036594">
        <w:rPr>
          <w:rFonts w:ascii="Times New Roman" w:eastAsia="Calibri" w:hAnsi="Times New Roman" w:cs="Times New Roman"/>
          <w:i/>
          <w:color w:val="auto"/>
          <w:sz w:val="24"/>
          <w:szCs w:val="24"/>
          <w:shd w:val="clear" w:color="auto" w:fill="FFFFFF"/>
        </w:rPr>
        <w:t xml:space="preserve"> С.Н. к.э.н., доцент кафедры Бухгалтерского учета, аудита и финансов, Дагестанский государственный аграрный университет, г. Махачкала</w:t>
      </w:r>
      <w:bookmarkEnd w:id="141"/>
    </w:p>
    <w:p w:rsidR="005B40CA" w:rsidRPr="00036594" w:rsidRDefault="005B40CA" w:rsidP="005B40CA">
      <w:pPr>
        <w:pStyle w:val="1"/>
        <w:spacing w:before="0" w:line="240" w:lineRule="auto"/>
        <w:jc w:val="right"/>
        <w:rPr>
          <w:rFonts w:ascii="Times New Roman" w:eastAsia="Calibri" w:hAnsi="Times New Roman" w:cs="Times New Roman"/>
          <w:i/>
          <w:color w:val="auto"/>
          <w:sz w:val="24"/>
          <w:szCs w:val="24"/>
          <w:shd w:val="clear" w:color="auto" w:fill="FFFFFF"/>
        </w:rPr>
      </w:pPr>
      <w:bookmarkStart w:id="142" w:name="_Toc518649491"/>
      <w:r w:rsidRPr="00036594">
        <w:rPr>
          <w:rFonts w:ascii="Times New Roman" w:eastAsia="Calibri" w:hAnsi="Times New Roman" w:cs="Times New Roman"/>
          <w:i/>
          <w:color w:val="auto"/>
          <w:sz w:val="24"/>
          <w:szCs w:val="24"/>
          <w:shd w:val="clear" w:color="auto" w:fill="FFFFFF"/>
        </w:rPr>
        <w:t>г. Махачкала</w:t>
      </w:r>
      <w:bookmarkEnd w:id="142"/>
    </w:p>
    <w:p w:rsidR="005B40CA" w:rsidRPr="004F4507" w:rsidRDefault="005B40CA" w:rsidP="005B40CA">
      <w:pPr>
        <w:shd w:val="clear" w:color="auto" w:fill="FFFFFF"/>
        <w:spacing w:after="0" w:line="240" w:lineRule="auto"/>
        <w:ind w:firstLine="709"/>
        <w:jc w:val="both"/>
        <w:textAlignment w:val="baseline"/>
        <w:outlineLvl w:val="0"/>
        <w:rPr>
          <w:rFonts w:ascii="Times New Roman" w:eastAsia="Times New Roman" w:hAnsi="Times New Roman" w:cs="Times New Roman"/>
          <w:color w:val="000000"/>
          <w:kern w:val="36"/>
          <w:sz w:val="24"/>
          <w:szCs w:val="24"/>
        </w:rPr>
      </w:pPr>
      <w:bookmarkStart w:id="143" w:name="_Toc518649492"/>
      <w:r w:rsidRPr="004F4507">
        <w:rPr>
          <w:rFonts w:ascii="Times New Roman" w:eastAsia="Times New Roman" w:hAnsi="Times New Roman" w:cs="Times New Roman"/>
          <w:b/>
          <w:color w:val="000000"/>
          <w:kern w:val="36"/>
          <w:sz w:val="24"/>
          <w:szCs w:val="24"/>
        </w:rPr>
        <w:t>Аннотация:</w:t>
      </w:r>
      <w:r w:rsidRPr="004F4507">
        <w:rPr>
          <w:rFonts w:ascii="Times New Roman" w:eastAsia="Times New Roman" w:hAnsi="Times New Roman" w:cs="Times New Roman"/>
          <w:color w:val="000000"/>
          <w:kern w:val="36"/>
          <w:sz w:val="24"/>
          <w:szCs w:val="24"/>
        </w:rPr>
        <w:t xml:space="preserve"> В статье рассматриваются вопросы внутреннего финансового ко</w:t>
      </w:r>
      <w:r w:rsidRPr="004F4507">
        <w:rPr>
          <w:rFonts w:ascii="Times New Roman" w:eastAsia="Times New Roman" w:hAnsi="Times New Roman" w:cs="Times New Roman"/>
          <w:color w:val="000000"/>
          <w:kern w:val="36"/>
          <w:sz w:val="24"/>
          <w:szCs w:val="24"/>
        </w:rPr>
        <w:t>н</w:t>
      </w:r>
      <w:r w:rsidRPr="004F4507">
        <w:rPr>
          <w:rFonts w:ascii="Times New Roman" w:eastAsia="Times New Roman" w:hAnsi="Times New Roman" w:cs="Times New Roman"/>
          <w:color w:val="000000"/>
          <w:kern w:val="36"/>
          <w:sz w:val="24"/>
          <w:szCs w:val="24"/>
        </w:rPr>
        <w:t>троля бюджетных средств, а также  раскрываются недостатки и ошибки при его провед</w:t>
      </w:r>
      <w:r w:rsidRPr="004F4507">
        <w:rPr>
          <w:rFonts w:ascii="Times New Roman" w:eastAsia="Times New Roman" w:hAnsi="Times New Roman" w:cs="Times New Roman"/>
          <w:color w:val="000000"/>
          <w:kern w:val="36"/>
          <w:sz w:val="24"/>
          <w:szCs w:val="24"/>
        </w:rPr>
        <w:t>е</w:t>
      </w:r>
      <w:r w:rsidRPr="004F4507">
        <w:rPr>
          <w:rFonts w:ascii="Times New Roman" w:eastAsia="Times New Roman" w:hAnsi="Times New Roman" w:cs="Times New Roman"/>
          <w:color w:val="000000"/>
          <w:kern w:val="36"/>
          <w:sz w:val="24"/>
          <w:szCs w:val="24"/>
        </w:rPr>
        <w:t>нии.</w:t>
      </w:r>
      <w:bookmarkEnd w:id="143"/>
      <w:r w:rsidRPr="004F4507">
        <w:rPr>
          <w:rFonts w:ascii="Times New Roman" w:eastAsia="Times New Roman" w:hAnsi="Times New Roman" w:cs="Times New Roman"/>
          <w:color w:val="000000"/>
          <w:kern w:val="36"/>
          <w:sz w:val="24"/>
          <w:szCs w:val="24"/>
        </w:rPr>
        <w:t xml:space="preserve"> </w:t>
      </w:r>
    </w:p>
    <w:p w:rsidR="005B40CA" w:rsidRPr="004F4507" w:rsidRDefault="005B40CA" w:rsidP="005B40CA">
      <w:pPr>
        <w:shd w:val="clear" w:color="auto" w:fill="FFFFFF"/>
        <w:spacing w:after="0" w:line="240" w:lineRule="auto"/>
        <w:ind w:firstLine="709"/>
        <w:jc w:val="both"/>
        <w:textAlignment w:val="baseline"/>
        <w:outlineLvl w:val="0"/>
        <w:rPr>
          <w:rFonts w:ascii="Times New Roman" w:eastAsia="Calibri" w:hAnsi="Times New Roman" w:cs="Times New Roman"/>
          <w:sz w:val="24"/>
          <w:szCs w:val="24"/>
        </w:rPr>
      </w:pPr>
      <w:bookmarkStart w:id="144" w:name="_Toc518649494"/>
      <w:r w:rsidRPr="004F4507">
        <w:rPr>
          <w:rFonts w:ascii="Times New Roman" w:eastAsia="Calibri" w:hAnsi="Times New Roman" w:cs="Times New Roman"/>
          <w:b/>
          <w:sz w:val="24"/>
          <w:szCs w:val="24"/>
        </w:rPr>
        <w:t>Ключевые слова:</w:t>
      </w:r>
      <w:r>
        <w:rPr>
          <w:rFonts w:ascii="Times New Roman" w:eastAsia="Calibri" w:hAnsi="Times New Roman" w:cs="Times New Roman"/>
          <w:sz w:val="24"/>
          <w:szCs w:val="24"/>
        </w:rPr>
        <w:t xml:space="preserve"> ф</w:t>
      </w:r>
      <w:r w:rsidRPr="004F4507">
        <w:rPr>
          <w:rFonts w:ascii="Times New Roman" w:eastAsia="Calibri" w:hAnsi="Times New Roman" w:cs="Times New Roman"/>
          <w:sz w:val="24"/>
          <w:szCs w:val="24"/>
        </w:rPr>
        <w:t>инансовый контроль, бюджет, внутренний, требования, оши</w:t>
      </w:r>
      <w:r w:rsidRPr="004F4507">
        <w:rPr>
          <w:rFonts w:ascii="Times New Roman" w:eastAsia="Calibri" w:hAnsi="Times New Roman" w:cs="Times New Roman"/>
          <w:sz w:val="24"/>
          <w:szCs w:val="24"/>
        </w:rPr>
        <w:t>б</w:t>
      </w:r>
      <w:r w:rsidRPr="004F4507">
        <w:rPr>
          <w:rFonts w:ascii="Times New Roman" w:eastAsia="Calibri" w:hAnsi="Times New Roman" w:cs="Times New Roman"/>
          <w:sz w:val="24"/>
          <w:szCs w:val="24"/>
        </w:rPr>
        <w:t>ки, недостатки.</w:t>
      </w:r>
      <w:bookmarkEnd w:id="144"/>
    </w:p>
    <w:p w:rsidR="005B40CA" w:rsidRPr="00036594" w:rsidRDefault="005B40CA" w:rsidP="005B40CA">
      <w:pPr>
        <w:shd w:val="clear" w:color="auto" w:fill="FFFFFF"/>
        <w:spacing w:after="0" w:line="240" w:lineRule="auto"/>
        <w:ind w:firstLine="709"/>
        <w:jc w:val="both"/>
        <w:textAlignment w:val="baseline"/>
        <w:outlineLvl w:val="0"/>
        <w:rPr>
          <w:rFonts w:ascii="Times New Roman" w:eastAsia="Calibri" w:hAnsi="Times New Roman" w:cs="Times New Roman"/>
          <w:i/>
          <w:sz w:val="24"/>
          <w:szCs w:val="24"/>
          <w:lang w:val="en-US"/>
        </w:rPr>
      </w:pPr>
      <w:bookmarkStart w:id="145" w:name="_Toc518649493"/>
      <w:proofErr w:type="gramStart"/>
      <w:r w:rsidRPr="00A20022">
        <w:rPr>
          <w:rFonts w:ascii="Times New Roman" w:hAnsi="Times New Roman" w:cs="Times New Roman"/>
          <w:b/>
          <w:i/>
          <w:color w:val="333333"/>
          <w:sz w:val="24"/>
          <w:szCs w:val="24"/>
          <w:lang w:val="en-US"/>
        </w:rPr>
        <w:t>Annotation.</w:t>
      </w:r>
      <w:proofErr w:type="gramEnd"/>
      <w:r w:rsidRPr="00036594">
        <w:rPr>
          <w:rFonts w:ascii="Times New Roman" w:eastAsia="Calibri" w:hAnsi="Times New Roman" w:cs="Times New Roman"/>
          <w:i/>
          <w:sz w:val="24"/>
          <w:szCs w:val="24"/>
          <w:lang w:val="en-US"/>
        </w:rPr>
        <w:t xml:space="preserve"> The article examines issues of internal financial control of budgetary funds, as well as reveals flaws and errors in its conduct.</w:t>
      </w:r>
      <w:bookmarkEnd w:id="145"/>
    </w:p>
    <w:p w:rsidR="005B40CA" w:rsidRPr="00CB4947" w:rsidRDefault="005B40CA" w:rsidP="005B40CA">
      <w:pPr>
        <w:shd w:val="clear" w:color="auto" w:fill="FFFFFF"/>
        <w:spacing w:after="0" w:line="240" w:lineRule="auto"/>
        <w:ind w:firstLine="709"/>
        <w:jc w:val="both"/>
        <w:textAlignment w:val="baseline"/>
        <w:outlineLvl w:val="0"/>
        <w:rPr>
          <w:rFonts w:ascii="Times New Roman" w:eastAsia="Times New Roman" w:hAnsi="Times New Roman" w:cs="Times New Roman"/>
          <w:b/>
          <w:kern w:val="36"/>
          <w:sz w:val="24"/>
          <w:szCs w:val="24"/>
          <w:lang w:val="en-US"/>
        </w:rPr>
      </w:pPr>
      <w:bookmarkStart w:id="146" w:name="_Toc518649495"/>
      <w:r w:rsidRPr="00036594">
        <w:rPr>
          <w:rFonts w:ascii="Times New Roman" w:eastAsia="Calibri" w:hAnsi="Times New Roman" w:cs="Times New Roman"/>
          <w:b/>
          <w:i/>
          <w:sz w:val="24"/>
          <w:szCs w:val="24"/>
          <w:lang w:val="en-US"/>
        </w:rPr>
        <w:t>Keywords:</w:t>
      </w:r>
      <w:r w:rsidRPr="00036594">
        <w:rPr>
          <w:rFonts w:ascii="Times New Roman" w:eastAsia="Calibri" w:hAnsi="Times New Roman" w:cs="Times New Roman"/>
          <w:i/>
          <w:sz w:val="24"/>
          <w:szCs w:val="24"/>
          <w:lang w:val="en-US"/>
        </w:rPr>
        <w:t xml:space="preserve"> Financial control, budget, internal, requirements, mistakes, shortcomings</w:t>
      </w:r>
      <w:r w:rsidRPr="00CB4947">
        <w:rPr>
          <w:rFonts w:ascii="Times New Roman" w:eastAsia="Calibri" w:hAnsi="Times New Roman" w:cs="Times New Roman"/>
          <w:sz w:val="24"/>
          <w:szCs w:val="24"/>
          <w:lang w:val="en-US"/>
        </w:rPr>
        <w:t>.</w:t>
      </w:r>
      <w:bookmarkEnd w:id="146"/>
    </w:p>
    <w:p w:rsidR="005B40CA" w:rsidRPr="00CB4947" w:rsidRDefault="005B40CA" w:rsidP="005B40CA">
      <w:pPr>
        <w:spacing w:after="0" w:line="240" w:lineRule="auto"/>
        <w:ind w:firstLine="709"/>
        <w:jc w:val="both"/>
        <w:rPr>
          <w:rFonts w:ascii="Times New Roman" w:eastAsia="Calibri" w:hAnsi="Times New Roman" w:cs="Times New Roman"/>
          <w:sz w:val="24"/>
          <w:szCs w:val="24"/>
          <w:shd w:val="clear" w:color="auto" w:fill="FFFFFF"/>
          <w:lang w:val="en-US"/>
        </w:rPr>
      </w:pPr>
    </w:p>
    <w:p w:rsidR="005B40CA" w:rsidRPr="00CB4947" w:rsidRDefault="005B40CA" w:rsidP="005B40CA">
      <w:pPr>
        <w:spacing w:after="0" w:line="240" w:lineRule="auto"/>
        <w:ind w:firstLine="709"/>
        <w:jc w:val="both"/>
        <w:rPr>
          <w:rFonts w:ascii="Times New Roman" w:eastAsia="Calibri" w:hAnsi="Times New Roman" w:cs="Times New Roman"/>
          <w:sz w:val="24"/>
          <w:szCs w:val="24"/>
          <w:shd w:val="clear" w:color="auto" w:fill="FFFFFF"/>
        </w:rPr>
      </w:pPr>
      <w:r w:rsidRPr="00CB4947">
        <w:rPr>
          <w:rFonts w:ascii="Times New Roman" w:eastAsia="Calibri" w:hAnsi="Times New Roman" w:cs="Times New Roman"/>
          <w:sz w:val="24"/>
          <w:szCs w:val="24"/>
          <w:shd w:val="clear" w:color="auto" w:fill="FFFFFF"/>
        </w:rPr>
        <w:t>В соответствии с положениями ст. 160.2-1 БК РФ главные распорядители бюдже</w:t>
      </w:r>
      <w:r w:rsidRPr="00CB4947">
        <w:rPr>
          <w:rFonts w:ascii="Times New Roman" w:eastAsia="Calibri" w:hAnsi="Times New Roman" w:cs="Times New Roman"/>
          <w:sz w:val="24"/>
          <w:szCs w:val="24"/>
          <w:shd w:val="clear" w:color="auto" w:fill="FFFFFF"/>
        </w:rPr>
        <w:t>т</w:t>
      </w:r>
      <w:r w:rsidRPr="00CB4947">
        <w:rPr>
          <w:rFonts w:ascii="Times New Roman" w:eastAsia="Calibri" w:hAnsi="Times New Roman" w:cs="Times New Roman"/>
          <w:sz w:val="24"/>
          <w:szCs w:val="24"/>
          <w:shd w:val="clear" w:color="auto" w:fill="FFFFFF"/>
        </w:rPr>
        <w:t>ных средств, главные администраторы доходов бюджета, главные администраторы исто</w:t>
      </w:r>
      <w:r w:rsidRPr="00CB4947">
        <w:rPr>
          <w:rFonts w:ascii="Times New Roman" w:eastAsia="Calibri" w:hAnsi="Times New Roman" w:cs="Times New Roman"/>
          <w:sz w:val="24"/>
          <w:szCs w:val="24"/>
          <w:shd w:val="clear" w:color="auto" w:fill="FFFFFF"/>
        </w:rPr>
        <w:t>ч</w:t>
      </w:r>
      <w:r w:rsidRPr="00CB4947">
        <w:rPr>
          <w:rFonts w:ascii="Times New Roman" w:eastAsia="Calibri" w:hAnsi="Times New Roman" w:cs="Times New Roman"/>
          <w:sz w:val="24"/>
          <w:szCs w:val="24"/>
          <w:shd w:val="clear" w:color="auto" w:fill="FFFFFF"/>
        </w:rPr>
        <w:t>ников финансирования дефицита бюджета (их уполномоченные должностные лица) об</w:t>
      </w:r>
      <w:r w:rsidRPr="00CB4947">
        <w:rPr>
          <w:rFonts w:ascii="Times New Roman" w:eastAsia="Calibri" w:hAnsi="Times New Roman" w:cs="Times New Roman"/>
          <w:sz w:val="24"/>
          <w:szCs w:val="24"/>
          <w:shd w:val="clear" w:color="auto" w:fill="FFFFFF"/>
        </w:rPr>
        <w:t>я</w:t>
      </w:r>
      <w:r w:rsidRPr="00CB4947">
        <w:rPr>
          <w:rFonts w:ascii="Times New Roman" w:eastAsia="Calibri" w:hAnsi="Times New Roman" w:cs="Times New Roman"/>
          <w:sz w:val="24"/>
          <w:szCs w:val="24"/>
          <w:shd w:val="clear" w:color="auto" w:fill="FFFFFF"/>
        </w:rPr>
        <w:t>заны осуществлять внутренний финансовый контроль и внутренний финанс</w:t>
      </w:r>
      <w:r w:rsidRPr="00CB4947">
        <w:rPr>
          <w:rFonts w:ascii="Times New Roman" w:eastAsia="Calibri" w:hAnsi="Times New Roman" w:cs="Times New Roman"/>
          <w:sz w:val="24"/>
          <w:szCs w:val="24"/>
          <w:shd w:val="clear" w:color="auto" w:fill="FFFFFF"/>
        </w:rPr>
        <w:t>о</w:t>
      </w:r>
      <w:r w:rsidRPr="00CB4947">
        <w:rPr>
          <w:rFonts w:ascii="Times New Roman" w:eastAsia="Calibri" w:hAnsi="Times New Roman" w:cs="Times New Roman"/>
          <w:sz w:val="24"/>
          <w:szCs w:val="24"/>
          <w:shd w:val="clear" w:color="auto" w:fill="FFFFFF"/>
        </w:rPr>
        <w:t>вый аудит. Федеральное казначейство, органы государственного (муниципального) финансового ко</w:t>
      </w:r>
      <w:r w:rsidRPr="00CB4947">
        <w:rPr>
          <w:rFonts w:ascii="Times New Roman" w:eastAsia="Calibri" w:hAnsi="Times New Roman" w:cs="Times New Roman"/>
          <w:sz w:val="24"/>
          <w:szCs w:val="24"/>
          <w:shd w:val="clear" w:color="auto" w:fill="FFFFFF"/>
        </w:rPr>
        <w:t>н</w:t>
      </w:r>
      <w:r w:rsidRPr="00CB4947">
        <w:rPr>
          <w:rFonts w:ascii="Times New Roman" w:eastAsia="Calibri" w:hAnsi="Times New Roman" w:cs="Times New Roman"/>
          <w:sz w:val="24"/>
          <w:szCs w:val="24"/>
          <w:shd w:val="clear" w:color="auto" w:fill="FFFFFF"/>
        </w:rPr>
        <w:t>троля, являющиеся органами (должностными лицами) исполнительной власти субъектов РФ (местных администраций), проводят анализ осуществления главными администрат</w:t>
      </w:r>
      <w:r w:rsidRPr="00CB4947">
        <w:rPr>
          <w:rFonts w:ascii="Times New Roman" w:eastAsia="Calibri" w:hAnsi="Times New Roman" w:cs="Times New Roman"/>
          <w:sz w:val="24"/>
          <w:szCs w:val="24"/>
          <w:shd w:val="clear" w:color="auto" w:fill="FFFFFF"/>
        </w:rPr>
        <w:t>о</w:t>
      </w:r>
      <w:r w:rsidRPr="00CB4947">
        <w:rPr>
          <w:rFonts w:ascii="Times New Roman" w:eastAsia="Calibri" w:hAnsi="Times New Roman" w:cs="Times New Roman"/>
          <w:sz w:val="24"/>
          <w:szCs w:val="24"/>
          <w:shd w:val="clear" w:color="auto" w:fill="FFFFFF"/>
        </w:rPr>
        <w:t>рами бюджетных средств внутреннего финансового контроля и внутреннего финансового аудита (ст. 157 БК РФ). Далее мы рассмотрим основные недостатки и нарушения, выявл</w:t>
      </w:r>
      <w:r w:rsidRPr="00CB4947">
        <w:rPr>
          <w:rFonts w:ascii="Times New Roman" w:eastAsia="Calibri" w:hAnsi="Times New Roman" w:cs="Times New Roman"/>
          <w:sz w:val="24"/>
          <w:szCs w:val="24"/>
          <w:shd w:val="clear" w:color="auto" w:fill="FFFFFF"/>
        </w:rPr>
        <w:t>я</w:t>
      </w:r>
      <w:r w:rsidRPr="00CB4947">
        <w:rPr>
          <w:rFonts w:ascii="Times New Roman" w:eastAsia="Calibri" w:hAnsi="Times New Roman" w:cs="Times New Roman"/>
          <w:sz w:val="24"/>
          <w:szCs w:val="24"/>
          <w:shd w:val="clear" w:color="auto" w:fill="FFFFFF"/>
        </w:rPr>
        <w:t>емые в ходе такого анализа.</w:t>
      </w:r>
    </w:p>
    <w:p w:rsidR="005B40CA" w:rsidRPr="00CB4947" w:rsidRDefault="005B40CA" w:rsidP="005B40CA">
      <w:pPr>
        <w:spacing w:after="0" w:line="240" w:lineRule="auto"/>
        <w:ind w:firstLine="709"/>
        <w:jc w:val="both"/>
        <w:rPr>
          <w:rFonts w:ascii="Times New Roman" w:eastAsia="Calibri" w:hAnsi="Times New Roman" w:cs="Times New Roman"/>
          <w:sz w:val="24"/>
          <w:szCs w:val="24"/>
          <w:shd w:val="clear" w:color="auto" w:fill="FFFFFF"/>
        </w:rPr>
      </w:pPr>
      <w:r w:rsidRPr="00CB4947">
        <w:rPr>
          <w:rFonts w:ascii="Times New Roman" w:eastAsia="Calibri" w:hAnsi="Times New Roman" w:cs="Times New Roman"/>
          <w:sz w:val="24"/>
          <w:szCs w:val="24"/>
          <w:shd w:val="clear" w:color="auto" w:fill="FFFFFF"/>
        </w:rPr>
        <w:t>В ходе осуществляемого главными администраторами бюджетных средств вну</w:t>
      </w:r>
      <w:r w:rsidRPr="00CB4947">
        <w:rPr>
          <w:rFonts w:ascii="Times New Roman" w:eastAsia="Calibri" w:hAnsi="Times New Roman" w:cs="Times New Roman"/>
          <w:sz w:val="24"/>
          <w:szCs w:val="24"/>
          <w:shd w:val="clear" w:color="auto" w:fill="FFFFFF"/>
        </w:rPr>
        <w:t>т</w:t>
      </w:r>
      <w:r w:rsidRPr="00CB4947">
        <w:rPr>
          <w:rFonts w:ascii="Times New Roman" w:eastAsia="Calibri" w:hAnsi="Times New Roman" w:cs="Times New Roman"/>
          <w:sz w:val="24"/>
          <w:szCs w:val="24"/>
          <w:shd w:val="clear" w:color="auto" w:fill="FFFFFF"/>
        </w:rPr>
        <w:t xml:space="preserve">реннего финансового контроля выявляются следующие недостатки и нарушения. Ошибки, допускаемые при организации внутреннего финансового контроля. </w:t>
      </w:r>
    </w:p>
    <w:p w:rsidR="005B40CA" w:rsidRPr="00CB4947" w:rsidRDefault="005B40CA" w:rsidP="005B40CA">
      <w:pPr>
        <w:spacing w:after="0" w:line="240" w:lineRule="auto"/>
        <w:ind w:firstLine="709"/>
        <w:jc w:val="both"/>
        <w:rPr>
          <w:rFonts w:ascii="Times New Roman" w:eastAsia="Calibri" w:hAnsi="Times New Roman" w:cs="Times New Roman"/>
          <w:sz w:val="24"/>
          <w:szCs w:val="24"/>
          <w:shd w:val="clear" w:color="auto" w:fill="FFFFFF"/>
        </w:rPr>
      </w:pPr>
      <w:r w:rsidRPr="00CB4947">
        <w:rPr>
          <w:rFonts w:ascii="Times New Roman" w:eastAsia="Calibri" w:hAnsi="Times New Roman" w:cs="Times New Roman"/>
          <w:sz w:val="24"/>
          <w:szCs w:val="24"/>
          <w:shd w:val="clear" w:color="auto" w:fill="FFFFFF"/>
        </w:rPr>
        <w:t xml:space="preserve">К данной группе относятся следующие нарушения и недостатки: </w:t>
      </w:r>
    </w:p>
    <w:p w:rsidR="005B40CA" w:rsidRPr="00CB4947" w:rsidRDefault="005B40CA" w:rsidP="005B40CA">
      <w:pPr>
        <w:spacing w:after="0" w:line="240" w:lineRule="auto"/>
        <w:ind w:firstLine="709"/>
        <w:jc w:val="both"/>
        <w:rPr>
          <w:rFonts w:ascii="Times New Roman" w:eastAsia="Calibri" w:hAnsi="Times New Roman" w:cs="Times New Roman"/>
          <w:sz w:val="24"/>
          <w:szCs w:val="24"/>
          <w:shd w:val="clear" w:color="auto" w:fill="FFFFFF"/>
        </w:rPr>
      </w:pPr>
      <w:r w:rsidRPr="00CB4947">
        <w:rPr>
          <w:rFonts w:ascii="Times New Roman" w:eastAsia="Calibri" w:hAnsi="Times New Roman" w:cs="Times New Roman"/>
          <w:sz w:val="24"/>
          <w:szCs w:val="24"/>
          <w:shd w:val="clear" w:color="auto" w:fill="FFFFFF"/>
        </w:rPr>
        <w:t>1. Не исполняются бюджетные полномочия по осуществлению внутреннего фина</w:t>
      </w:r>
      <w:r w:rsidRPr="00CB4947">
        <w:rPr>
          <w:rFonts w:ascii="Times New Roman" w:eastAsia="Calibri" w:hAnsi="Times New Roman" w:cs="Times New Roman"/>
          <w:sz w:val="24"/>
          <w:szCs w:val="24"/>
          <w:shd w:val="clear" w:color="auto" w:fill="FFFFFF"/>
        </w:rPr>
        <w:t>н</w:t>
      </w:r>
      <w:r w:rsidRPr="00CB4947">
        <w:rPr>
          <w:rFonts w:ascii="Times New Roman" w:eastAsia="Calibri" w:hAnsi="Times New Roman" w:cs="Times New Roman"/>
          <w:sz w:val="24"/>
          <w:szCs w:val="24"/>
          <w:shd w:val="clear" w:color="auto" w:fill="FFFFFF"/>
        </w:rPr>
        <w:t xml:space="preserve">сового контроля. </w:t>
      </w:r>
    </w:p>
    <w:p w:rsidR="005B40CA" w:rsidRPr="00CB4947" w:rsidRDefault="005B40CA" w:rsidP="005B40CA">
      <w:pPr>
        <w:numPr>
          <w:ilvl w:val="0"/>
          <w:numId w:val="17"/>
        </w:numPr>
        <w:spacing w:after="0" w:line="240" w:lineRule="auto"/>
        <w:ind w:left="0" w:firstLine="709"/>
        <w:contextualSpacing/>
        <w:jc w:val="both"/>
        <w:rPr>
          <w:rFonts w:ascii="Times New Roman" w:eastAsia="Calibri" w:hAnsi="Times New Roman" w:cs="Times New Roman"/>
          <w:sz w:val="24"/>
          <w:szCs w:val="24"/>
          <w:shd w:val="clear" w:color="auto" w:fill="FFFFFF"/>
        </w:rPr>
      </w:pPr>
      <w:r w:rsidRPr="00CB4947">
        <w:rPr>
          <w:rFonts w:ascii="Times New Roman" w:eastAsia="Calibri" w:hAnsi="Times New Roman" w:cs="Times New Roman"/>
          <w:sz w:val="24"/>
          <w:szCs w:val="24"/>
          <w:shd w:val="clear" w:color="auto" w:fill="FFFFFF"/>
        </w:rPr>
        <w:t>В силу положений Бюджетного кодекса внутренний финансовый ко</w:t>
      </w:r>
      <w:r w:rsidRPr="00CB4947">
        <w:rPr>
          <w:rFonts w:ascii="Times New Roman" w:eastAsia="Calibri" w:hAnsi="Times New Roman" w:cs="Times New Roman"/>
          <w:sz w:val="24"/>
          <w:szCs w:val="24"/>
          <w:shd w:val="clear" w:color="auto" w:fill="FFFFFF"/>
        </w:rPr>
        <w:t>н</w:t>
      </w:r>
      <w:r w:rsidRPr="00CB4947">
        <w:rPr>
          <w:rFonts w:ascii="Times New Roman" w:eastAsia="Calibri" w:hAnsi="Times New Roman" w:cs="Times New Roman"/>
          <w:sz w:val="24"/>
          <w:szCs w:val="24"/>
          <w:shd w:val="clear" w:color="auto" w:fill="FFFFFF"/>
        </w:rPr>
        <w:t xml:space="preserve">троль, </w:t>
      </w:r>
      <w:proofErr w:type="gramStart"/>
      <w:r w:rsidRPr="00CB4947">
        <w:rPr>
          <w:rFonts w:ascii="Times New Roman" w:eastAsia="Calibri" w:hAnsi="Times New Roman" w:cs="Times New Roman"/>
          <w:sz w:val="24"/>
          <w:szCs w:val="24"/>
          <w:shd w:val="clear" w:color="auto" w:fill="FFFFFF"/>
        </w:rPr>
        <w:t>обязаны</w:t>
      </w:r>
      <w:proofErr w:type="gramEnd"/>
      <w:r w:rsidRPr="00CB4947">
        <w:rPr>
          <w:rFonts w:ascii="Times New Roman" w:eastAsia="Calibri" w:hAnsi="Times New Roman" w:cs="Times New Roman"/>
          <w:sz w:val="24"/>
          <w:szCs w:val="24"/>
          <w:shd w:val="clear" w:color="auto" w:fill="FFFFFF"/>
        </w:rPr>
        <w:t xml:space="preserve"> осуществлять: </w:t>
      </w:r>
    </w:p>
    <w:p w:rsidR="005B40CA" w:rsidRPr="00CB4947" w:rsidRDefault="005B40CA" w:rsidP="005B40CA">
      <w:pPr>
        <w:numPr>
          <w:ilvl w:val="0"/>
          <w:numId w:val="17"/>
        </w:numPr>
        <w:spacing w:after="0" w:line="240" w:lineRule="auto"/>
        <w:ind w:left="0" w:firstLine="709"/>
        <w:contextualSpacing/>
        <w:jc w:val="both"/>
        <w:rPr>
          <w:rFonts w:ascii="Times New Roman" w:eastAsia="Calibri" w:hAnsi="Times New Roman" w:cs="Times New Roman"/>
          <w:sz w:val="24"/>
          <w:szCs w:val="24"/>
          <w:shd w:val="clear" w:color="auto" w:fill="FFFFFF"/>
        </w:rPr>
      </w:pPr>
      <w:r w:rsidRPr="00CB4947">
        <w:rPr>
          <w:rFonts w:ascii="Times New Roman" w:eastAsia="Calibri" w:hAnsi="Times New Roman" w:cs="Times New Roman"/>
          <w:sz w:val="24"/>
          <w:szCs w:val="24"/>
          <w:shd w:val="clear" w:color="auto" w:fill="FFFFFF"/>
        </w:rPr>
        <w:t>главные распорядители  бюджетных средств;</w:t>
      </w:r>
    </w:p>
    <w:p w:rsidR="005B40CA" w:rsidRPr="00CB4947" w:rsidRDefault="005B40CA" w:rsidP="005B40CA">
      <w:pPr>
        <w:numPr>
          <w:ilvl w:val="0"/>
          <w:numId w:val="17"/>
        </w:numPr>
        <w:spacing w:after="0" w:line="240" w:lineRule="auto"/>
        <w:ind w:left="0" w:firstLine="709"/>
        <w:contextualSpacing/>
        <w:jc w:val="both"/>
        <w:rPr>
          <w:rFonts w:ascii="Times New Roman" w:eastAsia="Calibri" w:hAnsi="Times New Roman" w:cs="Times New Roman"/>
          <w:sz w:val="24"/>
          <w:szCs w:val="24"/>
          <w:shd w:val="clear" w:color="auto" w:fill="FFFFFF"/>
        </w:rPr>
      </w:pPr>
      <w:r w:rsidRPr="00CB4947">
        <w:rPr>
          <w:rFonts w:ascii="Times New Roman" w:eastAsia="Calibri" w:hAnsi="Times New Roman" w:cs="Times New Roman"/>
          <w:sz w:val="24"/>
          <w:szCs w:val="24"/>
          <w:shd w:val="clear" w:color="auto" w:fill="FFFFFF"/>
        </w:rPr>
        <w:t>главные администраторы доходов бюджета;</w:t>
      </w:r>
    </w:p>
    <w:p w:rsidR="005B40CA" w:rsidRPr="00CB4947" w:rsidRDefault="005B40CA" w:rsidP="005B40CA">
      <w:pPr>
        <w:numPr>
          <w:ilvl w:val="0"/>
          <w:numId w:val="17"/>
        </w:numPr>
        <w:spacing w:after="0" w:line="240" w:lineRule="auto"/>
        <w:ind w:left="0" w:firstLine="709"/>
        <w:contextualSpacing/>
        <w:jc w:val="both"/>
        <w:rPr>
          <w:rFonts w:ascii="Times New Roman" w:eastAsia="Calibri" w:hAnsi="Times New Roman" w:cs="Times New Roman"/>
          <w:sz w:val="24"/>
          <w:szCs w:val="24"/>
          <w:shd w:val="clear" w:color="auto" w:fill="FFFFFF"/>
        </w:rPr>
      </w:pPr>
      <w:r w:rsidRPr="00CB4947">
        <w:rPr>
          <w:rFonts w:ascii="Times New Roman" w:eastAsia="Calibri" w:hAnsi="Times New Roman" w:cs="Times New Roman"/>
          <w:sz w:val="24"/>
          <w:szCs w:val="24"/>
          <w:shd w:val="clear" w:color="auto" w:fill="FFFFFF"/>
        </w:rPr>
        <w:t>главные администраторы источников финансирования дефицита бюдж</w:t>
      </w:r>
      <w:r w:rsidRPr="00CB4947">
        <w:rPr>
          <w:rFonts w:ascii="Times New Roman" w:eastAsia="Calibri" w:hAnsi="Times New Roman" w:cs="Times New Roman"/>
          <w:sz w:val="24"/>
          <w:szCs w:val="24"/>
          <w:shd w:val="clear" w:color="auto" w:fill="FFFFFF"/>
        </w:rPr>
        <w:t>е</w:t>
      </w:r>
      <w:r w:rsidRPr="00CB4947">
        <w:rPr>
          <w:rFonts w:ascii="Times New Roman" w:eastAsia="Calibri" w:hAnsi="Times New Roman" w:cs="Times New Roman"/>
          <w:sz w:val="24"/>
          <w:szCs w:val="24"/>
          <w:shd w:val="clear" w:color="auto" w:fill="FFFFFF"/>
        </w:rPr>
        <w:t xml:space="preserve">та. </w:t>
      </w:r>
    </w:p>
    <w:p w:rsidR="005B40CA" w:rsidRPr="00CB4947" w:rsidRDefault="005B40CA" w:rsidP="005B40CA">
      <w:pPr>
        <w:spacing w:after="0" w:line="240" w:lineRule="auto"/>
        <w:ind w:firstLine="709"/>
        <w:jc w:val="both"/>
        <w:rPr>
          <w:rFonts w:ascii="Times New Roman" w:eastAsia="Calibri" w:hAnsi="Times New Roman" w:cs="Times New Roman"/>
          <w:sz w:val="24"/>
          <w:szCs w:val="24"/>
          <w:shd w:val="clear" w:color="auto" w:fill="FFFFFF"/>
        </w:rPr>
      </w:pPr>
      <w:r w:rsidRPr="00CB4947">
        <w:rPr>
          <w:rFonts w:ascii="Times New Roman" w:eastAsia="Calibri" w:hAnsi="Times New Roman" w:cs="Times New Roman"/>
          <w:sz w:val="24"/>
          <w:szCs w:val="24"/>
          <w:shd w:val="clear" w:color="auto" w:fill="FFFFFF"/>
        </w:rPr>
        <w:t xml:space="preserve"> Таким образом, если орган государственной власти не является главным руков</w:t>
      </w:r>
      <w:r w:rsidRPr="00CB4947">
        <w:rPr>
          <w:rFonts w:ascii="Times New Roman" w:eastAsia="Calibri" w:hAnsi="Times New Roman" w:cs="Times New Roman"/>
          <w:sz w:val="24"/>
          <w:szCs w:val="24"/>
          <w:shd w:val="clear" w:color="auto" w:fill="FFFFFF"/>
        </w:rPr>
        <w:t>о</w:t>
      </w:r>
      <w:r w:rsidRPr="00CB4947">
        <w:rPr>
          <w:rFonts w:ascii="Times New Roman" w:eastAsia="Calibri" w:hAnsi="Times New Roman" w:cs="Times New Roman"/>
          <w:sz w:val="24"/>
          <w:szCs w:val="24"/>
          <w:shd w:val="clear" w:color="auto" w:fill="FFFFFF"/>
        </w:rPr>
        <w:t>дителем  бюджетных средств, главным администратором доходов бюджета или гла</w:t>
      </w:r>
      <w:r w:rsidRPr="00CB4947">
        <w:rPr>
          <w:rFonts w:ascii="Times New Roman" w:eastAsia="Calibri" w:hAnsi="Times New Roman" w:cs="Times New Roman"/>
          <w:sz w:val="24"/>
          <w:szCs w:val="24"/>
          <w:shd w:val="clear" w:color="auto" w:fill="FFFFFF"/>
        </w:rPr>
        <w:t>в</w:t>
      </w:r>
      <w:r w:rsidRPr="00CB4947">
        <w:rPr>
          <w:rFonts w:ascii="Times New Roman" w:eastAsia="Calibri" w:hAnsi="Times New Roman" w:cs="Times New Roman"/>
          <w:sz w:val="24"/>
          <w:szCs w:val="24"/>
          <w:shd w:val="clear" w:color="auto" w:fill="FFFFFF"/>
        </w:rPr>
        <w:t>ным администратором источников финансирования дефицита бюджета, внутренний финанс</w:t>
      </w:r>
      <w:r w:rsidRPr="00CB4947">
        <w:rPr>
          <w:rFonts w:ascii="Times New Roman" w:eastAsia="Calibri" w:hAnsi="Times New Roman" w:cs="Times New Roman"/>
          <w:sz w:val="24"/>
          <w:szCs w:val="24"/>
          <w:shd w:val="clear" w:color="auto" w:fill="FFFFFF"/>
        </w:rPr>
        <w:t>о</w:t>
      </w:r>
      <w:r w:rsidRPr="00CB4947">
        <w:rPr>
          <w:rFonts w:ascii="Times New Roman" w:eastAsia="Calibri" w:hAnsi="Times New Roman" w:cs="Times New Roman"/>
          <w:sz w:val="24"/>
          <w:szCs w:val="24"/>
          <w:shd w:val="clear" w:color="auto" w:fill="FFFFFF"/>
        </w:rPr>
        <w:t>вый контроль он исполнять не должен. В свою очередь, если орган государственной вл</w:t>
      </w:r>
      <w:r w:rsidRPr="00CB4947">
        <w:rPr>
          <w:rFonts w:ascii="Times New Roman" w:eastAsia="Calibri" w:hAnsi="Times New Roman" w:cs="Times New Roman"/>
          <w:sz w:val="24"/>
          <w:szCs w:val="24"/>
          <w:shd w:val="clear" w:color="auto" w:fill="FFFFFF"/>
        </w:rPr>
        <w:t>а</w:t>
      </w:r>
      <w:r w:rsidRPr="00CB4947">
        <w:rPr>
          <w:rFonts w:ascii="Times New Roman" w:eastAsia="Calibri" w:hAnsi="Times New Roman" w:cs="Times New Roman"/>
          <w:sz w:val="24"/>
          <w:szCs w:val="24"/>
          <w:shd w:val="clear" w:color="auto" w:fill="FFFFFF"/>
        </w:rPr>
        <w:lastRenderedPageBreak/>
        <w:t>сти относится к одной из указанных категорий, он должен осуществлять внутренний ф</w:t>
      </w:r>
      <w:r w:rsidRPr="00CB4947">
        <w:rPr>
          <w:rFonts w:ascii="Times New Roman" w:eastAsia="Calibri" w:hAnsi="Times New Roman" w:cs="Times New Roman"/>
          <w:sz w:val="24"/>
          <w:szCs w:val="24"/>
          <w:shd w:val="clear" w:color="auto" w:fill="FFFFFF"/>
        </w:rPr>
        <w:t>и</w:t>
      </w:r>
      <w:r w:rsidRPr="00CB4947">
        <w:rPr>
          <w:rFonts w:ascii="Times New Roman" w:eastAsia="Calibri" w:hAnsi="Times New Roman" w:cs="Times New Roman"/>
          <w:sz w:val="24"/>
          <w:szCs w:val="24"/>
          <w:shd w:val="clear" w:color="auto" w:fill="FFFFFF"/>
        </w:rPr>
        <w:t>нансовый контроль в рассуждении самого себя и касательно подведомственных ему ра</w:t>
      </w:r>
      <w:r w:rsidRPr="00CB4947">
        <w:rPr>
          <w:rFonts w:ascii="Times New Roman" w:eastAsia="Calibri" w:hAnsi="Times New Roman" w:cs="Times New Roman"/>
          <w:sz w:val="24"/>
          <w:szCs w:val="24"/>
          <w:shd w:val="clear" w:color="auto" w:fill="FFFFFF"/>
        </w:rPr>
        <w:t>с</w:t>
      </w:r>
      <w:r w:rsidRPr="00CB4947">
        <w:rPr>
          <w:rFonts w:ascii="Times New Roman" w:eastAsia="Calibri" w:hAnsi="Times New Roman" w:cs="Times New Roman"/>
          <w:sz w:val="24"/>
          <w:szCs w:val="24"/>
          <w:shd w:val="clear" w:color="auto" w:fill="FFFFFF"/>
        </w:rPr>
        <w:t xml:space="preserve">порядителей, администраторов и получателей бюджетных средств. </w:t>
      </w:r>
    </w:p>
    <w:p w:rsidR="005B40CA" w:rsidRPr="00CB4947" w:rsidRDefault="005B40CA" w:rsidP="005B40CA">
      <w:pPr>
        <w:spacing w:after="0" w:line="240" w:lineRule="auto"/>
        <w:ind w:firstLine="709"/>
        <w:jc w:val="both"/>
        <w:rPr>
          <w:rFonts w:ascii="Times New Roman" w:eastAsia="Calibri" w:hAnsi="Times New Roman" w:cs="Times New Roman"/>
          <w:sz w:val="24"/>
          <w:szCs w:val="24"/>
          <w:shd w:val="clear" w:color="auto" w:fill="FFFFFF"/>
        </w:rPr>
      </w:pPr>
      <w:r w:rsidRPr="00CB4947">
        <w:rPr>
          <w:rFonts w:ascii="Times New Roman" w:eastAsia="Calibri" w:hAnsi="Times New Roman" w:cs="Times New Roman"/>
          <w:sz w:val="24"/>
          <w:szCs w:val="24"/>
          <w:shd w:val="clear" w:color="auto" w:fill="FFFFFF"/>
        </w:rPr>
        <w:t>Обязанность за организацию внутреннего финансового контроля несет руковод</w:t>
      </w:r>
      <w:r w:rsidRPr="00CB4947">
        <w:rPr>
          <w:rFonts w:ascii="Times New Roman" w:eastAsia="Calibri" w:hAnsi="Times New Roman" w:cs="Times New Roman"/>
          <w:sz w:val="24"/>
          <w:szCs w:val="24"/>
          <w:shd w:val="clear" w:color="auto" w:fill="FFFFFF"/>
        </w:rPr>
        <w:t>и</w:t>
      </w:r>
      <w:r w:rsidRPr="00CB4947">
        <w:rPr>
          <w:rFonts w:ascii="Times New Roman" w:eastAsia="Calibri" w:hAnsi="Times New Roman" w:cs="Times New Roman"/>
          <w:sz w:val="24"/>
          <w:szCs w:val="24"/>
          <w:shd w:val="clear" w:color="auto" w:fill="FFFFFF"/>
        </w:rPr>
        <w:t>тель или заместитель руководителя главного администратора средств федерального бю</w:t>
      </w:r>
      <w:r w:rsidRPr="00CB4947">
        <w:rPr>
          <w:rFonts w:ascii="Times New Roman" w:eastAsia="Calibri" w:hAnsi="Times New Roman" w:cs="Times New Roman"/>
          <w:sz w:val="24"/>
          <w:szCs w:val="24"/>
          <w:shd w:val="clear" w:color="auto" w:fill="FFFFFF"/>
        </w:rPr>
        <w:t>д</w:t>
      </w:r>
      <w:r w:rsidRPr="00CB4947">
        <w:rPr>
          <w:rFonts w:ascii="Times New Roman" w:eastAsia="Calibri" w:hAnsi="Times New Roman" w:cs="Times New Roman"/>
          <w:sz w:val="24"/>
          <w:szCs w:val="24"/>
          <w:shd w:val="clear" w:color="auto" w:fill="FFFFFF"/>
        </w:rPr>
        <w:t>жета, наблюдающий структурные подразделения главного администратора средств фед</w:t>
      </w:r>
      <w:r w:rsidRPr="00CB4947">
        <w:rPr>
          <w:rFonts w:ascii="Times New Roman" w:eastAsia="Calibri" w:hAnsi="Times New Roman" w:cs="Times New Roman"/>
          <w:sz w:val="24"/>
          <w:szCs w:val="24"/>
          <w:shd w:val="clear" w:color="auto" w:fill="FFFFFF"/>
        </w:rPr>
        <w:t>е</w:t>
      </w:r>
      <w:r w:rsidRPr="00CB4947">
        <w:rPr>
          <w:rFonts w:ascii="Times New Roman" w:eastAsia="Calibri" w:hAnsi="Times New Roman" w:cs="Times New Roman"/>
          <w:sz w:val="24"/>
          <w:szCs w:val="24"/>
          <w:shd w:val="clear" w:color="auto" w:fill="FFFFFF"/>
        </w:rPr>
        <w:t xml:space="preserve">рального бюджета, пропорционально с распределением обязанностей (п. 16 Правил № 193). </w:t>
      </w:r>
      <w:proofErr w:type="gramStart"/>
      <w:r w:rsidRPr="00CB4947">
        <w:rPr>
          <w:rFonts w:ascii="Times New Roman" w:eastAsia="Calibri" w:hAnsi="Times New Roman" w:cs="Times New Roman"/>
          <w:sz w:val="24"/>
          <w:szCs w:val="24"/>
          <w:shd w:val="clear" w:color="auto" w:fill="FFFFFF"/>
        </w:rPr>
        <w:t>Наблюдающие</w:t>
      </w:r>
      <w:proofErr w:type="gramEnd"/>
      <w:r w:rsidRPr="00CB4947">
        <w:rPr>
          <w:rFonts w:ascii="Times New Roman" w:eastAsia="Calibri" w:hAnsi="Times New Roman" w:cs="Times New Roman"/>
          <w:sz w:val="24"/>
          <w:szCs w:val="24"/>
          <w:shd w:val="clear" w:color="auto" w:fill="FFFFFF"/>
        </w:rPr>
        <w:t xml:space="preserve">, обязательно спросят документ, которым указанная обязательство установлена. </w:t>
      </w:r>
    </w:p>
    <w:p w:rsidR="005B40CA" w:rsidRPr="00CB4947" w:rsidRDefault="005B40CA" w:rsidP="005B40CA">
      <w:pPr>
        <w:spacing w:after="0" w:line="240" w:lineRule="auto"/>
        <w:ind w:firstLine="709"/>
        <w:jc w:val="both"/>
        <w:rPr>
          <w:rFonts w:ascii="Times New Roman" w:eastAsia="Calibri" w:hAnsi="Times New Roman" w:cs="Times New Roman"/>
          <w:sz w:val="24"/>
          <w:szCs w:val="24"/>
          <w:shd w:val="clear" w:color="auto" w:fill="FFFFFF"/>
        </w:rPr>
      </w:pPr>
      <w:r w:rsidRPr="00CB4947">
        <w:rPr>
          <w:rFonts w:ascii="Times New Roman" w:eastAsia="Calibri" w:hAnsi="Times New Roman" w:cs="Times New Roman"/>
          <w:sz w:val="24"/>
          <w:szCs w:val="24"/>
          <w:shd w:val="clear" w:color="auto" w:fill="FFFFFF"/>
        </w:rPr>
        <w:t>2. Не разработан порядок внутреннего контроля. С целью организации внутре</w:t>
      </w:r>
      <w:r w:rsidRPr="00CB4947">
        <w:rPr>
          <w:rFonts w:ascii="Times New Roman" w:eastAsia="Calibri" w:hAnsi="Times New Roman" w:cs="Times New Roman"/>
          <w:sz w:val="24"/>
          <w:szCs w:val="24"/>
          <w:shd w:val="clear" w:color="auto" w:fill="FFFFFF"/>
        </w:rPr>
        <w:t>н</w:t>
      </w:r>
      <w:r w:rsidRPr="00CB4947">
        <w:rPr>
          <w:rFonts w:ascii="Times New Roman" w:eastAsia="Calibri" w:hAnsi="Times New Roman" w:cs="Times New Roman"/>
          <w:sz w:val="24"/>
          <w:szCs w:val="24"/>
          <w:shd w:val="clear" w:color="auto" w:fill="FFFFFF"/>
        </w:rPr>
        <w:t>него финансового контроля обязан быть исполнен и установлен порядок внутреннего финанс</w:t>
      </w:r>
      <w:r w:rsidRPr="00CB4947">
        <w:rPr>
          <w:rFonts w:ascii="Times New Roman" w:eastAsia="Calibri" w:hAnsi="Times New Roman" w:cs="Times New Roman"/>
          <w:sz w:val="24"/>
          <w:szCs w:val="24"/>
          <w:shd w:val="clear" w:color="auto" w:fill="FFFFFF"/>
        </w:rPr>
        <w:t>о</w:t>
      </w:r>
      <w:r w:rsidRPr="00CB4947">
        <w:rPr>
          <w:rFonts w:ascii="Times New Roman" w:eastAsia="Calibri" w:hAnsi="Times New Roman" w:cs="Times New Roman"/>
          <w:sz w:val="24"/>
          <w:szCs w:val="24"/>
          <w:shd w:val="clear" w:color="auto" w:fill="FFFFFF"/>
        </w:rPr>
        <w:t xml:space="preserve">вого контроля, оговаривающий положения, регулирующие: </w:t>
      </w:r>
    </w:p>
    <w:p w:rsidR="005B40CA" w:rsidRPr="00CB4947" w:rsidRDefault="005B40CA" w:rsidP="005B40CA">
      <w:pPr>
        <w:numPr>
          <w:ilvl w:val="0"/>
          <w:numId w:val="18"/>
        </w:numPr>
        <w:spacing w:after="0" w:line="240" w:lineRule="auto"/>
        <w:ind w:left="0" w:firstLine="709"/>
        <w:contextualSpacing/>
        <w:jc w:val="both"/>
        <w:rPr>
          <w:rFonts w:ascii="Times New Roman" w:eastAsia="Calibri" w:hAnsi="Times New Roman" w:cs="Times New Roman"/>
          <w:sz w:val="24"/>
          <w:szCs w:val="24"/>
          <w:shd w:val="clear" w:color="auto" w:fill="FFFFFF"/>
        </w:rPr>
      </w:pPr>
      <w:r w:rsidRPr="00CB4947">
        <w:rPr>
          <w:rFonts w:ascii="Times New Roman" w:eastAsia="Calibri" w:hAnsi="Times New Roman" w:cs="Times New Roman"/>
          <w:sz w:val="24"/>
          <w:szCs w:val="24"/>
          <w:shd w:val="clear" w:color="auto" w:fill="FFFFFF"/>
        </w:rPr>
        <w:t>формирование, утверждение и актуализацию карт внутреннего финанс</w:t>
      </w:r>
      <w:r w:rsidRPr="00CB4947">
        <w:rPr>
          <w:rFonts w:ascii="Times New Roman" w:eastAsia="Calibri" w:hAnsi="Times New Roman" w:cs="Times New Roman"/>
          <w:sz w:val="24"/>
          <w:szCs w:val="24"/>
          <w:shd w:val="clear" w:color="auto" w:fill="FFFFFF"/>
        </w:rPr>
        <w:t>о</w:t>
      </w:r>
      <w:r w:rsidRPr="00CB4947">
        <w:rPr>
          <w:rFonts w:ascii="Times New Roman" w:eastAsia="Calibri" w:hAnsi="Times New Roman" w:cs="Times New Roman"/>
          <w:sz w:val="24"/>
          <w:szCs w:val="24"/>
          <w:shd w:val="clear" w:color="auto" w:fill="FFFFFF"/>
        </w:rPr>
        <w:t xml:space="preserve">вого контроля (п. 15 Правил № 193); </w:t>
      </w:r>
    </w:p>
    <w:p w:rsidR="005B40CA" w:rsidRPr="00CB4947" w:rsidRDefault="005B40CA" w:rsidP="005B40CA">
      <w:pPr>
        <w:numPr>
          <w:ilvl w:val="0"/>
          <w:numId w:val="18"/>
        </w:numPr>
        <w:spacing w:after="0" w:line="240" w:lineRule="auto"/>
        <w:ind w:left="0" w:firstLine="709"/>
        <w:contextualSpacing/>
        <w:jc w:val="both"/>
        <w:rPr>
          <w:rFonts w:ascii="Times New Roman" w:eastAsia="Calibri" w:hAnsi="Times New Roman" w:cs="Times New Roman"/>
          <w:sz w:val="24"/>
          <w:szCs w:val="24"/>
          <w:shd w:val="clear" w:color="auto" w:fill="FFFFFF"/>
        </w:rPr>
      </w:pPr>
      <w:r w:rsidRPr="00CB4947">
        <w:rPr>
          <w:rFonts w:ascii="Times New Roman" w:eastAsia="Calibri" w:hAnsi="Times New Roman" w:cs="Times New Roman"/>
          <w:sz w:val="24"/>
          <w:szCs w:val="24"/>
          <w:shd w:val="clear" w:color="auto" w:fill="FFFFFF"/>
        </w:rPr>
        <w:t>ведение, учет и хранение регистров (журналов) внутреннего финансового контроля (п. 23 Правил № 193). Также отметим, что должен быть установлен перечень должностных лиц (должностей), ответственных за ведение регистров (журналов) внутре</w:t>
      </w:r>
      <w:r w:rsidRPr="00CB4947">
        <w:rPr>
          <w:rFonts w:ascii="Times New Roman" w:eastAsia="Calibri" w:hAnsi="Times New Roman" w:cs="Times New Roman"/>
          <w:sz w:val="24"/>
          <w:szCs w:val="24"/>
          <w:shd w:val="clear" w:color="auto" w:fill="FFFFFF"/>
        </w:rPr>
        <w:t>н</w:t>
      </w:r>
      <w:r w:rsidRPr="00CB4947">
        <w:rPr>
          <w:rFonts w:ascii="Times New Roman" w:eastAsia="Calibri" w:hAnsi="Times New Roman" w:cs="Times New Roman"/>
          <w:sz w:val="24"/>
          <w:szCs w:val="24"/>
          <w:shd w:val="clear" w:color="auto" w:fill="FFFFFF"/>
        </w:rPr>
        <w:t xml:space="preserve">него финансового контроля; </w:t>
      </w:r>
    </w:p>
    <w:p w:rsidR="005B40CA" w:rsidRPr="00CB4947" w:rsidRDefault="005B40CA" w:rsidP="005B40CA">
      <w:pPr>
        <w:numPr>
          <w:ilvl w:val="0"/>
          <w:numId w:val="18"/>
        </w:numPr>
        <w:spacing w:after="0" w:line="240" w:lineRule="auto"/>
        <w:ind w:left="0" w:firstLine="709"/>
        <w:contextualSpacing/>
        <w:jc w:val="both"/>
        <w:rPr>
          <w:rFonts w:ascii="Times New Roman" w:eastAsia="Calibri" w:hAnsi="Times New Roman" w:cs="Times New Roman"/>
          <w:sz w:val="24"/>
          <w:szCs w:val="24"/>
          <w:shd w:val="clear" w:color="auto" w:fill="FFFFFF"/>
        </w:rPr>
      </w:pPr>
      <w:r w:rsidRPr="00CB4947">
        <w:rPr>
          <w:rFonts w:ascii="Times New Roman" w:eastAsia="Calibri" w:hAnsi="Times New Roman" w:cs="Times New Roman"/>
          <w:sz w:val="24"/>
          <w:szCs w:val="24"/>
          <w:shd w:val="clear" w:color="auto" w:fill="FFFFFF"/>
        </w:rPr>
        <w:t>составление и представление отчетности о результатах внутреннего фина</w:t>
      </w:r>
      <w:r w:rsidRPr="00CB4947">
        <w:rPr>
          <w:rFonts w:ascii="Times New Roman" w:eastAsia="Calibri" w:hAnsi="Times New Roman" w:cs="Times New Roman"/>
          <w:sz w:val="24"/>
          <w:szCs w:val="24"/>
          <w:shd w:val="clear" w:color="auto" w:fill="FFFFFF"/>
        </w:rPr>
        <w:t>н</w:t>
      </w:r>
      <w:r w:rsidRPr="00CB4947">
        <w:rPr>
          <w:rFonts w:ascii="Times New Roman" w:eastAsia="Calibri" w:hAnsi="Times New Roman" w:cs="Times New Roman"/>
          <w:sz w:val="24"/>
          <w:szCs w:val="24"/>
          <w:shd w:val="clear" w:color="auto" w:fill="FFFFFF"/>
        </w:rPr>
        <w:t xml:space="preserve">сового контроля. </w:t>
      </w:r>
    </w:p>
    <w:p w:rsidR="005B40CA" w:rsidRPr="00CB4947" w:rsidRDefault="005B40CA" w:rsidP="005B40CA">
      <w:pPr>
        <w:spacing w:after="0" w:line="240" w:lineRule="auto"/>
        <w:ind w:firstLine="709"/>
        <w:jc w:val="both"/>
        <w:rPr>
          <w:rFonts w:ascii="Times New Roman" w:eastAsia="Calibri" w:hAnsi="Times New Roman" w:cs="Times New Roman"/>
          <w:sz w:val="24"/>
          <w:szCs w:val="24"/>
          <w:shd w:val="clear" w:color="auto" w:fill="FFFFFF"/>
        </w:rPr>
      </w:pPr>
      <w:r w:rsidRPr="00CB4947">
        <w:rPr>
          <w:rFonts w:ascii="Times New Roman" w:eastAsia="Calibri" w:hAnsi="Times New Roman" w:cs="Times New Roman"/>
          <w:sz w:val="24"/>
          <w:szCs w:val="24"/>
          <w:shd w:val="clear" w:color="auto" w:fill="FFFFFF"/>
        </w:rPr>
        <w:t>3. В должностных регламентах отсутствуют положения, определяющие полном</w:t>
      </w:r>
      <w:r w:rsidRPr="00CB4947">
        <w:rPr>
          <w:rFonts w:ascii="Times New Roman" w:eastAsia="Calibri" w:hAnsi="Times New Roman" w:cs="Times New Roman"/>
          <w:sz w:val="24"/>
          <w:szCs w:val="24"/>
          <w:shd w:val="clear" w:color="auto" w:fill="FFFFFF"/>
        </w:rPr>
        <w:t>о</w:t>
      </w:r>
      <w:r w:rsidRPr="00CB4947">
        <w:rPr>
          <w:rFonts w:ascii="Times New Roman" w:eastAsia="Calibri" w:hAnsi="Times New Roman" w:cs="Times New Roman"/>
          <w:sz w:val="24"/>
          <w:szCs w:val="24"/>
          <w:shd w:val="clear" w:color="auto" w:fill="FFFFFF"/>
        </w:rPr>
        <w:t xml:space="preserve">чия по осуществлению внутреннего финансового контроля. </w:t>
      </w:r>
    </w:p>
    <w:p w:rsidR="005B40CA" w:rsidRPr="00CB4947" w:rsidRDefault="005B40CA" w:rsidP="005B40CA">
      <w:pPr>
        <w:spacing w:after="0" w:line="240" w:lineRule="auto"/>
        <w:ind w:firstLine="709"/>
        <w:jc w:val="both"/>
        <w:rPr>
          <w:rFonts w:ascii="Times New Roman" w:eastAsia="Calibri" w:hAnsi="Times New Roman" w:cs="Times New Roman"/>
          <w:sz w:val="24"/>
          <w:szCs w:val="24"/>
          <w:shd w:val="clear" w:color="auto" w:fill="FFFFFF"/>
        </w:rPr>
      </w:pPr>
      <w:r w:rsidRPr="00CB4947">
        <w:rPr>
          <w:rFonts w:ascii="Times New Roman" w:eastAsia="Calibri" w:hAnsi="Times New Roman" w:cs="Times New Roman"/>
          <w:sz w:val="24"/>
          <w:szCs w:val="24"/>
          <w:shd w:val="clear" w:color="auto" w:fill="FFFFFF"/>
        </w:rPr>
        <w:t>4. Не установлена периодичность представления руководителю главного админ</w:t>
      </w:r>
      <w:r w:rsidRPr="00CB4947">
        <w:rPr>
          <w:rFonts w:ascii="Times New Roman" w:eastAsia="Calibri" w:hAnsi="Times New Roman" w:cs="Times New Roman"/>
          <w:sz w:val="24"/>
          <w:szCs w:val="24"/>
          <w:shd w:val="clear" w:color="auto" w:fill="FFFFFF"/>
        </w:rPr>
        <w:t>и</w:t>
      </w:r>
      <w:r w:rsidRPr="00CB4947">
        <w:rPr>
          <w:rFonts w:ascii="Times New Roman" w:eastAsia="Calibri" w:hAnsi="Times New Roman" w:cs="Times New Roman"/>
          <w:sz w:val="24"/>
          <w:szCs w:val="24"/>
          <w:shd w:val="clear" w:color="auto" w:fill="FFFFFF"/>
        </w:rPr>
        <w:t>стратора средств (либо его заместителю) информации о результатах внутреннего фина</w:t>
      </w:r>
      <w:r w:rsidRPr="00CB4947">
        <w:rPr>
          <w:rFonts w:ascii="Times New Roman" w:eastAsia="Calibri" w:hAnsi="Times New Roman" w:cs="Times New Roman"/>
          <w:sz w:val="24"/>
          <w:szCs w:val="24"/>
          <w:shd w:val="clear" w:color="auto" w:fill="FFFFFF"/>
        </w:rPr>
        <w:t>н</w:t>
      </w:r>
      <w:r w:rsidRPr="00CB4947">
        <w:rPr>
          <w:rFonts w:ascii="Times New Roman" w:eastAsia="Calibri" w:hAnsi="Times New Roman" w:cs="Times New Roman"/>
          <w:sz w:val="24"/>
          <w:szCs w:val="24"/>
          <w:shd w:val="clear" w:color="auto" w:fill="FFFFFF"/>
        </w:rPr>
        <w:t xml:space="preserve">сового контроля и фактически не осуществляется ее передача (п. 24 Правил № 193). </w:t>
      </w:r>
    </w:p>
    <w:p w:rsidR="005B40CA" w:rsidRPr="00CB4947" w:rsidRDefault="005B40CA" w:rsidP="005B40CA">
      <w:pPr>
        <w:spacing w:after="0" w:line="240" w:lineRule="auto"/>
        <w:ind w:firstLine="709"/>
        <w:jc w:val="both"/>
        <w:rPr>
          <w:rFonts w:ascii="Times New Roman" w:eastAsia="Calibri" w:hAnsi="Times New Roman" w:cs="Times New Roman"/>
          <w:sz w:val="24"/>
          <w:szCs w:val="24"/>
          <w:shd w:val="clear" w:color="auto" w:fill="FFFFFF"/>
        </w:rPr>
      </w:pPr>
      <w:r w:rsidRPr="00CB4947">
        <w:rPr>
          <w:rFonts w:ascii="Times New Roman" w:eastAsia="Calibri" w:hAnsi="Times New Roman" w:cs="Times New Roman"/>
          <w:sz w:val="24"/>
          <w:szCs w:val="24"/>
          <w:shd w:val="clear" w:color="auto" w:fill="FFFFFF"/>
        </w:rPr>
        <w:t xml:space="preserve">5. Не имеется правовой акт, устанавливающий порядок составления отчетности о результатах внутреннего финансового контроля (п. 27 Правил № 193). </w:t>
      </w:r>
    </w:p>
    <w:p w:rsidR="005B40CA" w:rsidRPr="00CB4947" w:rsidRDefault="005B40CA" w:rsidP="005B40CA">
      <w:pPr>
        <w:spacing w:after="0" w:line="240" w:lineRule="auto"/>
        <w:ind w:firstLine="709"/>
        <w:jc w:val="both"/>
        <w:rPr>
          <w:rFonts w:ascii="Times New Roman" w:eastAsia="Calibri" w:hAnsi="Times New Roman" w:cs="Times New Roman"/>
          <w:sz w:val="24"/>
          <w:szCs w:val="24"/>
          <w:shd w:val="clear" w:color="auto" w:fill="FFFFFF"/>
        </w:rPr>
      </w:pPr>
      <w:r w:rsidRPr="00CB4947">
        <w:rPr>
          <w:rFonts w:ascii="Times New Roman" w:eastAsia="Calibri" w:hAnsi="Times New Roman" w:cs="Times New Roman"/>
          <w:sz w:val="24"/>
          <w:szCs w:val="24"/>
          <w:shd w:val="clear" w:color="auto" w:fill="FFFFFF"/>
        </w:rPr>
        <w:t>6. Не употребляется подготовленное прикладное программное обеспечение в ц</w:t>
      </w:r>
      <w:r w:rsidRPr="00CB4947">
        <w:rPr>
          <w:rFonts w:ascii="Times New Roman" w:eastAsia="Calibri" w:hAnsi="Times New Roman" w:cs="Times New Roman"/>
          <w:sz w:val="24"/>
          <w:szCs w:val="24"/>
          <w:shd w:val="clear" w:color="auto" w:fill="FFFFFF"/>
        </w:rPr>
        <w:t>е</w:t>
      </w:r>
      <w:r w:rsidRPr="00CB4947">
        <w:rPr>
          <w:rFonts w:ascii="Times New Roman" w:eastAsia="Calibri" w:hAnsi="Times New Roman" w:cs="Times New Roman"/>
          <w:sz w:val="24"/>
          <w:szCs w:val="24"/>
          <w:shd w:val="clear" w:color="auto" w:fill="FFFFFF"/>
        </w:rPr>
        <w:t xml:space="preserve">лях автоматизации внутреннего финансового контроля (п. 7, 23 Правил № 193). </w:t>
      </w:r>
    </w:p>
    <w:p w:rsidR="005B40CA" w:rsidRPr="00CB4947" w:rsidRDefault="005B40CA" w:rsidP="005B40CA">
      <w:pPr>
        <w:spacing w:after="0" w:line="240" w:lineRule="auto"/>
        <w:ind w:firstLine="709"/>
        <w:jc w:val="both"/>
        <w:rPr>
          <w:rFonts w:ascii="Times New Roman" w:eastAsia="Calibri" w:hAnsi="Times New Roman" w:cs="Times New Roman"/>
          <w:b/>
          <w:sz w:val="24"/>
          <w:szCs w:val="24"/>
          <w:shd w:val="clear" w:color="auto" w:fill="FFFFFF"/>
        </w:rPr>
      </w:pPr>
      <w:r w:rsidRPr="00CB4947">
        <w:rPr>
          <w:rFonts w:ascii="Times New Roman" w:eastAsia="Calibri" w:hAnsi="Times New Roman" w:cs="Times New Roman"/>
          <w:b/>
          <w:sz w:val="24"/>
          <w:szCs w:val="24"/>
          <w:shd w:val="clear" w:color="auto" w:fill="FFFFFF"/>
        </w:rPr>
        <w:t xml:space="preserve">Ошибки при подготовке к проведению внутреннего финансового контроля. </w:t>
      </w:r>
    </w:p>
    <w:p w:rsidR="005B40CA" w:rsidRPr="00CB4947" w:rsidRDefault="005B40CA" w:rsidP="005B40CA">
      <w:pPr>
        <w:spacing w:after="0" w:line="240" w:lineRule="auto"/>
        <w:ind w:firstLine="709"/>
        <w:jc w:val="both"/>
        <w:rPr>
          <w:rFonts w:ascii="Times New Roman" w:eastAsia="Calibri" w:hAnsi="Times New Roman" w:cs="Times New Roman"/>
          <w:sz w:val="24"/>
          <w:szCs w:val="24"/>
          <w:shd w:val="clear" w:color="auto" w:fill="FFFFFF"/>
        </w:rPr>
      </w:pPr>
      <w:r w:rsidRPr="00CB4947">
        <w:rPr>
          <w:rFonts w:ascii="Times New Roman" w:eastAsia="Calibri" w:hAnsi="Times New Roman" w:cs="Times New Roman"/>
          <w:sz w:val="24"/>
          <w:szCs w:val="24"/>
          <w:shd w:val="clear" w:color="auto" w:fill="FFFFFF"/>
        </w:rPr>
        <w:t xml:space="preserve">К данной группе относятся следующие недостатки: </w:t>
      </w:r>
    </w:p>
    <w:p w:rsidR="005B40CA" w:rsidRPr="00CB4947" w:rsidRDefault="005B40CA" w:rsidP="005B40CA">
      <w:pPr>
        <w:numPr>
          <w:ilvl w:val="0"/>
          <w:numId w:val="19"/>
        </w:numPr>
        <w:spacing w:after="0" w:line="240" w:lineRule="auto"/>
        <w:ind w:left="0" w:firstLine="709"/>
        <w:contextualSpacing/>
        <w:jc w:val="both"/>
        <w:rPr>
          <w:rFonts w:ascii="Times New Roman" w:eastAsia="Calibri" w:hAnsi="Times New Roman" w:cs="Times New Roman"/>
          <w:sz w:val="24"/>
          <w:szCs w:val="24"/>
        </w:rPr>
      </w:pPr>
      <w:r w:rsidRPr="00CB4947">
        <w:rPr>
          <w:rFonts w:ascii="Times New Roman" w:eastAsia="Calibri" w:hAnsi="Times New Roman" w:cs="Times New Roman"/>
          <w:sz w:val="24"/>
          <w:szCs w:val="24"/>
          <w:shd w:val="clear" w:color="auto" w:fill="FFFFFF"/>
        </w:rPr>
        <w:t>Внутренний финансовый контроль осуществляется не во всех структурных подразделениях главного администратора средств, ответственных за выполнение вну</w:t>
      </w:r>
      <w:r w:rsidRPr="00CB4947">
        <w:rPr>
          <w:rFonts w:ascii="Times New Roman" w:eastAsia="Calibri" w:hAnsi="Times New Roman" w:cs="Times New Roman"/>
          <w:sz w:val="24"/>
          <w:szCs w:val="24"/>
          <w:shd w:val="clear" w:color="auto" w:fill="FFFFFF"/>
        </w:rPr>
        <w:t>т</w:t>
      </w:r>
      <w:r w:rsidRPr="00CB4947">
        <w:rPr>
          <w:rFonts w:ascii="Times New Roman" w:eastAsia="Calibri" w:hAnsi="Times New Roman" w:cs="Times New Roman"/>
          <w:sz w:val="24"/>
          <w:szCs w:val="24"/>
          <w:shd w:val="clear" w:color="auto" w:fill="FFFFFF"/>
        </w:rPr>
        <w:t>ренних бюджетных процедур (п. 3 Правил № 193). На практике нередки случаи, когда главными администраторами определено одно должностное лицо, осуществляющее вну</w:t>
      </w:r>
      <w:r w:rsidRPr="00CB4947">
        <w:rPr>
          <w:rFonts w:ascii="Times New Roman" w:eastAsia="Calibri" w:hAnsi="Times New Roman" w:cs="Times New Roman"/>
          <w:sz w:val="24"/>
          <w:szCs w:val="24"/>
          <w:shd w:val="clear" w:color="auto" w:fill="FFFFFF"/>
        </w:rPr>
        <w:t>т</w:t>
      </w:r>
      <w:r w:rsidRPr="00CB4947">
        <w:rPr>
          <w:rFonts w:ascii="Times New Roman" w:eastAsia="Calibri" w:hAnsi="Times New Roman" w:cs="Times New Roman"/>
          <w:sz w:val="24"/>
          <w:szCs w:val="24"/>
          <w:shd w:val="clear" w:color="auto" w:fill="FFFFFF"/>
        </w:rPr>
        <w:t xml:space="preserve">ренний финансовый контроль. </w:t>
      </w:r>
    </w:p>
    <w:p w:rsidR="005B40CA" w:rsidRPr="00CB4947" w:rsidRDefault="005B40CA" w:rsidP="005B40CA">
      <w:pPr>
        <w:numPr>
          <w:ilvl w:val="0"/>
          <w:numId w:val="19"/>
        </w:numPr>
        <w:spacing w:after="0" w:line="240" w:lineRule="auto"/>
        <w:ind w:left="0" w:firstLine="709"/>
        <w:contextualSpacing/>
        <w:jc w:val="both"/>
        <w:rPr>
          <w:rFonts w:ascii="Times New Roman" w:eastAsia="Calibri" w:hAnsi="Times New Roman" w:cs="Times New Roman"/>
          <w:sz w:val="24"/>
          <w:szCs w:val="24"/>
        </w:rPr>
      </w:pPr>
      <w:r w:rsidRPr="00CB4947">
        <w:rPr>
          <w:rFonts w:ascii="Times New Roman" w:eastAsia="Calibri" w:hAnsi="Times New Roman" w:cs="Times New Roman"/>
          <w:sz w:val="24"/>
          <w:szCs w:val="24"/>
          <w:shd w:val="clear" w:color="auto" w:fill="FFFFFF"/>
        </w:rPr>
        <w:t>Проведение внутреннего финансового контроля в отношении бюджетных и автономных учреждений. Исходя из положений Бюджетного кодекса и Правил № 193 внутренний финансовый контроль главным распорядителем бюджетных средств, гла</w:t>
      </w:r>
      <w:r w:rsidRPr="00CB4947">
        <w:rPr>
          <w:rFonts w:ascii="Times New Roman" w:eastAsia="Calibri" w:hAnsi="Times New Roman" w:cs="Times New Roman"/>
          <w:sz w:val="24"/>
          <w:szCs w:val="24"/>
          <w:shd w:val="clear" w:color="auto" w:fill="FFFFFF"/>
        </w:rPr>
        <w:t>в</w:t>
      </w:r>
      <w:r w:rsidRPr="00CB4947">
        <w:rPr>
          <w:rFonts w:ascii="Times New Roman" w:eastAsia="Calibri" w:hAnsi="Times New Roman" w:cs="Times New Roman"/>
          <w:sz w:val="24"/>
          <w:szCs w:val="24"/>
          <w:shd w:val="clear" w:color="auto" w:fill="FFFFFF"/>
        </w:rPr>
        <w:t>ным администратором доходов бюджета, главным администратором источников финансиров</w:t>
      </w:r>
      <w:r w:rsidRPr="00CB4947">
        <w:rPr>
          <w:rFonts w:ascii="Times New Roman" w:eastAsia="Calibri" w:hAnsi="Times New Roman" w:cs="Times New Roman"/>
          <w:sz w:val="24"/>
          <w:szCs w:val="24"/>
          <w:shd w:val="clear" w:color="auto" w:fill="FFFFFF"/>
        </w:rPr>
        <w:t>а</w:t>
      </w:r>
      <w:r w:rsidRPr="00CB4947">
        <w:rPr>
          <w:rFonts w:ascii="Times New Roman" w:eastAsia="Calibri" w:hAnsi="Times New Roman" w:cs="Times New Roman"/>
          <w:sz w:val="24"/>
          <w:szCs w:val="24"/>
          <w:shd w:val="clear" w:color="auto" w:fill="FFFFFF"/>
        </w:rPr>
        <w:t>ния дефицита бюджета осуществляется в отношении самих себя и подведо</w:t>
      </w:r>
      <w:r w:rsidRPr="00CB4947">
        <w:rPr>
          <w:rFonts w:ascii="Times New Roman" w:eastAsia="Calibri" w:hAnsi="Times New Roman" w:cs="Times New Roman"/>
          <w:sz w:val="24"/>
          <w:szCs w:val="24"/>
          <w:shd w:val="clear" w:color="auto" w:fill="FFFFFF"/>
        </w:rPr>
        <w:t>м</w:t>
      </w:r>
      <w:r w:rsidRPr="00CB4947">
        <w:rPr>
          <w:rFonts w:ascii="Times New Roman" w:eastAsia="Calibri" w:hAnsi="Times New Roman" w:cs="Times New Roman"/>
          <w:sz w:val="24"/>
          <w:szCs w:val="24"/>
          <w:shd w:val="clear" w:color="auto" w:fill="FFFFFF"/>
        </w:rPr>
        <w:t>ственных им распорядителям, администраторам и получателям бюджетных средств. Исходя из пол</w:t>
      </w:r>
      <w:r w:rsidRPr="00CB4947">
        <w:rPr>
          <w:rFonts w:ascii="Times New Roman" w:eastAsia="Calibri" w:hAnsi="Times New Roman" w:cs="Times New Roman"/>
          <w:sz w:val="24"/>
          <w:szCs w:val="24"/>
          <w:shd w:val="clear" w:color="auto" w:fill="FFFFFF"/>
        </w:rPr>
        <w:t>о</w:t>
      </w:r>
      <w:r w:rsidRPr="00CB4947">
        <w:rPr>
          <w:rFonts w:ascii="Times New Roman" w:eastAsia="Calibri" w:hAnsi="Times New Roman" w:cs="Times New Roman"/>
          <w:sz w:val="24"/>
          <w:szCs w:val="24"/>
          <w:shd w:val="clear" w:color="auto" w:fill="FFFFFF"/>
        </w:rPr>
        <w:t>жений ст. 6 и п. 1 ст. 152 БК РФ бюджетные и автономные учреждения не являются гла</w:t>
      </w:r>
      <w:r w:rsidRPr="00CB4947">
        <w:rPr>
          <w:rFonts w:ascii="Times New Roman" w:eastAsia="Calibri" w:hAnsi="Times New Roman" w:cs="Times New Roman"/>
          <w:sz w:val="24"/>
          <w:szCs w:val="24"/>
          <w:shd w:val="clear" w:color="auto" w:fill="FFFFFF"/>
        </w:rPr>
        <w:t>в</w:t>
      </w:r>
      <w:r w:rsidRPr="00CB4947">
        <w:rPr>
          <w:rFonts w:ascii="Times New Roman" w:eastAsia="Calibri" w:hAnsi="Times New Roman" w:cs="Times New Roman"/>
          <w:sz w:val="24"/>
          <w:szCs w:val="24"/>
          <w:shd w:val="clear" w:color="auto" w:fill="FFFFFF"/>
        </w:rPr>
        <w:t>ными администраторами бюджетных средств, администраторами бюджетных средств, п</w:t>
      </w:r>
      <w:r w:rsidRPr="00CB4947">
        <w:rPr>
          <w:rFonts w:ascii="Times New Roman" w:eastAsia="Calibri" w:hAnsi="Times New Roman" w:cs="Times New Roman"/>
          <w:sz w:val="24"/>
          <w:szCs w:val="24"/>
          <w:shd w:val="clear" w:color="auto" w:fill="FFFFFF"/>
        </w:rPr>
        <w:t>о</w:t>
      </w:r>
      <w:r w:rsidRPr="00CB4947">
        <w:rPr>
          <w:rFonts w:ascii="Times New Roman" w:eastAsia="Calibri" w:hAnsi="Times New Roman" w:cs="Times New Roman"/>
          <w:sz w:val="24"/>
          <w:szCs w:val="24"/>
          <w:shd w:val="clear" w:color="auto" w:fill="FFFFFF"/>
        </w:rPr>
        <w:t xml:space="preserve">лучателями бюджетных средств и не относятся к участникам бюджетного процесса. </w:t>
      </w:r>
      <w:proofErr w:type="gramStart"/>
      <w:r w:rsidRPr="00CB4947">
        <w:rPr>
          <w:rFonts w:ascii="Times New Roman" w:eastAsia="Calibri" w:hAnsi="Times New Roman" w:cs="Times New Roman"/>
          <w:sz w:val="24"/>
          <w:szCs w:val="24"/>
          <w:shd w:val="clear" w:color="auto" w:fill="FFFFFF"/>
        </w:rPr>
        <w:t>С учетом вышеизложенного, поскольку ни бюджетные, ни автономные учреждения (за и</w:t>
      </w:r>
      <w:r w:rsidRPr="00CB4947">
        <w:rPr>
          <w:rFonts w:ascii="Times New Roman" w:eastAsia="Calibri" w:hAnsi="Times New Roman" w:cs="Times New Roman"/>
          <w:sz w:val="24"/>
          <w:szCs w:val="24"/>
          <w:shd w:val="clear" w:color="auto" w:fill="FFFFFF"/>
        </w:rPr>
        <w:t>с</w:t>
      </w:r>
      <w:r w:rsidRPr="00CB4947">
        <w:rPr>
          <w:rFonts w:ascii="Times New Roman" w:eastAsia="Calibri" w:hAnsi="Times New Roman" w:cs="Times New Roman"/>
          <w:sz w:val="24"/>
          <w:szCs w:val="24"/>
          <w:shd w:val="clear" w:color="auto" w:fill="FFFFFF"/>
        </w:rPr>
        <w:t>ключением отдельных случаев) не являются участниками бюджетного процесса, полож</w:t>
      </w:r>
      <w:r w:rsidRPr="00CB4947">
        <w:rPr>
          <w:rFonts w:ascii="Times New Roman" w:eastAsia="Calibri" w:hAnsi="Times New Roman" w:cs="Times New Roman"/>
          <w:sz w:val="24"/>
          <w:szCs w:val="24"/>
          <w:shd w:val="clear" w:color="auto" w:fill="FFFFFF"/>
        </w:rPr>
        <w:t>е</w:t>
      </w:r>
      <w:r w:rsidRPr="00CB4947">
        <w:rPr>
          <w:rFonts w:ascii="Times New Roman" w:eastAsia="Calibri" w:hAnsi="Times New Roman" w:cs="Times New Roman"/>
          <w:sz w:val="24"/>
          <w:szCs w:val="24"/>
          <w:shd w:val="clear" w:color="auto" w:fill="FFFFFF"/>
        </w:rPr>
        <w:t>ния БК РФ о порядке ведения внутреннего финансового контроля на них не распростр</w:t>
      </w:r>
      <w:r w:rsidRPr="00CB4947">
        <w:rPr>
          <w:rFonts w:ascii="Times New Roman" w:eastAsia="Calibri" w:hAnsi="Times New Roman" w:cs="Times New Roman"/>
          <w:sz w:val="24"/>
          <w:szCs w:val="24"/>
          <w:shd w:val="clear" w:color="auto" w:fill="FFFFFF"/>
        </w:rPr>
        <w:t>а</w:t>
      </w:r>
      <w:r w:rsidRPr="00CB4947">
        <w:rPr>
          <w:rFonts w:ascii="Times New Roman" w:eastAsia="Calibri" w:hAnsi="Times New Roman" w:cs="Times New Roman"/>
          <w:sz w:val="24"/>
          <w:szCs w:val="24"/>
          <w:shd w:val="clear" w:color="auto" w:fill="FFFFFF"/>
        </w:rPr>
        <w:t xml:space="preserve">няются, и такие проверки в отношении них не должны осуществляться. </w:t>
      </w:r>
      <w:proofErr w:type="gramEnd"/>
    </w:p>
    <w:p w:rsidR="005B40CA" w:rsidRPr="00CB4947" w:rsidRDefault="005B40CA" w:rsidP="005B40CA">
      <w:pPr>
        <w:numPr>
          <w:ilvl w:val="0"/>
          <w:numId w:val="19"/>
        </w:numPr>
        <w:spacing w:after="0" w:line="240" w:lineRule="auto"/>
        <w:ind w:left="0" w:firstLine="709"/>
        <w:contextualSpacing/>
        <w:jc w:val="both"/>
        <w:rPr>
          <w:rFonts w:ascii="Times New Roman" w:eastAsia="Calibri" w:hAnsi="Times New Roman" w:cs="Times New Roman"/>
          <w:sz w:val="24"/>
          <w:szCs w:val="24"/>
        </w:rPr>
      </w:pPr>
      <w:r w:rsidRPr="00CB4947">
        <w:rPr>
          <w:rFonts w:ascii="Times New Roman" w:eastAsia="Calibri" w:hAnsi="Times New Roman" w:cs="Times New Roman"/>
          <w:sz w:val="24"/>
          <w:szCs w:val="24"/>
          <w:shd w:val="clear" w:color="auto" w:fill="FFFFFF"/>
        </w:rPr>
        <w:t xml:space="preserve"> Отсутствуют перечни операций (действий по формированию документов, необходимых для выполнения внутренней бюджетной процедуры) в структурных подра</w:t>
      </w:r>
      <w:r w:rsidRPr="00CB4947">
        <w:rPr>
          <w:rFonts w:ascii="Times New Roman" w:eastAsia="Calibri" w:hAnsi="Times New Roman" w:cs="Times New Roman"/>
          <w:sz w:val="24"/>
          <w:szCs w:val="24"/>
          <w:shd w:val="clear" w:color="auto" w:fill="FFFFFF"/>
        </w:rPr>
        <w:t>з</w:t>
      </w:r>
      <w:r w:rsidRPr="00CB4947">
        <w:rPr>
          <w:rFonts w:ascii="Times New Roman" w:eastAsia="Calibri" w:hAnsi="Times New Roman" w:cs="Times New Roman"/>
          <w:sz w:val="24"/>
          <w:szCs w:val="24"/>
          <w:shd w:val="clear" w:color="auto" w:fill="FFFFFF"/>
        </w:rPr>
        <w:t xml:space="preserve">делениях главного администратора средств, ответственных за выполнение внутренних </w:t>
      </w:r>
      <w:r w:rsidRPr="00CB4947">
        <w:rPr>
          <w:rFonts w:ascii="Times New Roman" w:eastAsia="Calibri" w:hAnsi="Times New Roman" w:cs="Times New Roman"/>
          <w:sz w:val="24"/>
          <w:szCs w:val="24"/>
          <w:shd w:val="clear" w:color="auto" w:fill="FFFFFF"/>
        </w:rPr>
        <w:lastRenderedPageBreak/>
        <w:t>бюджетных процедур. Напомним, что процесс формирования (актуализации) карты вну</w:t>
      </w:r>
      <w:r w:rsidRPr="00CB4947">
        <w:rPr>
          <w:rFonts w:ascii="Times New Roman" w:eastAsia="Calibri" w:hAnsi="Times New Roman" w:cs="Times New Roman"/>
          <w:sz w:val="24"/>
          <w:szCs w:val="24"/>
          <w:shd w:val="clear" w:color="auto" w:fill="FFFFFF"/>
        </w:rPr>
        <w:t>т</w:t>
      </w:r>
      <w:r w:rsidRPr="00CB4947">
        <w:rPr>
          <w:rFonts w:ascii="Times New Roman" w:eastAsia="Calibri" w:hAnsi="Times New Roman" w:cs="Times New Roman"/>
          <w:sz w:val="24"/>
          <w:szCs w:val="24"/>
          <w:shd w:val="clear" w:color="auto" w:fill="FFFFFF"/>
        </w:rPr>
        <w:t>реннего финансового контроля включает следующие этапы (п. 11 Правил № 193):</w:t>
      </w:r>
    </w:p>
    <w:p w:rsidR="005B40CA" w:rsidRPr="00CB4947" w:rsidRDefault="005B40CA" w:rsidP="005B40CA">
      <w:pPr>
        <w:numPr>
          <w:ilvl w:val="0"/>
          <w:numId w:val="20"/>
        </w:numPr>
        <w:spacing w:after="0" w:line="240" w:lineRule="auto"/>
        <w:ind w:left="0" w:firstLine="709"/>
        <w:contextualSpacing/>
        <w:jc w:val="both"/>
        <w:rPr>
          <w:rFonts w:ascii="Times New Roman" w:eastAsia="Calibri" w:hAnsi="Times New Roman" w:cs="Times New Roman"/>
          <w:sz w:val="24"/>
          <w:szCs w:val="24"/>
        </w:rPr>
      </w:pPr>
      <w:r w:rsidRPr="00CB4947">
        <w:rPr>
          <w:rFonts w:ascii="Times New Roman" w:eastAsia="Calibri" w:hAnsi="Times New Roman" w:cs="Times New Roman"/>
          <w:sz w:val="24"/>
          <w:szCs w:val="24"/>
          <w:shd w:val="clear" w:color="auto" w:fill="FFFFFF"/>
        </w:rPr>
        <w:t xml:space="preserve"> анализ предмета внутреннего финансового контроля в целях определения применяемых к нему методов контроля и контрольных действий (далее – процедуры внутреннего финансового контроля); </w:t>
      </w:r>
    </w:p>
    <w:p w:rsidR="005B40CA" w:rsidRPr="00CB4947" w:rsidRDefault="005B40CA" w:rsidP="005B40CA">
      <w:pPr>
        <w:numPr>
          <w:ilvl w:val="0"/>
          <w:numId w:val="20"/>
        </w:numPr>
        <w:spacing w:after="0" w:line="240" w:lineRule="auto"/>
        <w:ind w:left="0" w:firstLine="709"/>
        <w:contextualSpacing/>
        <w:jc w:val="both"/>
        <w:rPr>
          <w:rFonts w:ascii="Times New Roman" w:eastAsia="Calibri" w:hAnsi="Times New Roman" w:cs="Times New Roman"/>
          <w:sz w:val="24"/>
          <w:szCs w:val="24"/>
        </w:rPr>
      </w:pPr>
      <w:r w:rsidRPr="00CB4947">
        <w:rPr>
          <w:rFonts w:ascii="Times New Roman" w:eastAsia="Calibri" w:hAnsi="Times New Roman" w:cs="Times New Roman"/>
          <w:sz w:val="24"/>
          <w:szCs w:val="24"/>
          <w:shd w:val="clear" w:color="auto" w:fill="FFFFFF"/>
        </w:rPr>
        <w:t xml:space="preserve"> формирование перечня операций (действий по формированию докуме</w:t>
      </w:r>
      <w:r w:rsidRPr="00CB4947">
        <w:rPr>
          <w:rFonts w:ascii="Times New Roman" w:eastAsia="Calibri" w:hAnsi="Times New Roman" w:cs="Times New Roman"/>
          <w:sz w:val="24"/>
          <w:szCs w:val="24"/>
          <w:shd w:val="clear" w:color="auto" w:fill="FFFFFF"/>
        </w:rPr>
        <w:t>н</w:t>
      </w:r>
      <w:r w:rsidRPr="00CB4947">
        <w:rPr>
          <w:rFonts w:ascii="Times New Roman" w:eastAsia="Calibri" w:hAnsi="Times New Roman" w:cs="Times New Roman"/>
          <w:sz w:val="24"/>
          <w:szCs w:val="24"/>
          <w:shd w:val="clear" w:color="auto" w:fill="FFFFFF"/>
        </w:rPr>
        <w:t>тов, необходимых для выполнения внутренней бюджетной процедуры) с указанием необход</w:t>
      </w:r>
      <w:r w:rsidRPr="00CB4947">
        <w:rPr>
          <w:rFonts w:ascii="Times New Roman" w:eastAsia="Calibri" w:hAnsi="Times New Roman" w:cs="Times New Roman"/>
          <w:sz w:val="24"/>
          <w:szCs w:val="24"/>
          <w:shd w:val="clear" w:color="auto" w:fill="FFFFFF"/>
        </w:rPr>
        <w:t>и</w:t>
      </w:r>
      <w:r w:rsidRPr="00CB4947">
        <w:rPr>
          <w:rFonts w:ascii="Times New Roman" w:eastAsia="Calibri" w:hAnsi="Times New Roman" w:cs="Times New Roman"/>
          <w:sz w:val="24"/>
          <w:szCs w:val="24"/>
          <w:shd w:val="clear" w:color="auto" w:fill="FFFFFF"/>
        </w:rPr>
        <w:t>мости или отсутствия необходимости проведения контрольных действий в отношении о</w:t>
      </w:r>
      <w:r w:rsidRPr="00CB4947">
        <w:rPr>
          <w:rFonts w:ascii="Times New Roman" w:eastAsia="Calibri" w:hAnsi="Times New Roman" w:cs="Times New Roman"/>
          <w:sz w:val="24"/>
          <w:szCs w:val="24"/>
          <w:shd w:val="clear" w:color="auto" w:fill="FFFFFF"/>
        </w:rPr>
        <w:t>т</w:t>
      </w:r>
      <w:r w:rsidRPr="00CB4947">
        <w:rPr>
          <w:rFonts w:ascii="Times New Roman" w:eastAsia="Calibri" w:hAnsi="Times New Roman" w:cs="Times New Roman"/>
          <w:sz w:val="24"/>
          <w:szCs w:val="24"/>
          <w:shd w:val="clear" w:color="auto" w:fill="FFFFFF"/>
        </w:rPr>
        <w:t xml:space="preserve">дельных операций. </w:t>
      </w:r>
    </w:p>
    <w:p w:rsidR="005B40CA" w:rsidRPr="00CB4947" w:rsidRDefault="005B40CA" w:rsidP="005B40CA">
      <w:pPr>
        <w:numPr>
          <w:ilvl w:val="0"/>
          <w:numId w:val="19"/>
        </w:numPr>
        <w:spacing w:after="0" w:line="240" w:lineRule="auto"/>
        <w:ind w:left="0" w:firstLine="709"/>
        <w:contextualSpacing/>
        <w:jc w:val="both"/>
        <w:rPr>
          <w:rFonts w:ascii="Times New Roman" w:eastAsia="Calibri" w:hAnsi="Times New Roman" w:cs="Times New Roman"/>
          <w:sz w:val="24"/>
          <w:szCs w:val="24"/>
          <w:shd w:val="clear" w:color="auto" w:fill="FFFFFF"/>
        </w:rPr>
      </w:pPr>
      <w:r w:rsidRPr="00CB4947">
        <w:rPr>
          <w:rFonts w:ascii="Times New Roman" w:eastAsia="Calibri" w:hAnsi="Times New Roman" w:cs="Times New Roman"/>
          <w:sz w:val="24"/>
          <w:szCs w:val="24"/>
          <w:shd w:val="clear" w:color="auto" w:fill="FFFFFF"/>
        </w:rPr>
        <w:t>Не производится оценка вероятности возникновения событий, негативно влияющих на выполнение внутренних бюджетных процедур (далее – бюджетные ри</w:t>
      </w:r>
      <w:r w:rsidRPr="00CB4947">
        <w:rPr>
          <w:rFonts w:ascii="Times New Roman" w:eastAsia="Calibri" w:hAnsi="Times New Roman" w:cs="Times New Roman"/>
          <w:sz w:val="24"/>
          <w:szCs w:val="24"/>
          <w:shd w:val="clear" w:color="auto" w:fill="FFFFFF"/>
        </w:rPr>
        <w:t>с</w:t>
      </w:r>
      <w:r w:rsidRPr="00CB4947">
        <w:rPr>
          <w:rFonts w:ascii="Times New Roman" w:eastAsia="Calibri" w:hAnsi="Times New Roman" w:cs="Times New Roman"/>
          <w:sz w:val="24"/>
          <w:szCs w:val="24"/>
          <w:shd w:val="clear" w:color="auto" w:fill="FFFFFF"/>
        </w:rPr>
        <w:t>ки), при принятии решения о включении операций из перечня операций в карту вну</w:t>
      </w:r>
      <w:r w:rsidRPr="00CB4947">
        <w:rPr>
          <w:rFonts w:ascii="Times New Roman" w:eastAsia="Calibri" w:hAnsi="Times New Roman" w:cs="Times New Roman"/>
          <w:sz w:val="24"/>
          <w:szCs w:val="24"/>
          <w:shd w:val="clear" w:color="auto" w:fill="FFFFFF"/>
        </w:rPr>
        <w:t>т</w:t>
      </w:r>
      <w:r w:rsidRPr="00CB4947">
        <w:rPr>
          <w:rFonts w:ascii="Times New Roman" w:eastAsia="Calibri" w:hAnsi="Times New Roman" w:cs="Times New Roman"/>
          <w:sz w:val="24"/>
          <w:szCs w:val="24"/>
          <w:shd w:val="clear" w:color="auto" w:fill="FFFFFF"/>
        </w:rPr>
        <w:t>реннего финансового контроля (</w:t>
      </w:r>
      <w:proofErr w:type="spellStart"/>
      <w:r w:rsidRPr="00CB4947">
        <w:rPr>
          <w:rFonts w:ascii="Times New Roman" w:eastAsia="Calibri" w:hAnsi="Times New Roman" w:cs="Times New Roman"/>
          <w:sz w:val="24"/>
          <w:szCs w:val="24"/>
          <w:shd w:val="clear" w:color="auto" w:fill="FFFFFF"/>
        </w:rPr>
        <w:t>пп</w:t>
      </w:r>
      <w:proofErr w:type="spellEnd"/>
      <w:r w:rsidRPr="00CB4947">
        <w:rPr>
          <w:rFonts w:ascii="Times New Roman" w:eastAsia="Calibri" w:hAnsi="Times New Roman" w:cs="Times New Roman"/>
          <w:sz w:val="24"/>
          <w:szCs w:val="24"/>
          <w:shd w:val="clear" w:color="auto" w:fill="FFFFFF"/>
        </w:rPr>
        <w:t xml:space="preserve">. «б» п. 25 Правил № 193). </w:t>
      </w:r>
    </w:p>
    <w:p w:rsidR="005B40CA" w:rsidRPr="00CB4947" w:rsidRDefault="005B40CA" w:rsidP="005B40CA">
      <w:pPr>
        <w:numPr>
          <w:ilvl w:val="0"/>
          <w:numId w:val="19"/>
        </w:numPr>
        <w:spacing w:after="0" w:line="240" w:lineRule="auto"/>
        <w:ind w:left="0" w:firstLine="709"/>
        <w:contextualSpacing/>
        <w:jc w:val="both"/>
        <w:rPr>
          <w:rFonts w:ascii="Times New Roman" w:eastAsia="Calibri" w:hAnsi="Times New Roman" w:cs="Times New Roman"/>
          <w:sz w:val="24"/>
          <w:szCs w:val="24"/>
          <w:shd w:val="clear" w:color="auto" w:fill="FFFFFF"/>
        </w:rPr>
      </w:pPr>
      <w:r w:rsidRPr="00CB4947">
        <w:rPr>
          <w:rFonts w:ascii="Times New Roman" w:eastAsia="Calibri" w:hAnsi="Times New Roman" w:cs="Times New Roman"/>
          <w:sz w:val="24"/>
          <w:szCs w:val="24"/>
          <w:shd w:val="clear" w:color="auto" w:fill="FFFFFF"/>
        </w:rPr>
        <w:t xml:space="preserve">Отсутствуют утвержденные карты внутреннего финансового контроля. </w:t>
      </w:r>
      <w:proofErr w:type="gramStart"/>
      <w:r w:rsidRPr="00CB4947">
        <w:rPr>
          <w:rFonts w:ascii="Times New Roman" w:eastAsia="Calibri" w:hAnsi="Times New Roman" w:cs="Times New Roman"/>
          <w:sz w:val="24"/>
          <w:szCs w:val="24"/>
          <w:shd w:val="clear" w:color="auto" w:fill="FFFFFF"/>
        </w:rPr>
        <w:t>Напомним, что карта внутреннего финансового контроля,  является подготовительным к проведению внутреннего финансового контроля документом, содержащим по кажд</w:t>
      </w:r>
      <w:r w:rsidRPr="00CB4947">
        <w:rPr>
          <w:rFonts w:ascii="Times New Roman" w:eastAsia="Calibri" w:hAnsi="Times New Roman" w:cs="Times New Roman"/>
          <w:sz w:val="24"/>
          <w:szCs w:val="24"/>
          <w:shd w:val="clear" w:color="auto" w:fill="FFFFFF"/>
        </w:rPr>
        <w:t>о</w:t>
      </w:r>
      <w:r w:rsidRPr="00CB4947">
        <w:rPr>
          <w:rFonts w:ascii="Times New Roman" w:eastAsia="Calibri" w:hAnsi="Times New Roman" w:cs="Times New Roman"/>
          <w:sz w:val="24"/>
          <w:szCs w:val="24"/>
          <w:shd w:val="clear" w:color="auto" w:fill="FFFFFF"/>
        </w:rPr>
        <w:t>му отражаемому в нем предмету внутреннего финансового контроля данные о дол</w:t>
      </w:r>
      <w:r w:rsidRPr="00CB4947">
        <w:rPr>
          <w:rFonts w:ascii="Times New Roman" w:eastAsia="Calibri" w:hAnsi="Times New Roman" w:cs="Times New Roman"/>
          <w:sz w:val="24"/>
          <w:szCs w:val="24"/>
          <w:shd w:val="clear" w:color="auto" w:fill="FFFFFF"/>
        </w:rPr>
        <w:t>ж</w:t>
      </w:r>
      <w:r w:rsidRPr="00CB4947">
        <w:rPr>
          <w:rFonts w:ascii="Times New Roman" w:eastAsia="Calibri" w:hAnsi="Times New Roman" w:cs="Times New Roman"/>
          <w:sz w:val="24"/>
          <w:szCs w:val="24"/>
          <w:shd w:val="clear" w:color="auto" w:fill="FFFFFF"/>
        </w:rPr>
        <w:t>ностном лице, ответственном за выполнение операции (действия по формированию документа, н</w:t>
      </w:r>
      <w:r w:rsidRPr="00CB4947">
        <w:rPr>
          <w:rFonts w:ascii="Times New Roman" w:eastAsia="Calibri" w:hAnsi="Times New Roman" w:cs="Times New Roman"/>
          <w:sz w:val="24"/>
          <w:szCs w:val="24"/>
          <w:shd w:val="clear" w:color="auto" w:fill="FFFFFF"/>
        </w:rPr>
        <w:t>е</w:t>
      </w:r>
      <w:r w:rsidRPr="00CB4947">
        <w:rPr>
          <w:rFonts w:ascii="Times New Roman" w:eastAsia="Calibri" w:hAnsi="Times New Roman" w:cs="Times New Roman"/>
          <w:sz w:val="24"/>
          <w:szCs w:val="24"/>
          <w:shd w:val="clear" w:color="auto" w:fill="FFFFFF"/>
        </w:rPr>
        <w:t>обходимого для выполнения внутренней бюджетной процедуры), периодичности выпо</w:t>
      </w:r>
      <w:r w:rsidRPr="00CB4947">
        <w:rPr>
          <w:rFonts w:ascii="Times New Roman" w:eastAsia="Calibri" w:hAnsi="Times New Roman" w:cs="Times New Roman"/>
          <w:sz w:val="24"/>
          <w:szCs w:val="24"/>
          <w:shd w:val="clear" w:color="auto" w:fill="FFFFFF"/>
        </w:rPr>
        <w:t>л</w:t>
      </w:r>
      <w:r w:rsidRPr="00CB4947">
        <w:rPr>
          <w:rFonts w:ascii="Times New Roman" w:eastAsia="Calibri" w:hAnsi="Times New Roman" w:cs="Times New Roman"/>
          <w:sz w:val="24"/>
          <w:szCs w:val="24"/>
          <w:shd w:val="clear" w:color="auto" w:fill="FFFFFF"/>
        </w:rPr>
        <w:t>нения операции, должностных лицах, осуществляющих контрольные действия в ходе с</w:t>
      </w:r>
      <w:r w:rsidRPr="00CB4947">
        <w:rPr>
          <w:rFonts w:ascii="Times New Roman" w:eastAsia="Calibri" w:hAnsi="Times New Roman" w:cs="Times New Roman"/>
          <w:sz w:val="24"/>
          <w:szCs w:val="24"/>
          <w:shd w:val="clear" w:color="auto" w:fill="FFFFFF"/>
        </w:rPr>
        <w:t>а</w:t>
      </w:r>
      <w:r w:rsidRPr="00CB4947">
        <w:rPr>
          <w:rFonts w:ascii="Times New Roman" w:eastAsia="Calibri" w:hAnsi="Times New Roman" w:cs="Times New Roman"/>
          <w:sz w:val="24"/>
          <w:szCs w:val="24"/>
          <w:shd w:val="clear" w:color="auto" w:fill="FFFFFF"/>
        </w:rPr>
        <w:t>моконтроля и (или) контроля по уровню подчиненности (подведо</w:t>
      </w:r>
      <w:r w:rsidRPr="00CB4947">
        <w:rPr>
          <w:rFonts w:ascii="Times New Roman" w:eastAsia="Calibri" w:hAnsi="Times New Roman" w:cs="Times New Roman"/>
          <w:sz w:val="24"/>
          <w:szCs w:val="24"/>
          <w:shd w:val="clear" w:color="auto" w:fill="FFFFFF"/>
        </w:rPr>
        <w:t>м</w:t>
      </w:r>
      <w:r w:rsidRPr="00CB4947">
        <w:rPr>
          <w:rFonts w:ascii="Times New Roman" w:eastAsia="Calibri" w:hAnsi="Times New Roman" w:cs="Times New Roman"/>
          <w:sz w:val="24"/>
          <w:szCs w:val="24"/>
          <w:shd w:val="clear" w:color="auto" w:fill="FFFFFF"/>
        </w:rPr>
        <w:t>ственности</w:t>
      </w:r>
      <w:proofErr w:type="gramEnd"/>
      <w:r w:rsidRPr="00CB4947">
        <w:rPr>
          <w:rFonts w:ascii="Times New Roman" w:eastAsia="Calibri" w:hAnsi="Times New Roman" w:cs="Times New Roman"/>
          <w:sz w:val="24"/>
          <w:szCs w:val="24"/>
          <w:shd w:val="clear" w:color="auto" w:fill="FFFFFF"/>
        </w:rPr>
        <w:t>), а также периодичности контрольных действий. Утверждение карт внутреннего финансового ко</w:t>
      </w:r>
      <w:r w:rsidRPr="00CB4947">
        <w:rPr>
          <w:rFonts w:ascii="Times New Roman" w:eastAsia="Calibri" w:hAnsi="Times New Roman" w:cs="Times New Roman"/>
          <w:sz w:val="24"/>
          <w:szCs w:val="24"/>
          <w:shd w:val="clear" w:color="auto" w:fill="FFFFFF"/>
        </w:rPr>
        <w:t>н</w:t>
      </w:r>
      <w:r w:rsidRPr="00CB4947">
        <w:rPr>
          <w:rFonts w:ascii="Times New Roman" w:eastAsia="Calibri" w:hAnsi="Times New Roman" w:cs="Times New Roman"/>
          <w:sz w:val="24"/>
          <w:szCs w:val="24"/>
          <w:shd w:val="clear" w:color="auto" w:fill="FFFFFF"/>
        </w:rPr>
        <w:t>троля осуществляется руководителем (заместителем руководителя) главного администр</w:t>
      </w:r>
      <w:r w:rsidRPr="00CB4947">
        <w:rPr>
          <w:rFonts w:ascii="Times New Roman" w:eastAsia="Calibri" w:hAnsi="Times New Roman" w:cs="Times New Roman"/>
          <w:sz w:val="24"/>
          <w:szCs w:val="24"/>
          <w:shd w:val="clear" w:color="auto" w:fill="FFFFFF"/>
        </w:rPr>
        <w:t>а</w:t>
      </w:r>
      <w:r w:rsidRPr="00CB4947">
        <w:rPr>
          <w:rFonts w:ascii="Times New Roman" w:eastAsia="Calibri" w:hAnsi="Times New Roman" w:cs="Times New Roman"/>
          <w:sz w:val="24"/>
          <w:szCs w:val="24"/>
          <w:shd w:val="clear" w:color="auto" w:fill="FFFFFF"/>
        </w:rPr>
        <w:t>тора (администратора) бюджетных средств и получателя бюджетных средств. В силу п. 10 Правил № 193 в карте внутреннего финансового ко</w:t>
      </w:r>
      <w:r w:rsidRPr="00CB4947">
        <w:rPr>
          <w:rFonts w:ascii="Times New Roman" w:eastAsia="Calibri" w:hAnsi="Times New Roman" w:cs="Times New Roman"/>
          <w:sz w:val="24"/>
          <w:szCs w:val="24"/>
          <w:shd w:val="clear" w:color="auto" w:fill="FFFFFF"/>
        </w:rPr>
        <w:t>н</w:t>
      </w:r>
      <w:r w:rsidRPr="00CB4947">
        <w:rPr>
          <w:rFonts w:ascii="Times New Roman" w:eastAsia="Calibri" w:hAnsi="Times New Roman" w:cs="Times New Roman"/>
          <w:sz w:val="24"/>
          <w:szCs w:val="24"/>
          <w:shd w:val="clear" w:color="auto" w:fill="FFFFFF"/>
        </w:rPr>
        <w:t>троля по каждому отражаемому в нем предмету внутреннего финансового контроля должны быть указаны данные:</w:t>
      </w:r>
    </w:p>
    <w:p w:rsidR="005B40CA" w:rsidRPr="00CB4947" w:rsidRDefault="005B40CA" w:rsidP="005B40CA">
      <w:pPr>
        <w:numPr>
          <w:ilvl w:val="0"/>
          <w:numId w:val="21"/>
        </w:numPr>
        <w:spacing w:after="0" w:line="240" w:lineRule="auto"/>
        <w:ind w:left="0" w:firstLine="709"/>
        <w:contextualSpacing/>
        <w:jc w:val="both"/>
        <w:rPr>
          <w:rFonts w:ascii="Times New Roman" w:eastAsia="Calibri" w:hAnsi="Times New Roman" w:cs="Times New Roman"/>
          <w:sz w:val="24"/>
          <w:szCs w:val="24"/>
          <w:shd w:val="clear" w:color="auto" w:fill="FFFFFF"/>
        </w:rPr>
      </w:pPr>
      <w:r w:rsidRPr="00CB4947">
        <w:rPr>
          <w:rFonts w:ascii="Times New Roman" w:eastAsia="Calibri" w:hAnsi="Times New Roman" w:cs="Times New Roman"/>
          <w:sz w:val="24"/>
          <w:szCs w:val="24"/>
          <w:shd w:val="clear" w:color="auto" w:fill="FFFFFF"/>
        </w:rPr>
        <w:t>о должностном лице, ответственном за выполнение операции (действия по формированию документа, необходимого для выполнения внутренней бюджетной проц</w:t>
      </w:r>
      <w:r w:rsidRPr="00CB4947">
        <w:rPr>
          <w:rFonts w:ascii="Times New Roman" w:eastAsia="Calibri" w:hAnsi="Times New Roman" w:cs="Times New Roman"/>
          <w:sz w:val="24"/>
          <w:szCs w:val="24"/>
          <w:shd w:val="clear" w:color="auto" w:fill="FFFFFF"/>
        </w:rPr>
        <w:t>е</w:t>
      </w:r>
      <w:r w:rsidRPr="00CB4947">
        <w:rPr>
          <w:rFonts w:ascii="Times New Roman" w:eastAsia="Calibri" w:hAnsi="Times New Roman" w:cs="Times New Roman"/>
          <w:sz w:val="24"/>
          <w:szCs w:val="24"/>
          <w:shd w:val="clear" w:color="auto" w:fill="FFFFFF"/>
        </w:rPr>
        <w:t xml:space="preserve">дуры); </w:t>
      </w:r>
    </w:p>
    <w:p w:rsidR="005B40CA" w:rsidRPr="00CB4947" w:rsidRDefault="005B40CA" w:rsidP="005B40CA">
      <w:pPr>
        <w:numPr>
          <w:ilvl w:val="0"/>
          <w:numId w:val="21"/>
        </w:numPr>
        <w:spacing w:after="0" w:line="240" w:lineRule="auto"/>
        <w:ind w:left="0" w:firstLine="709"/>
        <w:contextualSpacing/>
        <w:jc w:val="both"/>
        <w:rPr>
          <w:rFonts w:ascii="Times New Roman" w:eastAsia="Calibri" w:hAnsi="Times New Roman" w:cs="Times New Roman"/>
          <w:sz w:val="24"/>
          <w:szCs w:val="24"/>
          <w:shd w:val="clear" w:color="auto" w:fill="FFFFFF"/>
        </w:rPr>
      </w:pPr>
      <w:r w:rsidRPr="00CB4947">
        <w:rPr>
          <w:rFonts w:ascii="Times New Roman" w:eastAsia="Calibri" w:hAnsi="Times New Roman" w:cs="Times New Roman"/>
          <w:sz w:val="24"/>
          <w:szCs w:val="24"/>
          <w:shd w:val="clear" w:color="auto" w:fill="FFFFFF"/>
        </w:rPr>
        <w:t>о периодичности выполнения операции;</w:t>
      </w:r>
    </w:p>
    <w:p w:rsidR="005B40CA" w:rsidRPr="00CB4947" w:rsidRDefault="005B40CA" w:rsidP="005B40CA">
      <w:pPr>
        <w:numPr>
          <w:ilvl w:val="0"/>
          <w:numId w:val="21"/>
        </w:numPr>
        <w:spacing w:after="0" w:line="240" w:lineRule="auto"/>
        <w:ind w:left="0" w:firstLine="709"/>
        <w:contextualSpacing/>
        <w:jc w:val="both"/>
        <w:rPr>
          <w:rFonts w:ascii="Times New Roman" w:eastAsia="Calibri" w:hAnsi="Times New Roman" w:cs="Times New Roman"/>
          <w:sz w:val="24"/>
          <w:szCs w:val="24"/>
          <w:shd w:val="clear" w:color="auto" w:fill="FFFFFF"/>
        </w:rPr>
      </w:pPr>
      <w:r w:rsidRPr="00CB4947">
        <w:rPr>
          <w:rFonts w:ascii="Times New Roman" w:eastAsia="Calibri" w:hAnsi="Times New Roman" w:cs="Times New Roman"/>
          <w:sz w:val="24"/>
          <w:szCs w:val="24"/>
          <w:shd w:val="clear" w:color="auto" w:fill="FFFFFF"/>
        </w:rPr>
        <w:t xml:space="preserve"> о должностных лицах, осуществляющих контрольные действия;</w:t>
      </w:r>
    </w:p>
    <w:p w:rsidR="005B40CA" w:rsidRPr="00CB4947" w:rsidRDefault="005B40CA" w:rsidP="005B40CA">
      <w:pPr>
        <w:numPr>
          <w:ilvl w:val="0"/>
          <w:numId w:val="21"/>
        </w:numPr>
        <w:spacing w:after="0" w:line="240" w:lineRule="auto"/>
        <w:ind w:left="0" w:firstLine="709"/>
        <w:contextualSpacing/>
        <w:jc w:val="both"/>
        <w:rPr>
          <w:rFonts w:ascii="Times New Roman" w:eastAsia="Calibri" w:hAnsi="Times New Roman" w:cs="Times New Roman"/>
          <w:sz w:val="24"/>
          <w:szCs w:val="24"/>
          <w:shd w:val="clear" w:color="auto" w:fill="FFFFFF"/>
        </w:rPr>
      </w:pPr>
      <w:r w:rsidRPr="00CB4947">
        <w:rPr>
          <w:rFonts w:ascii="Times New Roman" w:eastAsia="Calibri" w:hAnsi="Times New Roman" w:cs="Times New Roman"/>
          <w:sz w:val="24"/>
          <w:szCs w:val="24"/>
          <w:shd w:val="clear" w:color="auto" w:fill="FFFFFF"/>
        </w:rPr>
        <w:t xml:space="preserve">о методах контроля; </w:t>
      </w:r>
    </w:p>
    <w:p w:rsidR="005B40CA" w:rsidRPr="00CB4947" w:rsidRDefault="005B40CA" w:rsidP="005B40CA">
      <w:pPr>
        <w:numPr>
          <w:ilvl w:val="0"/>
          <w:numId w:val="21"/>
        </w:numPr>
        <w:spacing w:after="0" w:line="240" w:lineRule="auto"/>
        <w:ind w:left="0" w:firstLine="709"/>
        <w:contextualSpacing/>
        <w:jc w:val="both"/>
        <w:rPr>
          <w:rFonts w:ascii="Times New Roman" w:eastAsia="Calibri" w:hAnsi="Times New Roman" w:cs="Times New Roman"/>
          <w:sz w:val="24"/>
          <w:szCs w:val="24"/>
          <w:shd w:val="clear" w:color="auto" w:fill="FFFFFF"/>
        </w:rPr>
      </w:pPr>
      <w:r w:rsidRPr="00CB4947">
        <w:rPr>
          <w:rFonts w:ascii="Times New Roman" w:eastAsia="Calibri" w:hAnsi="Times New Roman" w:cs="Times New Roman"/>
          <w:sz w:val="24"/>
          <w:szCs w:val="24"/>
          <w:shd w:val="clear" w:color="auto" w:fill="FFFFFF"/>
        </w:rPr>
        <w:t>о периодичности осуществления контроля;</w:t>
      </w:r>
    </w:p>
    <w:p w:rsidR="005B40CA" w:rsidRPr="00CB4947" w:rsidRDefault="005B40CA" w:rsidP="005B40CA">
      <w:pPr>
        <w:numPr>
          <w:ilvl w:val="0"/>
          <w:numId w:val="21"/>
        </w:numPr>
        <w:spacing w:after="0" w:line="240" w:lineRule="auto"/>
        <w:ind w:left="0" w:firstLine="709"/>
        <w:contextualSpacing/>
        <w:jc w:val="both"/>
        <w:rPr>
          <w:rFonts w:ascii="Times New Roman" w:eastAsia="Calibri" w:hAnsi="Times New Roman" w:cs="Times New Roman"/>
          <w:sz w:val="24"/>
          <w:szCs w:val="24"/>
          <w:shd w:val="clear" w:color="auto" w:fill="FFFFFF"/>
        </w:rPr>
      </w:pPr>
      <w:r w:rsidRPr="00CB4947">
        <w:rPr>
          <w:rFonts w:ascii="Times New Roman" w:eastAsia="Calibri" w:hAnsi="Times New Roman" w:cs="Times New Roman"/>
          <w:sz w:val="24"/>
          <w:szCs w:val="24"/>
          <w:shd w:val="clear" w:color="auto" w:fill="FFFFFF"/>
        </w:rPr>
        <w:t xml:space="preserve"> о способах проведения контрольных действий. </w:t>
      </w:r>
    </w:p>
    <w:p w:rsidR="005B40CA" w:rsidRPr="00CB4947" w:rsidRDefault="005B40CA" w:rsidP="005B40CA">
      <w:pPr>
        <w:spacing w:after="0" w:line="240" w:lineRule="auto"/>
        <w:ind w:firstLine="709"/>
        <w:jc w:val="both"/>
        <w:rPr>
          <w:rFonts w:ascii="Times New Roman" w:eastAsia="Calibri" w:hAnsi="Times New Roman" w:cs="Times New Roman"/>
          <w:b/>
          <w:sz w:val="24"/>
          <w:szCs w:val="24"/>
          <w:shd w:val="clear" w:color="auto" w:fill="FFFFFF"/>
        </w:rPr>
      </w:pPr>
      <w:r w:rsidRPr="00CB4947">
        <w:rPr>
          <w:rFonts w:ascii="Times New Roman" w:eastAsia="Calibri" w:hAnsi="Times New Roman" w:cs="Times New Roman"/>
          <w:b/>
          <w:sz w:val="24"/>
          <w:szCs w:val="24"/>
          <w:shd w:val="clear" w:color="auto" w:fill="FFFFFF"/>
        </w:rPr>
        <w:t>Недостатки при проведении внутреннего финансового контроля.</w:t>
      </w:r>
    </w:p>
    <w:p w:rsidR="005B40CA" w:rsidRPr="00CB4947" w:rsidRDefault="005B40CA" w:rsidP="005B40CA">
      <w:pPr>
        <w:spacing w:after="0" w:line="240" w:lineRule="auto"/>
        <w:ind w:firstLine="709"/>
        <w:jc w:val="both"/>
        <w:rPr>
          <w:rFonts w:ascii="Times New Roman" w:eastAsia="Calibri" w:hAnsi="Times New Roman" w:cs="Times New Roman"/>
          <w:sz w:val="24"/>
          <w:szCs w:val="24"/>
          <w:shd w:val="clear" w:color="auto" w:fill="FFFFFF"/>
        </w:rPr>
      </w:pPr>
      <w:r w:rsidRPr="00CB4947">
        <w:rPr>
          <w:rFonts w:ascii="Times New Roman" w:eastAsia="Calibri" w:hAnsi="Times New Roman" w:cs="Times New Roman"/>
          <w:sz w:val="24"/>
          <w:szCs w:val="24"/>
          <w:shd w:val="clear" w:color="auto" w:fill="FFFFFF"/>
        </w:rPr>
        <w:t xml:space="preserve"> Сюда можно отнести следующие ошибки:</w:t>
      </w:r>
    </w:p>
    <w:p w:rsidR="005B40CA" w:rsidRPr="00CB4947" w:rsidRDefault="005B40CA" w:rsidP="005B40CA">
      <w:pPr>
        <w:spacing w:after="0" w:line="240" w:lineRule="auto"/>
        <w:ind w:firstLine="709"/>
        <w:jc w:val="both"/>
        <w:rPr>
          <w:rFonts w:ascii="Times New Roman" w:eastAsia="Calibri" w:hAnsi="Times New Roman" w:cs="Times New Roman"/>
          <w:sz w:val="24"/>
          <w:szCs w:val="24"/>
          <w:shd w:val="clear" w:color="auto" w:fill="FFFFFF"/>
        </w:rPr>
      </w:pPr>
      <w:r w:rsidRPr="00CB4947">
        <w:rPr>
          <w:rFonts w:ascii="Times New Roman" w:eastAsia="Calibri" w:hAnsi="Times New Roman" w:cs="Times New Roman"/>
          <w:sz w:val="24"/>
          <w:szCs w:val="24"/>
          <w:shd w:val="clear" w:color="auto" w:fill="FFFFFF"/>
        </w:rPr>
        <w:t xml:space="preserve"> 1. При осуществлении внутреннего финансового контроля не соблюдаются треб</w:t>
      </w:r>
      <w:r w:rsidRPr="00CB4947">
        <w:rPr>
          <w:rFonts w:ascii="Times New Roman" w:eastAsia="Calibri" w:hAnsi="Times New Roman" w:cs="Times New Roman"/>
          <w:sz w:val="24"/>
          <w:szCs w:val="24"/>
          <w:shd w:val="clear" w:color="auto" w:fill="FFFFFF"/>
        </w:rPr>
        <w:t>о</w:t>
      </w:r>
      <w:r w:rsidRPr="00CB4947">
        <w:rPr>
          <w:rFonts w:ascii="Times New Roman" w:eastAsia="Calibri" w:hAnsi="Times New Roman" w:cs="Times New Roman"/>
          <w:sz w:val="24"/>
          <w:szCs w:val="24"/>
          <w:shd w:val="clear" w:color="auto" w:fill="FFFFFF"/>
        </w:rPr>
        <w:t xml:space="preserve">вания, установленные картами контроля: </w:t>
      </w:r>
    </w:p>
    <w:p w:rsidR="005B40CA" w:rsidRPr="00CB4947" w:rsidRDefault="005B40CA" w:rsidP="005B40CA">
      <w:pPr>
        <w:numPr>
          <w:ilvl w:val="0"/>
          <w:numId w:val="22"/>
        </w:numPr>
        <w:spacing w:after="0" w:line="240" w:lineRule="auto"/>
        <w:ind w:left="0" w:firstLine="709"/>
        <w:contextualSpacing/>
        <w:jc w:val="both"/>
        <w:rPr>
          <w:rFonts w:ascii="Times New Roman" w:eastAsia="Calibri" w:hAnsi="Times New Roman" w:cs="Times New Roman"/>
          <w:sz w:val="24"/>
          <w:szCs w:val="24"/>
          <w:shd w:val="clear" w:color="auto" w:fill="FFFFFF"/>
        </w:rPr>
      </w:pPr>
      <w:r w:rsidRPr="00CB4947">
        <w:rPr>
          <w:rFonts w:ascii="Times New Roman" w:eastAsia="Calibri" w:hAnsi="Times New Roman" w:cs="Times New Roman"/>
          <w:sz w:val="24"/>
          <w:szCs w:val="24"/>
          <w:shd w:val="clear" w:color="auto" w:fill="FFFFFF"/>
        </w:rPr>
        <w:t>к периодичности контрольных действий;</w:t>
      </w:r>
    </w:p>
    <w:p w:rsidR="005B40CA" w:rsidRPr="00CB4947" w:rsidRDefault="005B40CA" w:rsidP="005B40CA">
      <w:pPr>
        <w:numPr>
          <w:ilvl w:val="0"/>
          <w:numId w:val="22"/>
        </w:numPr>
        <w:spacing w:after="0" w:line="240" w:lineRule="auto"/>
        <w:ind w:left="0" w:firstLine="709"/>
        <w:contextualSpacing/>
        <w:jc w:val="both"/>
        <w:rPr>
          <w:rFonts w:ascii="Times New Roman" w:eastAsia="Calibri" w:hAnsi="Times New Roman" w:cs="Times New Roman"/>
          <w:sz w:val="24"/>
          <w:szCs w:val="24"/>
          <w:shd w:val="clear" w:color="auto" w:fill="FFFFFF"/>
        </w:rPr>
      </w:pPr>
      <w:r w:rsidRPr="00CB4947">
        <w:rPr>
          <w:rFonts w:ascii="Times New Roman" w:eastAsia="Calibri" w:hAnsi="Times New Roman" w:cs="Times New Roman"/>
          <w:sz w:val="24"/>
          <w:szCs w:val="24"/>
          <w:shd w:val="clear" w:color="auto" w:fill="FFFFFF"/>
        </w:rPr>
        <w:t xml:space="preserve"> к методам контроля;</w:t>
      </w:r>
    </w:p>
    <w:p w:rsidR="005B40CA" w:rsidRPr="00CB4947" w:rsidRDefault="005B40CA" w:rsidP="005B40CA">
      <w:pPr>
        <w:numPr>
          <w:ilvl w:val="0"/>
          <w:numId w:val="22"/>
        </w:numPr>
        <w:spacing w:after="0" w:line="240" w:lineRule="auto"/>
        <w:ind w:left="0" w:firstLine="709"/>
        <w:contextualSpacing/>
        <w:jc w:val="both"/>
        <w:rPr>
          <w:rFonts w:ascii="Times New Roman" w:eastAsia="Calibri" w:hAnsi="Times New Roman" w:cs="Times New Roman"/>
          <w:sz w:val="24"/>
          <w:szCs w:val="24"/>
          <w:shd w:val="clear" w:color="auto" w:fill="FFFFFF"/>
        </w:rPr>
      </w:pPr>
      <w:r w:rsidRPr="00CB4947">
        <w:rPr>
          <w:rFonts w:ascii="Times New Roman" w:eastAsia="Calibri" w:hAnsi="Times New Roman" w:cs="Times New Roman"/>
          <w:sz w:val="24"/>
          <w:szCs w:val="24"/>
          <w:shd w:val="clear" w:color="auto" w:fill="FFFFFF"/>
        </w:rPr>
        <w:t xml:space="preserve"> к способам проведения контрольных действий.</w:t>
      </w:r>
    </w:p>
    <w:p w:rsidR="005B40CA" w:rsidRPr="00CB4947" w:rsidRDefault="005B40CA" w:rsidP="005B40CA">
      <w:pPr>
        <w:spacing w:after="0" w:line="240" w:lineRule="auto"/>
        <w:ind w:firstLine="709"/>
        <w:jc w:val="both"/>
        <w:rPr>
          <w:rFonts w:ascii="Times New Roman" w:eastAsia="Calibri" w:hAnsi="Times New Roman" w:cs="Times New Roman"/>
          <w:sz w:val="24"/>
          <w:szCs w:val="24"/>
          <w:shd w:val="clear" w:color="auto" w:fill="FFFFFF"/>
        </w:rPr>
      </w:pPr>
      <w:r w:rsidRPr="00CB4947">
        <w:rPr>
          <w:rFonts w:ascii="Times New Roman" w:eastAsia="Calibri" w:hAnsi="Times New Roman" w:cs="Times New Roman"/>
          <w:sz w:val="24"/>
          <w:szCs w:val="24"/>
          <w:shd w:val="clear" w:color="auto" w:fill="FFFFFF"/>
        </w:rPr>
        <w:t>2. Нарушаются требования при ведении регистров (журналов) внутреннего фина</w:t>
      </w:r>
      <w:r w:rsidRPr="00CB4947">
        <w:rPr>
          <w:rFonts w:ascii="Times New Roman" w:eastAsia="Calibri" w:hAnsi="Times New Roman" w:cs="Times New Roman"/>
          <w:sz w:val="24"/>
          <w:szCs w:val="24"/>
          <w:shd w:val="clear" w:color="auto" w:fill="FFFFFF"/>
        </w:rPr>
        <w:t>н</w:t>
      </w:r>
      <w:r w:rsidRPr="00CB4947">
        <w:rPr>
          <w:rFonts w:ascii="Times New Roman" w:eastAsia="Calibri" w:hAnsi="Times New Roman" w:cs="Times New Roman"/>
          <w:sz w:val="24"/>
          <w:szCs w:val="24"/>
          <w:shd w:val="clear" w:color="auto" w:fill="FFFFFF"/>
        </w:rPr>
        <w:t xml:space="preserve">сового контроля: </w:t>
      </w:r>
    </w:p>
    <w:p w:rsidR="005B40CA" w:rsidRPr="00CB4947" w:rsidRDefault="005B40CA" w:rsidP="005B40CA">
      <w:pPr>
        <w:numPr>
          <w:ilvl w:val="0"/>
          <w:numId w:val="23"/>
        </w:numPr>
        <w:spacing w:after="0" w:line="240" w:lineRule="auto"/>
        <w:ind w:left="0" w:firstLine="709"/>
        <w:contextualSpacing/>
        <w:jc w:val="both"/>
        <w:rPr>
          <w:rFonts w:ascii="Times New Roman" w:eastAsia="Calibri" w:hAnsi="Times New Roman" w:cs="Times New Roman"/>
          <w:sz w:val="24"/>
          <w:szCs w:val="24"/>
          <w:shd w:val="clear" w:color="auto" w:fill="FFFFFF"/>
        </w:rPr>
      </w:pPr>
      <w:r w:rsidRPr="00CB4947">
        <w:rPr>
          <w:rFonts w:ascii="Times New Roman" w:eastAsia="Calibri" w:hAnsi="Times New Roman" w:cs="Times New Roman"/>
          <w:sz w:val="24"/>
          <w:szCs w:val="24"/>
          <w:shd w:val="clear" w:color="auto" w:fill="FFFFFF"/>
        </w:rPr>
        <w:t>журналы ведутся не всеми структурными подразделениями, ответстве</w:t>
      </w:r>
      <w:r w:rsidRPr="00CB4947">
        <w:rPr>
          <w:rFonts w:ascii="Times New Roman" w:eastAsia="Calibri" w:hAnsi="Times New Roman" w:cs="Times New Roman"/>
          <w:sz w:val="24"/>
          <w:szCs w:val="24"/>
          <w:shd w:val="clear" w:color="auto" w:fill="FFFFFF"/>
        </w:rPr>
        <w:t>н</w:t>
      </w:r>
      <w:r w:rsidRPr="00CB4947">
        <w:rPr>
          <w:rFonts w:ascii="Times New Roman" w:eastAsia="Calibri" w:hAnsi="Times New Roman" w:cs="Times New Roman"/>
          <w:sz w:val="24"/>
          <w:szCs w:val="24"/>
          <w:shd w:val="clear" w:color="auto" w:fill="FFFFFF"/>
        </w:rPr>
        <w:t>ными за выполнение внутренних бюджетных процедур;</w:t>
      </w:r>
    </w:p>
    <w:p w:rsidR="005B40CA" w:rsidRPr="00CB4947" w:rsidRDefault="005B40CA" w:rsidP="005B40CA">
      <w:pPr>
        <w:numPr>
          <w:ilvl w:val="0"/>
          <w:numId w:val="23"/>
        </w:numPr>
        <w:spacing w:after="0" w:line="240" w:lineRule="auto"/>
        <w:ind w:left="0" w:firstLine="709"/>
        <w:contextualSpacing/>
        <w:jc w:val="both"/>
        <w:rPr>
          <w:rFonts w:ascii="Times New Roman" w:eastAsia="Calibri" w:hAnsi="Times New Roman" w:cs="Times New Roman"/>
          <w:sz w:val="24"/>
          <w:szCs w:val="24"/>
          <w:shd w:val="clear" w:color="auto" w:fill="FFFFFF"/>
        </w:rPr>
      </w:pPr>
      <w:r w:rsidRPr="00CB4947">
        <w:rPr>
          <w:rFonts w:ascii="Times New Roman" w:eastAsia="Calibri" w:hAnsi="Times New Roman" w:cs="Times New Roman"/>
          <w:sz w:val="24"/>
          <w:szCs w:val="24"/>
          <w:shd w:val="clear" w:color="auto" w:fill="FFFFFF"/>
        </w:rPr>
        <w:t>журналы не содержат информацию о недостатках и нарушениях, выявле</w:t>
      </w:r>
      <w:r w:rsidRPr="00CB4947">
        <w:rPr>
          <w:rFonts w:ascii="Times New Roman" w:eastAsia="Calibri" w:hAnsi="Times New Roman" w:cs="Times New Roman"/>
          <w:sz w:val="24"/>
          <w:szCs w:val="24"/>
          <w:shd w:val="clear" w:color="auto" w:fill="FFFFFF"/>
        </w:rPr>
        <w:t>н</w:t>
      </w:r>
      <w:r w:rsidRPr="00CB4947">
        <w:rPr>
          <w:rFonts w:ascii="Times New Roman" w:eastAsia="Calibri" w:hAnsi="Times New Roman" w:cs="Times New Roman"/>
          <w:sz w:val="24"/>
          <w:szCs w:val="24"/>
          <w:shd w:val="clear" w:color="auto" w:fill="FFFFFF"/>
        </w:rPr>
        <w:t>ных при исполнении внутренних бюджетных процедур;</w:t>
      </w:r>
    </w:p>
    <w:p w:rsidR="005B40CA" w:rsidRPr="00CB4947" w:rsidRDefault="005B40CA" w:rsidP="005B40CA">
      <w:pPr>
        <w:numPr>
          <w:ilvl w:val="0"/>
          <w:numId w:val="23"/>
        </w:numPr>
        <w:spacing w:after="0" w:line="240" w:lineRule="auto"/>
        <w:ind w:left="0" w:firstLine="709"/>
        <w:contextualSpacing/>
        <w:jc w:val="both"/>
        <w:rPr>
          <w:rFonts w:ascii="Times New Roman" w:eastAsia="Calibri" w:hAnsi="Times New Roman" w:cs="Times New Roman"/>
          <w:sz w:val="24"/>
          <w:szCs w:val="24"/>
          <w:shd w:val="clear" w:color="auto" w:fill="FFFFFF"/>
        </w:rPr>
      </w:pPr>
      <w:r w:rsidRPr="00CB4947">
        <w:rPr>
          <w:rFonts w:ascii="Times New Roman" w:eastAsia="Calibri" w:hAnsi="Times New Roman" w:cs="Times New Roman"/>
          <w:sz w:val="24"/>
          <w:szCs w:val="24"/>
          <w:shd w:val="clear" w:color="auto" w:fill="FFFFFF"/>
        </w:rPr>
        <w:t xml:space="preserve"> журналы не содержат сведения о причинах рисков возникновения наруш</w:t>
      </w:r>
      <w:r w:rsidRPr="00CB4947">
        <w:rPr>
          <w:rFonts w:ascii="Times New Roman" w:eastAsia="Calibri" w:hAnsi="Times New Roman" w:cs="Times New Roman"/>
          <w:sz w:val="24"/>
          <w:szCs w:val="24"/>
          <w:shd w:val="clear" w:color="auto" w:fill="FFFFFF"/>
        </w:rPr>
        <w:t>е</w:t>
      </w:r>
      <w:r w:rsidRPr="00CB4947">
        <w:rPr>
          <w:rFonts w:ascii="Times New Roman" w:eastAsia="Calibri" w:hAnsi="Times New Roman" w:cs="Times New Roman"/>
          <w:sz w:val="24"/>
          <w:szCs w:val="24"/>
          <w:shd w:val="clear" w:color="auto" w:fill="FFFFFF"/>
        </w:rPr>
        <w:t>ний, недостатков;</w:t>
      </w:r>
    </w:p>
    <w:p w:rsidR="005B40CA" w:rsidRPr="00CB4947" w:rsidRDefault="005B40CA" w:rsidP="005B40CA">
      <w:pPr>
        <w:numPr>
          <w:ilvl w:val="0"/>
          <w:numId w:val="23"/>
        </w:numPr>
        <w:spacing w:after="0" w:line="240" w:lineRule="auto"/>
        <w:ind w:left="0" w:firstLine="709"/>
        <w:contextualSpacing/>
        <w:jc w:val="both"/>
        <w:rPr>
          <w:rFonts w:ascii="Times New Roman" w:eastAsia="Calibri" w:hAnsi="Times New Roman" w:cs="Times New Roman"/>
          <w:sz w:val="24"/>
          <w:szCs w:val="24"/>
          <w:shd w:val="clear" w:color="auto" w:fill="FFFFFF"/>
        </w:rPr>
      </w:pPr>
      <w:r w:rsidRPr="00CB4947">
        <w:rPr>
          <w:rFonts w:ascii="Times New Roman" w:eastAsia="Calibri" w:hAnsi="Times New Roman" w:cs="Times New Roman"/>
          <w:sz w:val="24"/>
          <w:szCs w:val="24"/>
          <w:shd w:val="clear" w:color="auto" w:fill="FFFFFF"/>
        </w:rPr>
        <w:t xml:space="preserve"> журналы не содержат сведения о предлагаемых мерах по устранению выя</w:t>
      </w:r>
      <w:r w:rsidRPr="00CB4947">
        <w:rPr>
          <w:rFonts w:ascii="Times New Roman" w:eastAsia="Calibri" w:hAnsi="Times New Roman" w:cs="Times New Roman"/>
          <w:sz w:val="24"/>
          <w:szCs w:val="24"/>
          <w:shd w:val="clear" w:color="auto" w:fill="FFFFFF"/>
        </w:rPr>
        <w:t>в</w:t>
      </w:r>
      <w:r w:rsidRPr="00CB4947">
        <w:rPr>
          <w:rFonts w:ascii="Times New Roman" w:eastAsia="Calibri" w:hAnsi="Times New Roman" w:cs="Times New Roman"/>
          <w:sz w:val="24"/>
          <w:szCs w:val="24"/>
          <w:shd w:val="clear" w:color="auto" w:fill="FFFFFF"/>
        </w:rPr>
        <w:t>ленных нарушений, недостатков;</w:t>
      </w:r>
    </w:p>
    <w:p w:rsidR="005B40CA" w:rsidRPr="00CB4947" w:rsidRDefault="005B40CA" w:rsidP="005B40CA">
      <w:pPr>
        <w:numPr>
          <w:ilvl w:val="0"/>
          <w:numId w:val="23"/>
        </w:numPr>
        <w:spacing w:after="0" w:line="240" w:lineRule="auto"/>
        <w:ind w:left="0" w:firstLine="709"/>
        <w:contextualSpacing/>
        <w:jc w:val="both"/>
        <w:rPr>
          <w:rFonts w:ascii="Times New Roman" w:eastAsia="Calibri" w:hAnsi="Times New Roman" w:cs="Times New Roman"/>
          <w:sz w:val="24"/>
          <w:szCs w:val="24"/>
          <w:shd w:val="clear" w:color="auto" w:fill="FFFFFF"/>
        </w:rPr>
      </w:pPr>
      <w:r w:rsidRPr="00CB4947">
        <w:rPr>
          <w:rFonts w:ascii="Times New Roman" w:eastAsia="Calibri" w:hAnsi="Times New Roman" w:cs="Times New Roman"/>
          <w:sz w:val="24"/>
          <w:szCs w:val="24"/>
          <w:shd w:val="clear" w:color="auto" w:fill="FFFFFF"/>
        </w:rPr>
        <w:lastRenderedPageBreak/>
        <w:t xml:space="preserve"> не осуществляется учет журналов в порядке, установленном главным адм</w:t>
      </w:r>
      <w:r w:rsidRPr="00CB4947">
        <w:rPr>
          <w:rFonts w:ascii="Times New Roman" w:eastAsia="Calibri" w:hAnsi="Times New Roman" w:cs="Times New Roman"/>
          <w:sz w:val="24"/>
          <w:szCs w:val="24"/>
          <w:shd w:val="clear" w:color="auto" w:fill="FFFFFF"/>
        </w:rPr>
        <w:t>и</w:t>
      </w:r>
      <w:r w:rsidRPr="00CB4947">
        <w:rPr>
          <w:rFonts w:ascii="Times New Roman" w:eastAsia="Calibri" w:hAnsi="Times New Roman" w:cs="Times New Roman"/>
          <w:sz w:val="24"/>
          <w:szCs w:val="24"/>
          <w:shd w:val="clear" w:color="auto" w:fill="FFFFFF"/>
        </w:rPr>
        <w:t>нистратором средств;</w:t>
      </w:r>
    </w:p>
    <w:p w:rsidR="005B40CA" w:rsidRPr="00CB4947" w:rsidRDefault="005B40CA" w:rsidP="005B40CA">
      <w:pPr>
        <w:numPr>
          <w:ilvl w:val="0"/>
          <w:numId w:val="23"/>
        </w:numPr>
        <w:spacing w:after="0" w:line="240" w:lineRule="auto"/>
        <w:ind w:left="0" w:firstLine="709"/>
        <w:contextualSpacing/>
        <w:jc w:val="both"/>
        <w:rPr>
          <w:rFonts w:ascii="Times New Roman" w:eastAsia="Calibri" w:hAnsi="Times New Roman" w:cs="Times New Roman"/>
          <w:sz w:val="24"/>
          <w:szCs w:val="24"/>
          <w:shd w:val="clear" w:color="auto" w:fill="FFFFFF"/>
        </w:rPr>
      </w:pPr>
      <w:r w:rsidRPr="00CB4947">
        <w:rPr>
          <w:rFonts w:ascii="Times New Roman" w:eastAsia="Calibri" w:hAnsi="Times New Roman" w:cs="Times New Roman"/>
          <w:sz w:val="24"/>
          <w:szCs w:val="24"/>
          <w:shd w:val="clear" w:color="auto" w:fill="FFFFFF"/>
        </w:rPr>
        <w:t xml:space="preserve"> не соблюдается порядок хранения журналов.</w:t>
      </w:r>
    </w:p>
    <w:p w:rsidR="005B40CA" w:rsidRPr="00CB4947" w:rsidRDefault="005B40CA" w:rsidP="005B40CA">
      <w:pPr>
        <w:spacing w:after="0" w:line="240" w:lineRule="auto"/>
        <w:ind w:firstLine="709"/>
        <w:jc w:val="both"/>
        <w:rPr>
          <w:rFonts w:ascii="Times New Roman" w:eastAsia="Calibri" w:hAnsi="Times New Roman" w:cs="Times New Roman"/>
          <w:sz w:val="24"/>
          <w:szCs w:val="24"/>
          <w:shd w:val="clear" w:color="auto" w:fill="FFFFFF"/>
        </w:rPr>
      </w:pPr>
      <w:r w:rsidRPr="00CB4947">
        <w:rPr>
          <w:rFonts w:ascii="Times New Roman" w:eastAsia="Calibri" w:hAnsi="Times New Roman" w:cs="Times New Roman"/>
          <w:sz w:val="24"/>
          <w:szCs w:val="24"/>
          <w:shd w:val="clear" w:color="auto" w:fill="FFFFFF"/>
        </w:rPr>
        <w:t>3. Руководителем (заместителем руководителя) главного администратора средств не принимаются меры по итогам рассмотрения результатов внутреннего финансового контроля решения с указанием сроков их выполнения (п. 25 Правил № 193). Кроме того, при принятии решений по итогам рассмотрения результатов внутреннего финансового контроля не учитывается информация из следующих источников:</w:t>
      </w:r>
    </w:p>
    <w:p w:rsidR="005B40CA" w:rsidRPr="00CB4947" w:rsidRDefault="005B40CA" w:rsidP="005B40CA">
      <w:pPr>
        <w:numPr>
          <w:ilvl w:val="0"/>
          <w:numId w:val="24"/>
        </w:numPr>
        <w:spacing w:after="0" w:line="240" w:lineRule="auto"/>
        <w:ind w:left="0" w:firstLine="709"/>
        <w:contextualSpacing/>
        <w:jc w:val="both"/>
        <w:rPr>
          <w:rFonts w:ascii="Times New Roman" w:eastAsia="Calibri" w:hAnsi="Times New Roman" w:cs="Times New Roman"/>
          <w:sz w:val="24"/>
          <w:szCs w:val="24"/>
          <w:shd w:val="clear" w:color="auto" w:fill="FFFFFF"/>
        </w:rPr>
      </w:pPr>
      <w:r w:rsidRPr="00CB4947">
        <w:rPr>
          <w:rFonts w:ascii="Times New Roman" w:eastAsia="Calibri" w:hAnsi="Times New Roman" w:cs="Times New Roman"/>
          <w:sz w:val="24"/>
          <w:szCs w:val="24"/>
          <w:shd w:val="clear" w:color="auto" w:fill="FFFFFF"/>
        </w:rPr>
        <w:t>акты, заключения, представления и предписания органов государственн</w:t>
      </w:r>
      <w:r w:rsidRPr="00CB4947">
        <w:rPr>
          <w:rFonts w:ascii="Times New Roman" w:eastAsia="Calibri" w:hAnsi="Times New Roman" w:cs="Times New Roman"/>
          <w:sz w:val="24"/>
          <w:szCs w:val="24"/>
          <w:shd w:val="clear" w:color="auto" w:fill="FFFFFF"/>
        </w:rPr>
        <w:t>о</w:t>
      </w:r>
      <w:r w:rsidRPr="00CB4947">
        <w:rPr>
          <w:rFonts w:ascii="Times New Roman" w:eastAsia="Calibri" w:hAnsi="Times New Roman" w:cs="Times New Roman"/>
          <w:sz w:val="24"/>
          <w:szCs w:val="24"/>
          <w:shd w:val="clear" w:color="auto" w:fill="FFFFFF"/>
        </w:rPr>
        <w:t>го финансового контроля;</w:t>
      </w:r>
    </w:p>
    <w:p w:rsidR="005B40CA" w:rsidRPr="00CB4947" w:rsidRDefault="005B40CA" w:rsidP="005B40CA">
      <w:pPr>
        <w:numPr>
          <w:ilvl w:val="0"/>
          <w:numId w:val="24"/>
        </w:numPr>
        <w:spacing w:after="0" w:line="240" w:lineRule="auto"/>
        <w:ind w:left="0" w:firstLine="709"/>
        <w:contextualSpacing/>
        <w:jc w:val="both"/>
        <w:rPr>
          <w:rFonts w:ascii="Times New Roman" w:eastAsia="Calibri" w:hAnsi="Times New Roman" w:cs="Times New Roman"/>
          <w:sz w:val="24"/>
          <w:szCs w:val="24"/>
          <w:shd w:val="clear" w:color="auto" w:fill="FFFFFF"/>
        </w:rPr>
      </w:pPr>
      <w:r w:rsidRPr="00CB4947">
        <w:rPr>
          <w:rFonts w:ascii="Times New Roman" w:eastAsia="Calibri" w:hAnsi="Times New Roman" w:cs="Times New Roman"/>
          <w:sz w:val="24"/>
          <w:szCs w:val="24"/>
          <w:shd w:val="clear" w:color="auto" w:fill="FFFFFF"/>
        </w:rPr>
        <w:t xml:space="preserve"> отчеты внутреннего финансового аудита.</w:t>
      </w:r>
    </w:p>
    <w:p w:rsidR="005B40CA" w:rsidRPr="00CB4947" w:rsidRDefault="005B40CA" w:rsidP="005B40CA">
      <w:pPr>
        <w:spacing w:after="0" w:line="240" w:lineRule="auto"/>
        <w:ind w:left="709"/>
        <w:contextualSpacing/>
        <w:jc w:val="both"/>
        <w:rPr>
          <w:rFonts w:ascii="Times New Roman" w:eastAsia="Calibri" w:hAnsi="Times New Roman" w:cs="Times New Roman"/>
          <w:sz w:val="24"/>
          <w:szCs w:val="24"/>
          <w:shd w:val="clear" w:color="auto" w:fill="FFFFFF"/>
        </w:rPr>
      </w:pPr>
    </w:p>
    <w:p w:rsidR="005B40CA" w:rsidRPr="00CB4947" w:rsidRDefault="005B40CA" w:rsidP="005B40CA">
      <w:pPr>
        <w:spacing w:after="0" w:line="240" w:lineRule="auto"/>
        <w:ind w:left="709"/>
        <w:contextualSpacing/>
        <w:jc w:val="both"/>
        <w:rPr>
          <w:rFonts w:ascii="Times New Roman" w:eastAsia="Calibri" w:hAnsi="Times New Roman" w:cs="Times New Roman"/>
          <w:sz w:val="24"/>
          <w:szCs w:val="24"/>
          <w:shd w:val="clear" w:color="auto" w:fill="FFFFFF"/>
        </w:rPr>
      </w:pPr>
    </w:p>
    <w:p w:rsidR="005B40CA" w:rsidRPr="00CB4947" w:rsidRDefault="005B40CA" w:rsidP="005B40CA">
      <w:pPr>
        <w:spacing w:after="0" w:line="240" w:lineRule="auto"/>
        <w:ind w:left="709"/>
        <w:contextualSpacing/>
        <w:jc w:val="center"/>
        <w:rPr>
          <w:rFonts w:ascii="Times New Roman" w:eastAsia="Calibri" w:hAnsi="Times New Roman" w:cs="Times New Roman"/>
          <w:b/>
          <w:sz w:val="24"/>
          <w:szCs w:val="24"/>
          <w:shd w:val="clear" w:color="auto" w:fill="FFFFFF"/>
        </w:rPr>
      </w:pPr>
      <w:r>
        <w:rPr>
          <w:rFonts w:ascii="Times New Roman" w:eastAsia="Calibri" w:hAnsi="Times New Roman" w:cs="Times New Roman"/>
          <w:b/>
          <w:sz w:val="24"/>
          <w:szCs w:val="24"/>
          <w:shd w:val="clear" w:color="auto" w:fill="FFFFFF"/>
        </w:rPr>
        <w:t>Список литературы</w:t>
      </w:r>
    </w:p>
    <w:p w:rsidR="005B40CA" w:rsidRPr="00CB4947" w:rsidRDefault="005B40CA" w:rsidP="005B40CA">
      <w:pPr>
        <w:spacing w:after="0" w:line="240" w:lineRule="auto"/>
        <w:ind w:left="709"/>
        <w:contextualSpacing/>
        <w:jc w:val="center"/>
        <w:rPr>
          <w:rFonts w:ascii="Times New Roman" w:eastAsia="Calibri" w:hAnsi="Times New Roman" w:cs="Times New Roman"/>
          <w:b/>
          <w:sz w:val="24"/>
          <w:szCs w:val="24"/>
          <w:shd w:val="clear" w:color="auto" w:fill="FFFFFF"/>
        </w:rPr>
      </w:pPr>
    </w:p>
    <w:p w:rsidR="005B40CA" w:rsidRPr="00CB4947" w:rsidRDefault="005B40CA" w:rsidP="005B40CA">
      <w:pPr>
        <w:numPr>
          <w:ilvl w:val="0"/>
          <w:numId w:val="25"/>
        </w:numPr>
        <w:tabs>
          <w:tab w:val="left" w:pos="654"/>
        </w:tabs>
        <w:spacing w:after="0" w:line="240" w:lineRule="auto"/>
        <w:contextualSpacing/>
        <w:jc w:val="both"/>
        <w:rPr>
          <w:rFonts w:ascii="Times New Roman" w:eastAsia="Times New Roman" w:hAnsi="Times New Roman" w:cs="Times New Roman"/>
          <w:sz w:val="24"/>
          <w:szCs w:val="24"/>
        </w:rPr>
      </w:pPr>
      <w:proofErr w:type="spellStart"/>
      <w:r w:rsidRPr="00CB4947">
        <w:rPr>
          <w:rFonts w:ascii="Times New Roman" w:eastAsia="Times New Roman" w:hAnsi="Times New Roman" w:cs="Times New Roman"/>
          <w:sz w:val="24"/>
          <w:szCs w:val="24"/>
        </w:rPr>
        <w:t>Жучкова</w:t>
      </w:r>
      <w:proofErr w:type="spellEnd"/>
      <w:r w:rsidRPr="00CB4947">
        <w:rPr>
          <w:rFonts w:ascii="Times New Roman" w:eastAsia="Times New Roman" w:hAnsi="Times New Roman" w:cs="Times New Roman"/>
          <w:sz w:val="24"/>
          <w:szCs w:val="24"/>
        </w:rPr>
        <w:t xml:space="preserve"> Е.В. Внутренний аудит организации: задачи, методы и организационная структура службы в современных условиях хозяйствования // Вестник Белгоро</w:t>
      </w:r>
      <w:r w:rsidRPr="00CB4947">
        <w:rPr>
          <w:rFonts w:ascii="Times New Roman" w:eastAsia="Times New Roman" w:hAnsi="Times New Roman" w:cs="Times New Roman"/>
          <w:sz w:val="24"/>
          <w:szCs w:val="24"/>
        </w:rPr>
        <w:t>д</w:t>
      </w:r>
      <w:r w:rsidRPr="00CB4947">
        <w:rPr>
          <w:rFonts w:ascii="Times New Roman" w:eastAsia="Times New Roman" w:hAnsi="Times New Roman" w:cs="Times New Roman"/>
          <w:sz w:val="24"/>
          <w:szCs w:val="24"/>
        </w:rPr>
        <w:t>ского государственного технологического университета им. В.Г. Шухова. 2012. № 2. С. 81–84.</w:t>
      </w:r>
    </w:p>
    <w:p w:rsidR="005B40CA" w:rsidRPr="00CB4947" w:rsidRDefault="005B40CA" w:rsidP="005B40CA">
      <w:pPr>
        <w:numPr>
          <w:ilvl w:val="0"/>
          <w:numId w:val="25"/>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CB4947">
        <w:rPr>
          <w:rFonts w:ascii="Times New Roman" w:eastAsia="Times New Roman" w:hAnsi="Times New Roman" w:cs="Times New Roman"/>
          <w:iCs/>
          <w:sz w:val="24"/>
          <w:szCs w:val="24"/>
        </w:rPr>
        <w:t xml:space="preserve">Мусаев Т.К., </w:t>
      </w:r>
      <w:proofErr w:type="spellStart"/>
      <w:r w:rsidRPr="00CB4947">
        <w:rPr>
          <w:rFonts w:ascii="Times New Roman" w:eastAsia="Times New Roman" w:hAnsi="Times New Roman" w:cs="Times New Roman"/>
          <w:iCs/>
          <w:sz w:val="24"/>
          <w:szCs w:val="24"/>
        </w:rPr>
        <w:t>Бамматханова</w:t>
      </w:r>
      <w:proofErr w:type="spellEnd"/>
      <w:r w:rsidRPr="00CB4947">
        <w:rPr>
          <w:rFonts w:ascii="Times New Roman" w:eastAsia="Times New Roman" w:hAnsi="Times New Roman" w:cs="Times New Roman"/>
          <w:iCs/>
          <w:sz w:val="24"/>
          <w:szCs w:val="24"/>
        </w:rPr>
        <w:t xml:space="preserve"> М.К. </w:t>
      </w:r>
      <w:r w:rsidRPr="00CB4947">
        <w:rPr>
          <w:rFonts w:ascii="Times New Roman" w:eastAsia="Times New Roman" w:hAnsi="Times New Roman" w:cs="Times New Roman"/>
          <w:sz w:val="24"/>
          <w:szCs w:val="24"/>
        </w:rPr>
        <w:t>Стандартизация аудиторского процесса. В сбо</w:t>
      </w:r>
      <w:r w:rsidRPr="00CB4947">
        <w:rPr>
          <w:rFonts w:ascii="Times New Roman" w:eastAsia="Times New Roman" w:hAnsi="Times New Roman" w:cs="Times New Roman"/>
          <w:sz w:val="24"/>
          <w:szCs w:val="24"/>
        </w:rPr>
        <w:t>р</w:t>
      </w:r>
      <w:r w:rsidRPr="00CB4947">
        <w:rPr>
          <w:rFonts w:ascii="Times New Roman" w:eastAsia="Times New Roman" w:hAnsi="Times New Roman" w:cs="Times New Roman"/>
          <w:sz w:val="24"/>
          <w:szCs w:val="24"/>
        </w:rPr>
        <w:t>нике: </w:t>
      </w:r>
      <w:hyperlink r:id="rId131" w:history="1">
        <w:r w:rsidRPr="00CB4947">
          <w:rPr>
            <w:rFonts w:ascii="Times New Roman" w:eastAsia="Times New Roman" w:hAnsi="Times New Roman" w:cs="Times New Roman"/>
            <w:sz w:val="24"/>
            <w:szCs w:val="24"/>
          </w:rPr>
          <w:t>Бухгалтерский учет, анализ и аудит: проблемы и перспективы разв</w:t>
        </w:r>
        <w:r w:rsidRPr="00CB4947">
          <w:rPr>
            <w:rFonts w:ascii="Times New Roman" w:eastAsia="Times New Roman" w:hAnsi="Times New Roman" w:cs="Times New Roman"/>
            <w:sz w:val="24"/>
            <w:szCs w:val="24"/>
          </w:rPr>
          <w:t>и</w:t>
        </w:r>
        <w:r w:rsidRPr="00CB4947">
          <w:rPr>
            <w:rFonts w:ascii="Times New Roman" w:eastAsia="Times New Roman" w:hAnsi="Times New Roman" w:cs="Times New Roman"/>
            <w:sz w:val="24"/>
            <w:szCs w:val="24"/>
          </w:rPr>
          <w:t>тия</w:t>
        </w:r>
      </w:hyperlink>
      <w:r w:rsidRPr="00CB4947">
        <w:rPr>
          <w:rFonts w:ascii="Times New Roman" w:eastAsia="Times New Roman" w:hAnsi="Times New Roman" w:cs="Times New Roman"/>
          <w:sz w:val="24"/>
          <w:szCs w:val="24"/>
        </w:rPr>
        <w:t> Материалы региональной научно-практической конференции. Министерство сельского хозяйства Российской Федерации; Дагестанский государственный агра</w:t>
      </w:r>
      <w:r w:rsidRPr="00CB4947">
        <w:rPr>
          <w:rFonts w:ascii="Times New Roman" w:eastAsia="Times New Roman" w:hAnsi="Times New Roman" w:cs="Times New Roman"/>
          <w:sz w:val="24"/>
          <w:szCs w:val="24"/>
        </w:rPr>
        <w:t>р</w:t>
      </w:r>
      <w:r w:rsidRPr="00CB4947">
        <w:rPr>
          <w:rFonts w:ascii="Times New Roman" w:eastAsia="Times New Roman" w:hAnsi="Times New Roman" w:cs="Times New Roman"/>
          <w:sz w:val="24"/>
          <w:szCs w:val="24"/>
        </w:rPr>
        <w:t xml:space="preserve">ный университет им. М.М. </w:t>
      </w:r>
      <w:proofErr w:type="spellStart"/>
      <w:r w:rsidRPr="00CB4947">
        <w:rPr>
          <w:rFonts w:ascii="Times New Roman" w:eastAsia="Times New Roman" w:hAnsi="Times New Roman" w:cs="Times New Roman"/>
          <w:sz w:val="24"/>
          <w:szCs w:val="24"/>
        </w:rPr>
        <w:t>Джамбулатова</w:t>
      </w:r>
      <w:proofErr w:type="spellEnd"/>
      <w:r w:rsidRPr="00CB4947">
        <w:rPr>
          <w:rFonts w:ascii="Times New Roman" w:eastAsia="Times New Roman" w:hAnsi="Times New Roman" w:cs="Times New Roman"/>
          <w:sz w:val="24"/>
          <w:szCs w:val="24"/>
        </w:rPr>
        <w:t>. 2014. С. 57-61.</w:t>
      </w:r>
    </w:p>
    <w:p w:rsidR="005B40CA" w:rsidRPr="00CB4947" w:rsidRDefault="005B40CA" w:rsidP="005B40CA">
      <w:pPr>
        <w:numPr>
          <w:ilvl w:val="0"/>
          <w:numId w:val="25"/>
        </w:numPr>
        <w:tabs>
          <w:tab w:val="left" w:pos="654"/>
        </w:tabs>
        <w:spacing w:after="0" w:line="240" w:lineRule="auto"/>
        <w:contextualSpacing/>
        <w:jc w:val="both"/>
        <w:rPr>
          <w:rFonts w:ascii="Times New Roman" w:eastAsia="Times New Roman" w:hAnsi="Times New Roman" w:cs="Times New Roman"/>
          <w:sz w:val="24"/>
          <w:szCs w:val="24"/>
        </w:rPr>
      </w:pPr>
      <w:r w:rsidRPr="00CB4947">
        <w:rPr>
          <w:rFonts w:ascii="Times New Roman" w:eastAsia="Times New Roman" w:hAnsi="Times New Roman" w:cs="Times New Roman"/>
          <w:sz w:val="24"/>
          <w:szCs w:val="24"/>
        </w:rPr>
        <w:t>Нефедова И.</w:t>
      </w:r>
      <w:proofErr w:type="gramStart"/>
      <w:r w:rsidRPr="00CB4947">
        <w:rPr>
          <w:rFonts w:ascii="Times New Roman" w:eastAsia="Times New Roman" w:hAnsi="Times New Roman" w:cs="Times New Roman"/>
          <w:sz w:val="24"/>
          <w:szCs w:val="24"/>
        </w:rPr>
        <w:t>Н.</w:t>
      </w:r>
      <w:proofErr w:type="gramEnd"/>
      <w:r w:rsidRPr="00CB4947">
        <w:rPr>
          <w:rFonts w:ascii="Times New Roman" w:eastAsia="Times New Roman" w:hAnsi="Times New Roman" w:cs="Times New Roman"/>
          <w:sz w:val="24"/>
          <w:szCs w:val="24"/>
        </w:rPr>
        <w:t xml:space="preserve"> Зачем компании нужен внутренний аудит? // Белгородский экон</w:t>
      </w:r>
      <w:r w:rsidRPr="00CB4947">
        <w:rPr>
          <w:rFonts w:ascii="Times New Roman" w:eastAsia="Times New Roman" w:hAnsi="Times New Roman" w:cs="Times New Roman"/>
          <w:sz w:val="24"/>
          <w:szCs w:val="24"/>
        </w:rPr>
        <w:t>о</w:t>
      </w:r>
      <w:r w:rsidRPr="00CB4947">
        <w:rPr>
          <w:rFonts w:ascii="Times New Roman" w:eastAsia="Times New Roman" w:hAnsi="Times New Roman" w:cs="Times New Roman"/>
          <w:sz w:val="24"/>
          <w:szCs w:val="24"/>
        </w:rPr>
        <w:t>мический вестник. 2011. № 3. С. 129–132.</w:t>
      </w:r>
    </w:p>
    <w:p w:rsidR="005B40CA" w:rsidRPr="00CB4947" w:rsidRDefault="005B40CA" w:rsidP="005B40CA">
      <w:pPr>
        <w:numPr>
          <w:ilvl w:val="0"/>
          <w:numId w:val="25"/>
        </w:numPr>
        <w:tabs>
          <w:tab w:val="left" w:pos="654"/>
        </w:tabs>
        <w:spacing w:after="0" w:line="240" w:lineRule="auto"/>
        <w:contextualSpacing/>
        <w:jc w:val="both"/>
        <w:rPr>
          <w:rFonts w:ascii="Times New Roman" w:eastAsia="Times New Roman" w:hAnsi="Times New Roman" w:cs="Times New Roman"/>
          <w:sz w:val="24"/>
          <w:szCs w:val="24"/>
        </w:rPr>
      </w:pPr>
      <w:proofErr w:type="spellStart"/>
      <w:r w:rsidRPr="00CB4947">
        <w:rPr>
          <w:rFonts w:ascii="Times New Roman" w:eastAsia="Times New Roman" w:hAnsi="Times New Roman" w:cs="Times New Roman"/>
          <w:sz w:val="24"/>
          <w:szCs w:val="24"/>
        </w:rPr>
        <w:t>Растегаева</w:t>
      </w:r>
      <w:proofErr w:type="spellEnd"/>
      <w:r w:rsidRPr="00CB4947">
        <w:rPr>
          <w:rFonts w:ascii="Times New Roman" w:eastAsia="Times New Roman" w:hAnsi="Times New Roman" w:cs="Times New Roman"/>
          <w:sz w:val="24"/>
          <w:szCs w:val="24"/>
        </w:rPr>
        <w:t xml:space="preserve"> Ф.С. Современные подходы к проведению проектов внутреннего аудита // Международный научно-исследовательский журнал. 2016. № 1. С. 72–75.</w:t>
      </w:r>
    </w:p>
    <w:p w:rsidR="005B40CA" w:rsidRPr="00CB4947" w:rsidRDefault="005B40CA" w:rsidP="005B40CA">
      <w:pPr>
        <w:numPr>
          <w:ilvl w:val="0"/>
          <w:numId w:val="25"/>
        </w:numPr>
        <w:spacing w:after="0" w:line="240" w:lineRule="auto"/>
        <w:contextualSpacing/>
        <w:jc w:val="both"/>
        <w:rPr>
          <w:rFonts w:ascii="Times New Roman" w:eastAsia="Calibri" w:hAnsi="Times New Roman" w:cs="Times New Roman"/>
          <w:sz w:val="24"/>
          <w:szCs w:val="24"/>
        </w:rPr>
      </w:pPr>
      <w:proofErr w:type="spellStart"/>
      <w:r w:rsidRPr="00CB4947">
        <w:rPr>
          <w:rFonts w:ascii="Times New Roman" w:eastAsia="Times New Roman" w:hAnsi="Times New Roman" w:cs="Times New Roman"/>
          <w:sz w:val="24"/>
          <w:szCs w:val="24"/>
        </w:rPr>
        <w:t>Толчинская</w:t>
      </w:r>
      <w:proofErr w:type="spellEnd"/>
      <w:r w:rsidRPr="00CB4947">
        <w:rPr>
          <w:rFonts w:ascii="Times New Roman" w:eastAsia="Times New Roman" w:hAnsi="Times New Roman" w:cs="Times New Roman"/>
          <w:sz w:val="24"/>
          <w:szCs w:val="24"/>
        </w:rPr>
        <w:t xml:space="preserve"> М.Н., Гаврилова Э.Н.  Организация системы внутреннего контрол</w:t>
      </w:r>
      <w:proofErr w:type="gramStart"/>
      <w:r w:rsidRPr="00CB4947">
        <w:rPr>
          <w:rFonts w:ascii="Times New Roman" w:eastAsia="Times New Roman" w:hAnsi="Times New Roman" w:cs="Times New Roman"/>
          <w:sz w:val="24"/>
          <w:szCs w:val="24"/>
        </w:rPr>
        <w:t>я-</w:t>
      </w:r>
      <w:proofErr w:type="gramEnd"/>
      <w:r w:rsidRPr="00CB4947">
        <w:rPr>
          <w:rFonts w:ascii="Times New Roman" w:eastAsia="Times New Roman" w:hAnsi="Times New Roman" w:cs="Times New Roman"/>
          <w:sz w:val="24"/>
          <w:szCs w:val="24"/>
        </w:rPr>
        <w:t xml:space="preserve"> основа </w:t>
      </w:r>
      <w:proofErr w:type="spellStart"/>
      <w:r w:rsidRPr="00CB4947">
        <w:rPr>
          <w:rFonts w:ascii="Times New Roman" w:eastAsia="Times New Roman" w:hAnsi="Times New Roman" w:cs="Times New Roman"/>
          <w:sz w:val="24"/>
          <w:szCs w:val="24"/>
        </w:rPr>
        <w:t>транспарентности</w:t>
      </w:r>
      <w:proofErr w:type="spellEnd"/>
      <w:r w:rsidRPr="00CB4947">
        <w:rPr>
          <w:rFonts w:ascii="Times New Roman" w:eastAsia="Times New Roman" w:hAnsi="Times New Roman" w:cs="Times New Roman"/>
          <w:sz w:val="24"/>
          <w:szCs w:val="24"/>
        </w:rPr>
        <w:t xml:space="preserve">  финансовой отчетности// Экономика и предприним</w:t>
      </w:r>
      <w:r w:rsidRPr="00CB4947">
        <w:rPr>
          <w:rFonts w:ascii="Times New Roman" w:eastAsia="Times New Roman" w:hAnsi="Times New Roman" w:cs="Times New Roman"/>
          <w:sz w:val="24"/>
          <w:szCs w:val="24"/>
        </w:rPr>
        <w:t>а</w:t>
      </w:r>
      <w:r w:rsidRPr="00CB4947">
        <w:rPr>
          <w:rFonts w:ascii="Times New Roman" w:eastAsia="Times New Roman" w:hAnsi="Times New Roman" w:cs="Times New Roman"/>
          <w:sz w:val="24"/>
          <w:szCs w:val="24"/>
        </w:rPr>
        <w:t>тельство, 2014 -№12-2(53-2). С513-517</w:t>
      </w:r>
    </w:p>
    <w:p w:rsidR="005B40CA" w:rsidRPr="00CB4947" w:rsidRDefault="005B40CA" w:rsidP="005B40CA">
      <w:pPr>
        <w:numPr>
          <w:ilvl w:val="0"/>
          <w:numId w:val="25"/>
        </w:numPr>
        <w:tabs>
          <w:tab w:val="left" w:pos="993"/>
        </w:tabs>
        <w:spacing w:after="0" w:line="240" w:lineRule="auto"/>
        <w:contextualSpacing/>
        <w:jc w:val="both"/>
        <w:rPr>
          <w:rFonts w:ascii="Times New Roman" w:eastAsia="Times New Roman" w:hAnsi="Times New Roman" w:cs="Times New Roman"/>
          <w:sz w:val="24"/>
          <w:szCs w:val="24"/>
        </w:rPr>
      </w:pPr>
      <w:proofErr w:type="spellStart"/>
      <w:r w:rsidRPr="00CB4947">
        <w:rPr>
          <w:rFonts w:ascii="Times New Roman" w:eastAsia="Times New Roman" w:hAnsi="Times New Roman" w:cs="Times New Roman"/>
          <w:sz w:val="24"/>
          <w:szCs w:val="24"/>
        </w:rPr>
        <w:t>Толчинская</w:t>
      </w:r>
      <w:proofErr w:type="spellEnd"/>
      <w:r w:rsidRPr="00CB4947">
        <w:rPr>
          <w:rFonts w:ascii="Times New Roman" w:eastAsia="Times New Roman" w:hAnsi="Times New Roman" w:cs="Times New Roman"/>
          <w:sz w:val="24"/>
          <w:szCs w:val="24"/>
        </w:rPr>
        <w:t xml:space="preserve"> М.Н. </w:t>
      </w:r>
      <w:proofErr w:type="spellStart"/>
      <w:r w:rsidRPr="00CB4947">
        <w:rPr>
          <w:rFonts w:ascii="Times New Roman" w:eastAsia="Times New Roman" w:hAnsi="Times New Roman" w:cs="Times New Roman"/>
          <w:sz w:val="24"/>
          <w:szCs w:val="24"/>
        </w:rPr>
        <w:t>Риско</w:t>
      </w:r>
      <w:proofErr w:type="spellEnd"/>
      <w:r w:rsidRPr="00CB4947">
        <w:rPr>
          <w:rFonts w:ascii="Times New Roman" w:eastAsia="Times New Roman" w:hAnsi="Times New Roman" w:cs="Times New Roman"/>
          <w:sz w:val="24"/>
          <w:szCs w:val="24"/>
        </w:rPr>
        <w:t>-ориентированный подход в организации службы внутре</w:t>
      </w:r>
      <w:r w:rsidRPr="00CB4947">
        <w:rPr>
          <w:rFonts w:ascii="Times New Roman" w:eastAsia="Times New Roman" w:hAnsi="Times New Roman" w:cs="Times New Roman"/>
          <w:sz w:val="24"/>
          <w:szCs w:val="24"/>
        </w:rPr>
        <w:t>н</w:t>
      </w:r>
      <w:r w:rsidRPr="00CB4947">
        <w:rPr>
          <w:rFonts w:ascii="Times New Roman" w:eastAsia="Times New Roman" w:hAnsi="Times New Roman" w:cs="Times New Roman"/>
          <w:sz w:val="24"/>
          <w:szCs w:val="24"/>
        </w:rPr>
        <w:t>него аудита  // Фундаментальные исследования. 2015. №10-3. С.640-644.</w:t>
      </w:r>
    </w:p>
    <w:p w:rsidR="005B40CA" w:rsidRDefault="005B40CA" w:rsidP="005B40CA">
      <w:pPr>
        <w:numPr>
          <w:ilvl w:val="0"/>
          <w:numId w:val="25"/>
        </w:numPr>
        <w:tabs>
          <w:tab w:val="left" w:pos="808"/>
        </w:tabs>
        <w:spacing w:after="0" w:line="240" w:lineRule="auto"/>
        <w:contextualSpacing/>
        <w:jc w:val="both"/>
        <w:rPr>
          <w:rFonts w:ascii="Times New Roman" w:eastAsia="Times New Roman" w:hAnsi="Times New Roman" w:cs="Times New Roman"/>
          <w:sz w:val="24"/>
          <w:szCs w:val="24"/>
        </w:rPr>
      </w:pPr>
      <w:r w:rsidRPr="00CB4947">
        <w:rPr>
          <w:rFonts w:ascii="Times New Roman" w:eastAsia="Times New Roman" w:hAnsi="Times New Roman" w:cs="Times New Roman"/>
          <w:sz w:val="24"/>
          <w:szCs w:val="24"/>
        </w:rPr>
        <w:t xml:space="preserve">Юнусова Д.А. </w:t>
      </w:r>
      <w:hyperlink r:id="rId132" w:history="1">
        <w:r w:rsidRPr="00CB4947">
          <w:rPr>
            <w:rFonts w:ascii="Times New Roman" w:eastAsia="Times New Roman" w:hAnsi="Times New Roman" w:cs="Times New Roman"/>
            <w:bCs/>
            <w:sz w:val="24"/>
            <w:szCs w:val="24"/>
          </w:rPr>
          <w:t>Современное развитие аудиторских стандартов в России</w:t>
        </w:r>
      </w:hyperlink>
      <w:r w:rsidRPr="00CB4947">
        <w:rPr>
          <w:rFonts w:ascii="Times New Roman" w:eastAsia="Times New Roman" w:hAnsi="Times New Roman" w:cs="Times New Roman"/>
          <w:bCs/>
          <w:sz w:val="24"/>
          <w:szCs w:val="24"/>
        </w:rPr>
        <w:t>//</w:t>
      </w:r>
      <w:hyperlink r:id="rId133" w:history="1">
        <w:r w:rsidRPr="00CB4947">
          <w:rPr>
            <w:rFonts w:ascii="Times New Roman" w:eastAsia="Times New Roman" w:hAnsi="Times New Roman" w:cs="Times New Roman"/>
            <w:sz w:val="24"/>
            <w:szCs w:val="24"/>
          </w:rPr>
          <w:t>Научное обозрение. Серия 1: Экономика и право</w:t>
        </w:r>
      </w:hyperlink>
      <w:r w:rsidRPr="00CB4947">
        <w:rPr>
          <w:rFonts w:ascii="Times New Roman" w:eastAsia="Times New Roman" w:hAnsi="Times New Roman" w:cs="Times New Roman"/>
          <w:sz w:val="24"/>
          <w:szCs w:val="24"/>
        </w:rPr>
        <w:t>. 2015. </w:t>
      </w:r>
      <w:hyperlink r:id="rId134" w:history="1">
        <w:r w:rsidRPr="00CB4947">
          <w:rPr>
            <w:rFonts w:ascii="Times New Roman" w:eastAsia="Times New Roman" w:hAnsi="Times New Roman" w:cs="Times New Roman"/>
            <w:sz w:val="24"/>
            <w:szCs w:val="24"/>
          </w:rPr>
          <w:t>№ 2</w:t>
        </w:r>
      </w:hyperlink>
      <w:r w:rsidRPr="00CB4947">
        <w:rPr>
          <w:rFonts w:ascii="Times New Roman" w:eastAsia="Times New Roman" w:hAnsi="Times New Roman" w:cs="Times New Roman"/>
          <w:sz w:val="24"/>
          <w:szCs w:val="24"/>
        </w:rPr>
        <w:t>. С. 225-229.</w:t>
      </w:r>
    </w:p>
    <w:p w:rsidR="005B40CA" w:rsidRPr="000637EB" w:rsidRDefault="005B40CA" w:rsidP="005B40CA">
      <w:pPr>
        <w:pStyle w:val="ab"/>
        <w:numPr>
          <w:ilvl w:val="0"/>
          <w:numId w:val="25"/>
        </w:numPr>
        <w:jc w:val="both"/>
        <w:rPr>
          <w:rFonts w:ascii="Times New Roman" w:hAnsi="Times New Roman" w:cs="Times New Roman"/>
        </w:rPr>
      </w:pPr>
      <w:r w:rsidRPr="000637EB">
        <w:rPr>
          <w:rFonts w:ascii="Times New Roman" w:hAnsi="Times New Roman" w:cs="Times New Roman"/>
          <w:iCs/>
        </w:rPr>
        <w:t xml:space="preserve">Юсуфов А.М., </w:t>
      </w:r>
      <w:proofErr w:type="spellStart"/>
      <w:r w:rsidRPr="000637EB">
        <w:rPr>
          <w:rFonts w:ascii="Times New Roman" w:hAnsi="Times New Roman" w:cs="Times New Roman"/>
          <w:iCs/>
        </w:rPr>
        <w:t>Ханмагомедов</w:t>
      </w:r>
      <w:proofErr w:type="spellEnd"/>
      <w:r w:rsidRPr="000637EB">
        <w:rPr>
          <w:rFonts w:ascii="Times New Roman" w:hAnsi="Times New Roman" w:cs="Times New Roman"/>
          <w:iCs/>
        </w:rPr>
        <w:t xml:space="preserve"> С.Г., Гаврилова В.К., </w:t>
      </w:r>
      <w:proofErr w:type="spellStart"/>
      <w:r w:rsidRPr="000637EB">
        <w:rPr>
          <w:rFonts w:ascii="Times New Roman" w:hAnsi="Times New Roman" w:cs="Times New Roman"/>
          <w:iCs/>
        </w:rPr>
        <w:t>Раджабов</w:t>
      </w:r>
      <w:proofErr w:type="spellEnd"/>
      <w:r w:rsidRPr="000637EB">
        <w:rPr>
          <w:rFonts w:ascii="Times New Roman" w:hAnsi="Times New Roman" w:cs="Times New Roman"/>
          <w:iCs/>
        </w:rPr>
        <w:t xml:space="preserve"> А.Н., Юсуфов Н.А., </w:t>
      </w:r>
      <w:proofErr w:type="spellStart"/>
      <w:r w:rsidRPr="000637EB">
        <w:rPr>
          <w:rFonts w:ascii="Times New Roman" w:hAnsi="Times New Roman" w:cs="Times New Roman"/>
          <w:iCs/>
        </w:rPr>
        <w:t>М</w:t>
      </w:r>
      <w:r>
        <w:rPr>
          <w:rFonts w:ascii="Times New Roman" w:hAnsi="Times New Roman" w:cs="Times New Roman"/>
          <w:iCs/>
        </w:rPr>
        <w:t>а</w:t>
      </w:r>
      <w:r w:rsidRPr="000637EB">
        <w:rPr>
          <w:rFonts w:ascii="Times New Roman" w:hAnsi="Times New Roman" w:cs="Times New Roman"/>
          <w:iCs/>
        </w:rPr>
        <w:t>гом</w:t>
      </w:r>
      <w:r w:rsidRPr="000637EB">
        <w:rPr>
          <w:rFonts w:ascii="Times New Roman" w:hAnsi="Times New Roman" w:cs="Times New Roman"/>
          <w:iCs/>
        </w:rPr>
        <w:t>е</w:t>
      </w:r>
      <w:r w:rsidRPr="000637EB">
        <w:rPr>
          <w:rFonts w:ascii="Times New Roman" w:hAnsi="Times New Roman" w:cs="Times New Roman"/>
          <w:iCs/>
        </w:rPr>
        <w:t>далиев</w:t>
      </w:r>
      <w:proofErr w:type="spellEnd"/>
      <w:r w:rsidRPr="000637EB">
        <w:rPr>
          <w:rFonts w:ascii="Times New Roman" w:hAnsi="Times New Roman" w:cs="Times New Roman"/>
          <w:iCs/>
        </w:rPr>
        <w:t xml:space="preserve"> Н.А</w:t>
      </w:r>
      <w:r w:rsidRPr="000637EB">
        <w:rPr>
          <w:rFonts w:ascii="Times New Roman" w:hAnsi="Times New Roman" w:cs="Times New Roman"/>
          <w:i/>
          <w:iCs/>
        </w:rPr>
        <w:t>.</w:t>
      </w:r>
      <w:r>
        <w:rPr>
          <w:rFonts w:ascii="Times New Roman" w:hAnsi="Times New Roman" w:cs="Times New Roman"/>
          <w:i/>
          <w:iCs/>
        </w:rPr>
        <w:t xml:space="preserve"> </w:t>
      </w:r>
      <w:hyperlink r:id="rId135" w:history="1">
        <w:r w:rsidRPr="000637EB">
          <w:rPr>
            <w:rStyle w:val="a3"/>
            <w:rFonts w:ascii="Times New Roman" w:hAnsi="Times New Roman" w:cs="Times New Roman"/>
            <w:bCs/>
            <w:color w:val="auto"/>
            <w:u w:val="none"/>
          </w:rPr>
          <w:t>Финансовое состояние сельскохозяйственной организации: проблемы и мет</w:t>
        </w:r>
        <w:r w:rsidRPr="000637EB">
          <w:rPr>
            <w:rStyle w:val="a3"/>
            <w:rFonts w:ascii="Times New Roman" w:hAnsi="Times New Roman" w:cs="Times New Roman"/>
            <w:bCs/>
            <w:color w:val="auto"/>
            <w:u w:val="none"/>
          </w:rPr>
          <w:t>о</w:t>
        </w:r>
        <w:r w:rsidRPr="000637EB">
          <w:rPr>
            <w:rStyle w:val="a3"/>
            <w:rFonts w:ascii="Times New Roman" w:hAnsi="Times New Roman" w:cs="Times New Roman"/>
            <w:bCs/>
            <w:color w:val="auto"/>
            <w:u w:val="none"/>
          </w:rPr>
          <w:t xml:space="preserve">ды </w:t>
        </w:r>
        <w:proofErr w:type="spellStart"/>
        <w:r w:rsidRPr="000637EB">
          <w:rPr>
            <w:rStyle w:val="a3"/>
            <w:rFonts w:ascii="Times New Roman" w:hAnsi="Times New Roman" w:cs="Times New Roman"/>
            <w:bCs/>
            <w:color w:val="auto"/>
            <w:u w:val="none"/>
          </w:rPr>
          <w:t>определения</w:t>
        </w:r>
        <w:proofErr w:type="gramStart"/>
      </w:hyperlink>
      <w:r>
        <w:rPr>
          <w:rFonts w:ascii="Times New Roman" w:hAnsi="Times New Roman" w:cs="Times New Roman"/>
        </w:rPr>
        <w:t>.</w:t>
      </w:r>
      <w:proofErr w:type="gramEnd"/>
      <w:r w:rsidRPr="000637EB">
        <w:rPr>
          <w:rFonts w:ascii="Times New Roman" w:hAnsi="Times New Roman" w:cs="Times New Roman"/>
        </w:rPr>
        <w:t>Махачкала</w:t>
      </w:r>
      <w:proofErr w:type="spellEnd"/>
      <w:r w:rsidRPr="000637EB">
        <w:rPr>
          <w:rFonts w:ascii="Times New Roman" w:hAnsi="Times New Roman" w:cs="Times New Roman"/>
        </w:rPr>
        <w:t>, 2009.</w:t>
      </w:r>
    </w:p>
    <w:p w:rsidR="005B40CA" w:rsidRDefault="005B40CA" w:rsidP="005B40CA">
      <w:pPr>
        <w:tabs>
          <w:tab w:val="left" w:pos="808"/>
        </w:tabs>
        <w:spacing w:after="0" w:line="240" w:lineRule="auto"/>
        <w:ind w:left="720"/>
        <w:contextualSpacing/>
        <w:jc w:val="both"/>
        <w:rPr>
          <w:rFonts w:ascii="Times New Roman" w:eastAsia="Times New Roman" w:hAnsi="Times New Roman" w:cs="Times New Roman"/>
          <w:sz w:val="24"/>
          <w:szCs w:val="24"/>
        </w:rPr>
      </w:pPr>
    </w:p>
    <w:p w:rsidR="005B40CA" w:rsidRDefault="005B40CA" w:rsidP="005B40CA">
      <w:pPr>
        <w:tabs>
          <w:tab w:val="left" w:pos="808"/>
        </w:tabs>
        <w:spacing w:after="0" w:line="240" w:lineRule="auto"/>
        <w:ind w:left="720"/>
        <w:contextualSpacing/>
        <w:jc w:val="both"/>
        <w:rPr>
          <w:rFonts w:ascii="Times New Roman" w:eastAsia="Times New Roman" w:hAnsi="Times New Roman" w:cs="Times New Roman"/>
          <w:sz w:val="24"/>
          <w:szCs w:val="24"/>
        </w:rPr>
      </w:pPr>
    </w:p>
    <w:p w:rsidR="005B40CA" w:rsidRPr="000637EB" w:rsidRDefault="005B40CA" w:rsidP="005B40CA">
      <w:pPr>
        <w:tabs>
          <w:tab w:val="left" w:pos="808"/>
        </w:tabs>
        <w:spacing w:after="0" w:line="240" w:lineRule="auto"/>
        <w:ind w:left="720"/>
        <w:contextualSpacing/>
        <w:jc w:val="both"/>
        <w:rPr>
          <w:rFonts w:ascii="Times New Roman" w:eastAsia="Times New Roman" w:hAnsi="Times New Roman" w:cs="Times New Roman"/>
          <w:sz w:val="24"/>
          <w:szCs w:val="24"/>
        </w:rPr>
      </w:pPr>
    </w:p>
    <w:p w:rsidR="005B40CA" w:rsidRPr="00BD49DB" w:rsidRDefault="005B40CA" w:rsidP="005B40CA">
      <w:pPr>
        <w:spacing w:after="0" w:line="360" w:lineRule="auto"/>
        <w:ind w:firstLine="709"/>
        <w:jc w:val="both"/>
        <w:rPr>
          <w:rFonts w:ascii="Times New Roman" w:eastAsia="Calibri" w:hAnsi="Times New Roman" w:cs="Times New Roman"/>
          <w:sz w:val="28"/>
          <w:szCs w:val="28"/>
        </w:rPr>
      </w:pPr>
      <w:r w:rsidRPr="009C1EEC">
        <w:rPr>
          <w:rFonts w:ascii="Times New Roman" w:eastAsia="Times New Roman" w:hAnsi="Times New Roman" w:cs="Times New Roman"/>
          <w:b/>
          <w:bCs/>
          <w:color w:val="000000"/>
          <w:kern w:val="36"/>
          <w:sz w:val="28"/>
          <w:szCs w:val="28"/>
        </w:rPr>
        <w:t>УДК 657.6</w:t>
      </w:r>
    </w:p>
    <w:p w:rsidR="005B40CA" w:rsidRDefault="005B40CA" w:rsidP="005B40CA">
      <w:pPr>
        <w:pStyle w:val="1"/>
        <w:spacing w:before="0" w:line="240" w:lineRule="auto"/>
        <w:jc w:val="center"/>
        <w:rPr>
          <w:rFonts w:ascii="Times New Roman" w:eastAsia="Calibri" w:hAnsi="Times New Roman" w:cs="Times New Roman"/>
          <w:color w:val="auto"/>
          <w:sz w:val="24"/>
          <w:szCs w:val="24"/>
          <w:shd w:val="clear" w:color="auto" w:fill="FFFFFF"/>
        </w:rPr>
      </w:pPr>
      <w:bookmarkStart w:id="147" w:name="_Toc518649496"/>
      <w:r w:rsidRPr="00036594">
        <w:rPr>
          <w:rFonts w:ascii="Times New Roman" w:eastAsia="Calibri" w:hAnsi="Times New Roman" w:cs="Times New Roman"/>
          <w:color w:val="auto"/>
          <w:sz w:val="24"/>
          <w:szCs w:val="24"/>
          <w:shd w:val="clear" w:color="auto" w:fill="FFFFFF"/>
        </w:rPr>
        <w:t>НАДЕЛЕНИЕ БАНКА РОССИИ ПОЛНОМОЧИЯМИ В СФЕРЕ</w:t>
      </w:r>
    </w:p>
    <w:p w:rsidR="005B40CA" w:rsidRPr="00036594" w:rsidRDefault="005B40CA" w:rsidP="005B40CA">
      <w:pPr>
        <w:pStyle w:val="1"/>
        <w:spacing w:before="0" w:line="240" w:lineRule="auto"/>
        <w:jc w:val="center"/>
        <w:rPr>
          <w:rFonts w:ascii="Times New Roman" w:eastAsia="Calibri" w:hAnsi="Times New Roman" w:cs="Times New Roman"/>
          <w:color w:val="auto"/>
          <w:sz w:val="24"/>
          <w:szCs w:val="24"/>
          <w:shd w:val="clear" w:color="auto" w:fill="FFFFFF"/>
        </w:rPr>
      </w:pPr>
      <w:r w:rsidRPr="00036594">
        <w:rPr>
          <w:rFonts w:ascii="Times New Roman" w:eastAsia="Calibri" w:hAnsi="Times New Roman" w:cs="Times New Roman"/>
          <w:color w:val="auto"/>
          <w:sz w:val="24"/>
          <w:szCs w:val="24"/>
          <w:shd w:val="clear" w:color="auto" w:fill="FFFFFF"/>
        </w:rPr>
        <w:t xml:space="preserve"> АУДИТОРСКОЙ ДЕЯТЕЛЬНОСТИ</w:t>
      </w:r>
      <w:bookmarkEnd w:id="147"/>
    </w:p>
    <w:p w:rsidR="005B40CA" w:rsidRDefault="005B40CA" w:rsidP="005B40CA">
      <w:pPr>
        <w:pStyle w:val="1"/>
        <w:spacing w:before="0" w:line="240" w:lineRule="auto"/>
        <w:jc w:val="right"/>
        <w:rPr>
          <w:rFonts w:ascii="Times New Roman" w:eastAsia="Calibri" w:hAnsi="Times New Roman" w:cs="Times New Roman"/>
          <w:i/>
          <w:color w:val="auto"/>
          <w:sz w:val="24"/>
          <w:szCs w:val="24"/>
          <w:shd w:val="clear" w:color="auto" w:fill="FFFFFF"/>
        </w:rPr>
      </w:pPr>
      <w:bookmarkStart w:id="148" w:name="_Toc518649497"/>
      <w:r w:rsidRPr="00036594">
        <w:rPr>
          <w:rFonts w:ascii="Times New Roman" w:eastAsia="Calibri" w:hAnsi="Times New Roman" w:cs="Times New Roman"/>
          <w:i/>
          <w:color w:val="auto"/>
          <w:sz w:val="24"/>
          <w:szCs w:val="24"/>
          <w:shd w:val="clear" w:color="auto" w:fill="FFFFFF"/>
        </w:rPr>
        <w:t>Юнусова Д.А.-</w:t>
      </w:r>
      <w:proofErr w:type="spellStart"/>
      <w:r w:rsidRPr="00036594">
        <w:rPr>
          <w:rFonts w:ascii="Times New Roman" w:eastAsia="Calibri" w:hAnsi="Times New Roman" w:cs="Times New Roman"/>
          <w:i/>
          <w:color w:val="auto"/>
          <w:sz w:val="24"/>
          <w:szCs w:val="24"/>
          <w:shd w:val="clear" w:color="auto" w:fill="FFFFFF"/>
        </w:rPr>
        <w:t>к.э</w:t>
      </w:r>
      <w:proofErr w:type="gramStart"/>
      <w:r w:rsidRPr="00036594">
        <w:rPr>
          <w:rFonts w:ascii="Times New Roman" w:eastAsia="Calibri" w:hAnsi="Times New Roman" w:cs="Times New Roman"/>
          <w:i/>
          <w:color w:val="auto"/>
          <w:sz w:val="24"/>
          <w:szCs w:val="24"/>
          <w:shd w:val="clear" w:color="auto" w:fill="FFFFFF"/>
        </w:rPr>
        <w:t>.н</w:t>
      </w:r>
      <w:proofErr w:type="spellEnd"/>
      <w:proofErr w:type="gramEnd"/>
      <w:r w:rsidRPr="00036594">
        <w:rPr>
          <w:rFonts w:ascii="Times New Roman" w:eastAsia="Calibri" w:hAnsi="Times New Roman" w:cs="Times New Roman"/>
          <w:i/>
          <w:color w:val="auto"/>
          <w:sz w:val="24"/>
          <w:szCs w:val="24"/>
          <w:shd w:val="clear" w:color="auto" w:fill="FFFFFF"/>
        </w:rPr>
        <w:t xml:space="preserve">, доцент кафедры «АХД и аудит» </w:t>
      </w:r>
    </w:p>
    <w:p w:rsidR="005B40CA" w:rsidRPr="00036594" w:rsidRDefault="005B40CA" w:rsidP="005B40CA">
      <w:pPr>
        <w:pStyle w:val="1"/>
        <w:spacing w:before="0" w:line="240" w:lineRule="auto"/>
        <w:jc w:val="right"/>
        <w:rPr>
          <w:rFonts w:ascii="Times New Roman" w:eastAsia="Calibri" w:hAnsi="Times New Roman" w:cs="Times New Roman"/>
          <w:i/>
          <w:color w:val="auto"/>
          <w:sz w:val="24"/>
          <w:szCs w:val="24"/>
          <w:shd w:val="clear" w:color="auto" w:fill="FFFFFF"/>
        </w:rPr>
      </w:pPr>
      <w:r w:rsidRPr="00036594">
        <w:rPr>
          <w:rFonts w:ascii="Times New Roman" w:eastAsia="Calibri" w:hAnsi="Times New Roman" w:cs="Times New Roman"/>
          <w:i/>
          <w:color w:val="auto"/>
          <w:sz w:val="24"/>
          <w:szCs w:val="24"/>
          <w:shd w:val="clear" w:color="auto" w:fill="FFFFFF"/>
        </w:rPr>
        <w:t>Дагестанский Государственный Университет народного хозяйства</w:t>
      </w:r>
      <w:bookmarkEnd w:id="148"/>
    </w:p>
    <w:p w:rsidR="005B40CA" w:rsidRPr="00036594" w:rsidRDefault="005B40CA" w:rsidP="005B40CA">
      <w:pPr>
        <w:pStyle w:val="1"/>
        <w:spacing w:before="0" w:line="240" w:lineRule="auto"/>
        <w:jc w:val="right"/>
        <w:rPr>
          <w:rFonts w:ascii="Times New Roman" w:eastAsia="Calibri" w:hAnsi="Times New Roman" w:cs="Times New Roman"/>
          <w:i/>
          <w:sz w:val="24"/>
          <w:szCs w:val="24"/>
          <w:shd w:val="clear" w:color="auto" w:fill="FFFFFF"/>
        </w:rPr>
      </w:pPr>
      <w:bookmarkStart w:id="149" w:name="_Toc518649498"/>
      <w:r w:rsidRPr="00036594">
        <w:rPr>
          <w:rFonts w:ascii="Times New Roman" w:eastAsia="Calibri" w:hAnsi="Times New Roman" w:cs="Times New Roman"/>
          <w:i/>
          <w:color w:val="auto"/>
          <w:sz w:val="24"/>
          <w:szCs w:val="24"/>
          <w:shd w:val="clear" w:color="auto" w:fill="FFFFFF"/>
        </w:rPr>
        <w:t>г. Махачкала</w:t>
      </w:r>
      <w:bookmarkEnd w:id="149"/>
    </w:p>
    <w:p w:rsidR="005B40CA" w:rsidRPr="00A20022" w:rsidRDefault="005B40CA" w:rsidP="005B40CA">
      <w:pPr>
        <w:shd w:val="clear" w:color="auto" w:fill="FFFFFF"/>
        <w:spacing w:after="0" w:line="360" w:lineRule="auto"/>
        <w:ind w:firstLine="709"/>
        <w:jc w:val="both"/>
        <w:textAlignment w:val="baseline"/>
        <w:outlineLvl w:val="0"/>
        <w:rPr>
          <w:rFonts w:ascii="Times New Roman" w:eastAsia="Times New Roman" w:hAnsi="Times New Roman" w:cs="Times New Roman"/>
          <w:color w:val="000000"/>
          <w:kern w:val="36"/>
          <w:sz w:val="24"/>
          <w:szCs w:val="24"/>
        </w:rPr>
      </w:pPr>
      <w:bookmarkStart w:id="150" w:name="_Toc518649499"/>
      <w:r w:rsidRPr="00A20022">
        <w:rPr>
          <w:rFonts w:ascii="Times New Roman" w:eastAsia="Times New Roman" w:hAnsi="Times New Roman" w:cs="Times New Roman"/>
          <w:b/>
          <w:color w:val="000000"/>
          <w:kern w:val="36"/>
          <w:sz w:val="24"/>
          <w:szCs w:val="24"/>
        </w:rPr>
        <w:t>Аннотация:</w:t>
      </w:r>
      <w:r w:rsidRPr="00A20022">
        <w:rPr>
          <w:rFonts w:ascii="Times New Roman" w:eastAsia="Times New Roman" w:hAnsi="Times New Roman" w:cs="Times New Roman"/>
          <w:color w:val="000000"/>
          <w:kern w:val="36"/>
          <w:sz w:val="24"/>
          <w:szCs w:val="24"/>
        </w:rPr>
        <w:t xml:space="preserve"> В работе рассматривается обсуждение законопроекта о передаче аудита под надзор Центральному Банку Российской Федерации.</w:t>
      </w:r>
      <w:bookmarkEnd w:id="150"/>
    </w:p>
    <w:p w:rsidR="005B40CA" w:rsidRPr="00A20022" w:rsidRDefault="005B40CA" w:rsidP="005B40CA">
      <w:pPr>
        <w:shd w:val="clear" w:color="auto" w:fill="FFFFFF"/>
        <w:spacing w:after="0" w:line="360" w:lineRule="auto"/>
        <w:ind w:firstLine="709"/>
        <w:jc w:val="both"/>
        <w:textAlignment w:val="baseline"/>
        <w:outlineLvl w:val="0"/>
        <w:rPr>
          <w:rFonts w:ascii="Times New Roman" w:eastAsia="Calibri" w:hAnsi="Times New Roman" w:cs="Times New Roman"/>
          <w:sz w:val="24"/>
          <w:szCs w:val="24"/>
        </w:rPr>
      </w:pPr>
      <w:bookmarkStart w:id="151" w:name="_Toc518649501"/>
      <w:r w:rsidRPr="00A20022">
        <w:rPr>
          <w:rFonts w:ascii="Times New Roman" w:eastAsia="Calibri" w:hAnsi="Times New Roman" w:cs="Times New Roman"/>
          <w:b/>
          <w:sz w:val="24"/>
          <w:szCs w:val="24"/>
        </w:rPr>
        <w:lastRenderedPageBreak/>
        <w:t>Ключевые слова:</w:t>
      </w:r>
      <w:r w:rsidRPr="00A20022">
        <w:rPr>
          <w:rFonts w:ascii="Times New Roman" w:eastAsia="Calibri" w:hAnsi="Times New Roman" w:cs="Times New Roman"/>
          <w:sz w:val="24"/>
          <w:szCs w:val="24"/>
        </w:rPr>
        <w:t xml:space="preserve"> Центральный Банк, Госдума, СРО РСА, СРО ААС, КоАП.</w:t>
      </w:r>
      <w:bookmarkEnd w:id="151"/>
    </w:p>
    <w:p w:rsidR="005B40CA" w:rsidRPr="00A20022" w:rsidRDefault="005B40CA" w:rsidP="005B40CA">
      <w:pPr>
        <w:shd w:val="clear" w:color="auto" w:fill="FFFFFF"/>
        <w:spacing w:after="0" w:line="360" w:lineRule="auto"/>
        <w:ind w:firstLine="709"/>
        <w:jc w:val="both"/>
        <w:textAlignment w:val="baseline"/>
        <w:outlineLvl w:val="0"/>
        <w:rPr>
          <w:rFonts w:ascii="Times New Roman" w:eastAsia="Calibri" w:hAnsi="Times New Roman" w:cs="Times New Roman"/>
          <w:i/>
          <w:sz w:val="24"/>
          <w:szCs w:val="24"/>
          <w:lang w:val="en-US"/>
        </w:rPr>
      </w:pPr>
      <w:bookmarkStart w:id="152" w:name="_Toc518649500"/>
      <w:proofErr w:type="gramStart"/>
      <w:r w:rsidRPr="00A20022">
        <w:rPr>
          <w:rFonts w:ascii="Times New Roman" w:hAnsi="Times New Roman" w:cs="Times New Roman"/>
          <w:b/>
          <w:i/>
          <w:color w:val="333333"/>
          <w:sz w:val="24"/>
          <w:szCs w:val="24"/>
          <w:lang w:val="en-US"/>
        </w:rPr>
        <w:t>Annotation.</w:t>
      </w:r>
      <w:proofErr w:type="gramEnd"/>
      <w:r w:rsidRPr="00A20022">
        <w:rPr>
          <w:rFonts w:ascii="Times New Roman" w:eastAsia="Calibri" w:hAnsi="Times New Roman" w:cs="Times New Roman"/>
          <w:i/>
          <w:sz w:val="24"/>
          <w:szCs w:val="24"/>
          <w:lang w:val="en-US"/>
        </w:rPr>
        <w:t xml:space="preserve"> The paper considers the discussion of the draft law on the transfer of audit under the supervision of the Central Bank of the Russian Federation.</w:t>
      </w:r>
      <w:bookmarkEnd w:id="152"/>
    </w:p>
    <w:p w:rsidR="005B40CA" w:rsidRPr="00A20022" w:rsidRDefault="005B40CA" w:rsidP="005B40CA">
      <w:pPr>
        <w:shd w:val="clear" w:color="auto" w:fill="FFFFFF"/>
        <w:spacing w:after="0" w:line="360" w:lineRule="auto"/>
        <w:ind w:firstLine="709"/>
        <w:jc w:val="both"/>
        <w:textAlignment w:val="baseline"/>
        <w:outlineLvl w:val="0"/>
        <w:rPr>
          <w:rFonts w:ascii="Times New Roman" w:eastAsia="Times New Roman" w:hAnsi="Times New Roman" w:cs="Times New Roman"/>
          <w:b/>
          <w:i/>
          <w:kern w:val="36"/>
          <w:sz w:val="24"/>
          <w:szCs w:val="24"/>
          <w:lang w:val="en-US"/>
        </w:rPr>
      </w:pPr>
      <w:bookmarkStart w:id="153" w:name="_Toc518649502"/>
      <w:r w:rsidRPr="00A20022">
        <w:rPr>
          <w:rFonts w:ascii="Times New Roman" w:eastAsia="Calibri" w:hAnsi="Times New Roman" w:cs="Times New Roman"/>
          <w:b/>
          <w:i/>
          <w:sz w:val="24"/>
          <w:szCs w:val="24"/>
          <w:lang w:val="en-US"/>
        </w:rPr>
        <w:t>Keywords:</w:t>
      </w:r>
      <w:r w:rsidRPr="00A20022">
        <w:rPr>
          <w:rFonts w:ascii="Times New Roman" w:eastAsia="Calibri" w:hAnsi="Times New Roman" w:cs="Times New Roman"/>
          <w:i/>
          <w:sz w:val="24"/>
          <w:szCs w:val="24"/>
          <w:lang w:val="en-US"/>
        </w:rPr>
        <w:t xml:space="preserve"> Central Bank, state Duma, SRO SAR, SRO AAS, of the administrative code.</w:t>
      </w:r>
      <w:bookmarkEnd w:id="153"/>
    </w:p>
    <w:p w:rsidR="005B40CA" w:rsidRPr="00CB4947" w:rsidRDefault="005B40CA" w:rsidP="005B40CA">
      <w:pPr>
        <w:spacing w:after="0" w:line="360" w:lineRule="auto"/>
        <w:ind w:firstLine="709"/>
        <w:jc w:val="both"/>
        <w:rPr>
          <w:rFonts w:ascii="Times New Roman" w:eastAsia="Calibri" w:hAnsi="Times New Roman" w:cs="Times New Roman"/>
          <w:color w:val="000000"/>
          <w:sz w:val="24"/>
          <w:szCs w:val="24"/>
          <w:shd w:val="clear" w:color="auto" w:fill="FFFFFF"/>
        </w:rPr>
      </w:pPr>
      <w:r w:rsidRPr="00CB4947">
        <w:rPr>
          <w:rFonts w:ascii="Times New Roman" w:eastAsia="Calibri" w:hAnsi="Times New Roman" w:cs="Times New Roman"/>
          <w:color w:val="000000"/>
          <w:sz w:val="24"/>
          <w:szCs w:val="24"/>
          <w:shd w:val="clear" w:color="auto" w:fill="FFFFFF"/>
        </w:rPr>
        <w:t>22 марта 2018 года состоялось четвертое заседание экспертного совета по закон</w:t>
      </w:r>
      <w:r w:rsidRPr="00CB4947">
        <w:rPr>
          <w:rFonts w:ascii="Times New Roman" w:eastAsia="Calibri" w:hAnsi="Times New Roman" w:cs="Times New Roman"/>
          <w:color w:val="000000"/>
          <w:sz w:val="24"/>
          <w:szCs w:val="24"/>
          <w:shd w:val="clear" w:color="auto" w:fill="FFFFFF"/>
        </w:rPr>
        <w:t>о</w:t>
      </w:r>
      <w:r w:rsidRPr="00CB4947">
        <w:rPr>
          <w:rFonts w:ascii="Times New Roman" w:eastAsia="Calibri" w:hAnsi="Times New Roman" w:cs="Times New Roman"/>
          <w:color w:val="000000"/>
          <w:sz w:val="24"/>
          <w:szCs w:val="24"/>
          <w:shd w:val="clear" w:color="auto" w:fill="FFFFFF"/>
        </w:rPr>
        <w:t>дательному обеспечению аудиторской и контрольно-ревизионной деятельности при ком</w:t>
      </w:r>
      <w:r w:rsidRPr="00CB4947">
        <w:rPr>
          <w:rFonts w:ascii="Times New Roman" w:eastAsia="Calibri" w:hAnsi="Times New Roman" w:cs="Times New Roman"/>
          <w:color w:val="000000"/>
          <w:sz w:val="24"/>
          <w:szCs w:val="24"/>
          <w:shd w:val="clear" w:color="auto" w:fill="FFFFFF"/>
        </w:rPr>
        <w:t>и</w:t>
      </w:r>
      <w:r w:rsidRPr="00CB4947">
        <w:rPr>
          <w:rFonts w:ascii="Times New Roman" w:eastAsia="Calibri" w:hAnsi="Times New Roman" w:cs="Times New Roman"/>
          <w:color w:val="000000"/>
          <w:sz w:val="24"/>
          <w:szCs w:val="24"/>
          <w:shd w:val="clear" w:color="auto" w:fill="FFFFFF"/>
        </w:rPr>
        <w:t>тете Госдумы по финансовому рынку.</w:t>
      </w:r>
    </w:p>
    <w:p w:rsidR="005B40CA" w:rsidRPr="00CB4947" w:rsidRDefault="005B40CA" w:rsidP="005B40CA">
      <w:pPr>
        <w:spacing w:after="0" w:line="360" w:lineRule="auto"/>
        <w:ind w:firstLine="709"/>
        <w:jc w:val="both"/>
        <w:rPr>
          <w:rFonts w:ascii="Times New Roman" w:eastAsia="Calibri" w:hAnsi="Times New Roman" w:cs="Times New Roman"/>
          <w:color w:val="000000"/>
          <w:sz w:val="24"/>
          <w:szCs w:val="24"/>
          <w:shd w:val="clear" w:color="auto" w:fill="FFFFFF"/>
        </w:rPr>
      </w:pPr>
      <w:r w:rsidRPr="00CB4947">
        <w:rPr>
          <w:rFonts w:ascii="Times New Roman" w:eastAsia="Calibri" w:hAnsi="Times New Roman" w:cs="Times New Roman"/>
          <w:color w:val="000000"/>
          <w:sz w:val="24"/>
          <w:szCs w:val="24"/>
          <w:shd w:val="clear" w:color="auto" w:fill="FFFFFF"/>
        </w:rPr>
        <w:t>Обсуждались поправки в проект федерального закона № 273179-7, который пред</w:t>
      </w:r>
      <w:r w:rsidRPr="00CB4947">
        <w:rPr>
          <w:rFonts w:ascii="Times New Roman" w:eastAsia="Calibri" w:hAnsi="Times New Roman" w:cs="Times New Roman"/>
          <w:color w:val="000000"/>
          <w:sz w:val="24"/>
          <w:szCs w:val="24"/>
          <w:shd w:val="clear" w:color="auto" w:fill="FFFFFF"/>
        </w:rPr>
        <w:t>у</w:t>
      </w:r>
      <w:r w:rsidRPr="00CB4947">
        <w:rPr>
          <w:rFonts w:ascii="Times New Roman" w:eastAsia="Calibri" w:hAnsi="Times New Roman" w:cs="Times New Roman"/>
          <w:color w:val="000000"/>
          <w:sz w:val="24"/>
          <w:szCs w:val="24"/>
          <w:shd w:val="clear" w:color="auto" w:fill="FFFFFF"/>
        </w:rPr>
        <w:t>сматривает наделение Банка России полномочиями в сфере аудиторской деятел</w:t>
      </w:r>
      <w:r w:rsidRPr="00CB4947">
        <w:rPr>
          <w:rFonts w:ascii="Times New Roman" w:eastAsia="Calibri" w:hAnsi="Times New Roman" w:cs="Times New Roman"/>
          <w:color w:val="000000"/>
          <w:sz w:val="24"/>
          <w:szCs w:val="24"/>
          <w:shd w:val="clear" w:color="auto" w:fill="FFFFFF"/>
        </w:rPr>
        <w:t>ь</w:t>
      </w:r>
      <w:r w:rsidRPr="00CB4947">
        <w:rPr>
          <w:rFonts w:ascii="Times New Roman" w:eastAsia="Calibri" w:hAnsi="Times New Roman" w:cs="Times New Roman"/>
          <w:color w:val="000000"/>
          <w:sz w:val="24"/>
          <w:szCs w:val="24"/>
          <w:shd w:val="clear" w:color="auto" w:fill="FFFFFF"/>
        </w:rPr>
        <w:t>ности. Напомним, проект</w:t>
      </w:r>
      <w:r w:rsidRPr="00CB4947">
        <w:rPr>
          <w:rFonts w:ascii="Times New Roman" w:eastAsia="Calibri" w:hAnsi="Times New Roman" w:cs="Times New Roman"/>
          <w:sz w:val="24"/>
          <w:szCs w:val="24"/>
          <w:shd w:val="clear" w:color="auto" w:fill="FFFFFF"/>
        </w:rPr>
        <w:t> </w:t>
      </w:r>
      <w:hyperlink r:id="rId136" w:history="1">
        <w:r w:rsidRPr="00CB4947">
          <w:rPr>
            <w:rFonts w:ascii="Times New Roman" w:eastAsia="Calibri" w:hAnsi="Times New Roman" w:cs="Times New Roman"/>
            <w:sz w:val="24"/>
            <w:szCs w:val="24"/>
            <w:bdr w:val="none" w:sz="0" w:space="0" w:color="auto" w:frame="1"/>
            <w:shd w:val="clear" w:color="auto" w:fill="FFFFFF"/>
          </w:rPr>
          <w:t>прошел</w:t>
        </w:r>
      </w:hyperlink>
      <w:r w:rsidRPr="00CB4947">
        <w:rPr>
          <w:rFonts w:ascii="Times New Roman" w:eastAsia="Calibri" w:hAnsi="Times New Roman" w:cs="Times New Roman"/>
          <w:color w:val="000000"/>
          <w:sz w:val="24"/>
          <w:szCs w:val="24"/>
          <w:shd w:val="clear" w:color="auto" w:fill="FFFFFF"/>
        </w:rPr>
        <w:t> первое чтение в ГД в декабре</w:t>
      </w:r>
    </w:p>
    <w:p w:rsidR="005B40CA" w:rsidRPr="00CB4947" w:rsidRDefault="005B40CA" w:rsidP="005B40CA">
      <w:pPr>
        <w:spacing w:after="0" w:line="360" w:lineRule="auto"/>
        <w:ind w:firstLine="709"/>
        <w:jc w:val="both"/>
        <w:rPr>
          <w:rFonts w:ascii="Times New Roman" w:eastAsia="Calibri" w:hAnsi="Times New Roman" w:cs="Times New Roman"/>
          <w:color w:val="000000"/>
          <w:sz w:val="24"/>
          <w:szCs w:val="24"/>
          <w:shd w:val="clear" w:color="auto" w:fill="FFFFFF"/>
        </w:rPr>
      </w:pPr>
      <w:r w:rsidRPr="00CB4947">
        <w:rPr>
          <w:rFonts w:ascii="Times New Roman" w:eastAsia="Calibri" w:hAnsi="Times New Roman" w:cs="Times New Roman"/>
          <w:color w:val="000000"/>
          <w:sz w:val="24"/>
          <w:szCs w:val="24"/>
          <w:shd w:val="clear" w:color="auto" w:fill="FFFFFF"/>
        </w:rPr>
        <w:t>Прошедшее заседание экспертного совета, по </w:t>
      </w:r>
      <w:hyperlink r:id="rId137" w:tgtFrame="_blank" w:history="1">
        <w:r w:rsidRPr="00CB4947">
          <w:rPr>
            <w:rFonts w:ascii="Times New Roman" w:eastAsia="Calibri" w:hAnsi="Times New Roman" w:cs="Times New Roman"/>
            <w:sz w:val="24"/>
            <w:szCs w:val="24"/>
            <w:bdr w:val="none" w:sz="0" w:space="0" w:color="auto" w:frame="1"/>
            <w:shd w:val="clear" w:color="auto" w:fill="FFFFFF"/>
          </w:rPr>
          <w:t>информации</w:t>
        </w:r>
      </w:hyperlink>
      <w:r w:rsidRPr="00CB4947">
        <w:rPr>
          <w:rFonts w:ascii="Times New Roman" w:eastAsia="Calibri" w:hAnsi="Times New Roman" w:cs="Times New Roman"/>
          <w:sz w:val="24"/>
          <w:szCs w:val="24"/>
          <w:shd w:val="clear" w:color="auto" w:fill="FFFFFF"/>
        </w:rPr>
        <w:t> </w:t>
      </w:r>
      <w:r w:rsidRPr="00CB4947">
        <w:rPr>
          <w:rFonts w:ascii="Times New Roman" w:eastAsia="Calibri" w:hAnsi="Times New Roman" w:cs="Times New Roman"/>
          <w:color w:val="000000"/>
          <w:sz w:val="24"/>
          <w:szCs w:val="24"/>
          <w:shd w:val="clear" w:color="auto" w:fill="FFFFFF"/>
        </w:rPr>
        <w:t>СРО РСА, является п</w:t>
      </w:r>
      <w:r w:rsidRPr="00CB4947">
        <w:rPr>
          <w:rFonts w:ascii="Times New Roman" w:eastAsia="Calibri" w:hAnsi="Times New Roman" w:cs="Times New Roman"/>
          <w:color w:val="000000"/>
          <w:sz w:val="24"/>
          <w:szCs w:val="24"/>
          <w:shd w:val="clear" w:color="auto" w:fill="FFFFFF"/>
        </w:rPr>
        <w:t>о</w:t>
      </w:r>
      <w:r w:rsidRPr="00CB4947">
        <w:rPr>
          <w:rFonts w:ascii="Times New Roman" w:eastAsia="Calibri" w:hAnsi="Times New Roman" w:cs="Times New Roman"/>
          <w:color w:val="000000"/>
          <w:sz w:val="24"/>
          <w:szCs w:val="24"/>
          <w:shd w:val="clear" w:color="auto" w:fill="FFFFFF"/>
        </w:rPr>
        <w:t>следним перед вынесением законопроекта с поправками на второе чтение.</w:t>
      </w:r>
    </w:p>
    <w:p w:rsidR="005B40CA" w:rsidRPr="00CB4947" w:rsidRDefault="005B40CA" w:rsidP="005B40CA">
      <w:pPr>
        <w:spacing w:after="0" w:line="360" w:lineRule="auto"/>
        <w:ind w:firstLine="709"/>
        <w:jc w:val="both"/>
        <w:rPr>
          <w:rFonts w:ascii="Times New Roman" w:eastAsia="Calibri" w:hAnsi="Times New Roman" w:cs="Times New Roman"/>
          <w:color w:val="000000"/>
          <w:sz w:val="24"/>
          <w:szCs w:val="24"/>
          <w:shd w:val="clear" w:color="auto" w:fill="FFFFFF"/>
        </w:rPr>
      </w:pPr>
      <w:r w:rsidRPr="00CB4947">
        <w:rPr>
          <w:rFonts w:ascii="Times New Roman" w:eastAsia="Calibri" w:hAnsi="Times New Roman" w:cs="Times New Roman"/>
          <w:color w:val="000000"/>
          <w:sz w:val="24"/>
          <w:szCs w:val="24"/>
          <w:shd w:val="clear" w:color="auto" w:fill="FFFFFF"/>
        </w:rPr>
        <w:t>Как отмечает в разосланном пресс-релизе СРО ААС, предложения, внесенные ЦБ, по устранению конфликта интересов поставленной цели не достигают. В частности, ЦБ</w:t>
      </w:r>
      <w:r w:rsidRPr="00CB4947">
        <w:rPr>
          <w:rFonts w:ascii="Times New Roman" w:eastAsia="Calibri" w:hAnsi="Times New Roman" w:cs="Times New Roman"/>
          <w:sz w:val="24"/>
          <w:szCs w:val="24"/>
          <w:shd w:val="clear" w:color="auto" w:fill="FFFFFF"/>
        </w:rPr>
        <w:t> </w:t>
      </w:r>
      <w:hyperlink r:id="rId138" w:tgtFrame="_blank" w:history="1">
        <w:r w:rsidRPr="00CB4947">
          <w:rPr>
            <w:rFonts w:ascii="Times New Roman" w:eastAsia="Calibri" w:hAnsi="Times New Roman" w:cs="Times New Roman"/>
            <w:sz w:val="24"/>
            <w:szCs w:val="24"/>
            <w:bdr w:val="none" w:sz="0" w:space="0" w:color="auto" w:frame="1"/>
            <w:shd w:val="clear" w:color="auto" w:fill="FFFFFF"/>
          </w:rPr>
          <w:t>предложил</w:t>
        </w:r>
      </w:hyperlink>
      <w:r w:rsidRPr="00CB4947">
        <w:rPr>
          <w:rFonts w:ascii="Times New Roman" w:eastAsia="Calibri" w:hAnsi="Times New Roman" w:cs="Times New Roman"/>
          <w:color w:val="000000"/>
          <w:sz w:val="24"/>
          <w:szCs w:val="24"/>
          <w:shd w:val="clear" w:color="auto" w:fill="FFFFFF"/>
        </w:rPr>
        <w:t> разделение полномочий между заместителями председателя ЦБ, руковод</w:t>
      </w:r>
      <w:r w:rsidRPr="00CB4947">
        <w:rPr>
          <w:rFonts w:ascii="Times New Roman" w:eastAsia="Calibri" w:hAnsi="Times New Roman" w:cs="Times New Roman"/>
          <w:color w:val="000000"/>
          <w:sz w:val="24"/>
          <w:szCs w:val="24"/>
          <w:shd w:val="clear" w:color="auto" w:fill="FFFFFF"/>
        </w:rPr>
        <w:t>и</w:t>
      </w:r>
      <w:r w:rsidRPr="00CB4947">
        <w:rPr>
          <w:rFonts w:ascii="Times New Roman" w:eastAsia="Calibri" w:hAnsi="Times New Roman" w:cs="Times New Roman"/>
          <w:color w:val="000000"/>
          <w:sz w:val="24"/>
          <w:szCs w:val="24"/>
          <w:shd w:val="clear" w:color="auto" w:fill="FFFFFF"/>
        </w:rPr>
        <w:t>телями самостоятельных структурных подразделений. В том числе полномочия по дене</w:t>
      </w:r>
      <w:r w:rsidRPr="00CB4947">
        <w:rPr>
          <w:rFonts w:ascii="Times New Roman" w:eastAsia="Calibri" w:hAnsi="Times New Roman" w:cs="Times New Roman"/>
          <w:color w:val="000000"/>
          <w:sz w:val="24"/>
          <w:szCs w:val="24"/>
          <w:shd w:val="clear" w:color="auto" w:fill="FFFFFF"/>
        </w:rPr>
        <w:t>ж</w:t>
      </w:r>
      <w:r w:rsidRPr="00CB4947">
        <w:rPr>
          <w:rFonts w:ascii="Times New Roman" w:eastAsia="Calibri" w:hAnsi="Times New Roman" w:cs="Times New Roman"/>
          <w:color w:val="000000"/>
          <w:sz w:val="24"/>
          <w:szCs w:val="24"/>
          <w:shd w:val="clear" w:color="auto" w:fill="FFFFFF"/>
        </w:rPr>
        <w:t>но-кредитной политике, управлению золотовалютными резервами, банковскому регул</w:t>
      </w:r>
      <w:r w:rsidRPr="00CB4947">
        <w:rPr>
          <w:rFonts w:ascii="Times New Roman" w:eastAsia="Calibri" w:hAnsi="Times New Roman" w:cs="Times New Roman"/>
          <w:color w:val="000000"/>
          <w:sz w:val="24"/>
          <w:szCs w:val="24"/>
          <w:shd w:val="clear" w:color="auto" w:fill="FFFFFF"/>
        </w:rPr>
        <w:t>и</w:t>
      </w:r>
      <w:r w:rsidRPr="00CB4947">
        <w:rPr>
          <w:rFonts w:ascii="Times New Roman" w:eastAsia="Calibri" w:hAnsi="Times New Roman" w:cs="Times New Roman"/>
          <w:color w:val="000000"/>
          <w:sz w:val="24"/>
          <w:szCs w:val="24"/>
          <w:shd w:val="clear" w:color="auto" w:fill="FFFFFF"/>
        </w:rPr>
        <w:t>рованию и надзору, регулированию, контролю и надзору в сфере финансовых рынков предлагается отделить от регулирования, контроля и надзора в сфере оказания професс</w:t>
      </w:r>
      <w:r w:rsidRPr="00CB4947">
        <w:rPr>
          <w:rFonts w:ascii="Times New Roman" w:eastAsia="Calibri" w:hAnsi="Times New Roman" w:cs="Times New Roman"/>
          <w:color w:val="000000"/>
          <w:sz w:val="24"/>
          <w:szCs w:val="24"/>
          <w:shd w:val="clear" w:color="auto" w:fill="FFFFFF"/>
        </w:rPr>
        <w:t>и</w:t>
      </w:r>
      <w:r w:rsidRPr="00CB4947">
        <w:rPr>
          <w:rFonts w:ascii="Times New Roman" w:eastAsia="Calibri" w:hAnsi="Times New Roman" w:cs="Times New Roman"/>
          <w:color w:val="000000"/>
          <w:sz w:val="24"/>
          <w:szCs w:val="24"/>
          <w:shd w:val="clear" w:color="auto" w:fill="FFFFFF"/>
        </w:rPr>
        <w:t>ональных услуг на финансовом рынке.</w:t>
      </w:r>
    </w:p>
    <w:p w:rsidR="005B40CA" w:rsidRPr="00CB4947" w:rsidRDefault="005B40CA" w:rsidP="005B40CA">
      <w:pPr>
        <w:spacing w:after="0" w:line="360" w:lineRule="auto"/>
        <w:ind w:firstLine="709"/>
        <w:jc w:val="both"/>
        <w:rPr>
          <w:rFonts w:ascii="Times New Roman" w:eastAsia="Calibri" w:hAnsi="Times New Roman" w:cs="Times New Roman"/>
          <w:color w:val="000000"/>
          <w:sz w:val="24"/>
          <w:szCs w:val="24"/>
          <w:shd w:val="clear" w:color="auto" w:fill="FFFFFF"/>
        </w:rPr>
      </w:pPr>
      <w:r w:rsidRPr="00CB4947">
        <w:rPr>
          <w:rFonts w:ascii="Times New Roman" w:eastAsia="Calibri" w:hAnsi="Times New Roman" w:cs="Times New Roman"/>
          <w:color w:val="000000"/>
          <w:sz w:val="24"/>
          <w:szCs w:val="24"/>
          <w:shd w:val="clear" w:color="auto" w:fill="FFFFFF"/>
        </w:rPr>
        <w:t>Соответственно, требуется отнесение аудиторских услуг к сфере оказания профе</w:t>
      </w:r>
      <w:r w:rsidRPr="00CB4947">
        <w:rPr>
          <w:rFonts w:ascii="Times New Roman" w:eastAsia="Calibri" w:hAnsi="Times New Roman" w:cs="Times New Roman"/>
          <w:color w:val="000000"/>
          <w:sz w:val="24"/>
          <w:szCs w:val="24"/>
          <w:shd w:val="clear" w:color="auto" w:fill="FFFFFF"/>
        </w:rPr>
        <w:t>с</w:t>
      </w:r>
      <w:r w:rsidRPr="00CB4947">
        <w:rPr>
          <w:rFonts w:ascii="Times New Roman" w:eastAsia="Calibri" w:hAnsi="Times New Roman" w:cs="Times New Roman"/>
          <w:color w:val="000000"/>
          <w:sz w:val="24"/>
          <w:szCs w:val="24"/>
          <w:shd w:val="clear" w:color="auto" w:fill="FFFFFF"/>
        </w:rPr>
        <w:t>сиональных услуг на финансовом рынке, что вызывает "большие сомнения", счит</w:t>
      </w:r>
      <w:r w:rsidRPr="00CB4947">
        <w:rPr>
          <w:rFonts w:ascii="Times New Roman" w:eastAsia="Calibri" w:hAnsi="Times New Roman" w:cs="Times New Roman"/>
          <w:color w:val="000000"/>
          <w:sz w:val="24"/>
          <w:szCs w:val="24"/>
          <w:shd w:val="clear" w:color="auto" w:fill="FFFFFF"/>
        </w:rPr>
        <w:t>а</w:t>
      </w:r>
      <w:r w:rsidRPr="00CB4947">
        <w:rPr>
          <w:rFonts w:ascii="Times New Roman" w:eastAsia="Calibri" w:hAnsi="Times New Roman" w:cs="Times New Roman"/>
          <w:color w:val="000000"/>
          <w:sz w:val="24"/>
          <w:szCs w:val="24"/>
          <w:shd w:val="clear" w:color="auto" w:fill="FFFFFF"/>
        </w:rPr>
        <w:t>ет СРО ААС. Это в корне меняет уровень гражданско-правовой ответственности с</w:t>
      </w:r>
      <w:r w:rsidRPr="00CB4947">
        <w:rPr>
          <w:rFonts w:ascii="Times New Roman" w:eastAsia="Calibri" w:hAnsi="Times New Roman" w:cs="Times New Roman"/>
          <w:color w:val="000000"/>
          <w:sz w:val="24"/>
          <w:szCs w:val="24"/>
          <w:shd w:val="clear" w:color="auto" w:fill="FFFFFF"/>
        </w:rPr>
        <w:t>о</w:t>
      </w:r>
      <w:r w:rsidRPr="00CB4947">
        <w:rPr>
          <w:rFonts w:ascii="Times New Roman" w:eastAsia="Calibri" w:hAnsi="Times New Roman" w:cs="Times New Roman"/>
          <w:color w:val="000000"/>
          <w:sz w:val="24"/>
          <w:szCs w:val="24"/>
          <w:shd w:val="clear" w:color="auto" w:fill="FFFFFF"/>
        </w:rPr>
        <w:t>гласно </w:t>
      </w:r>
      <w:hyperlink r:id="rId139" w:tooltip="КоАП (определение, описание, подробности)" w:history="1">
        <w:r w:rsidRPr="00CB4947">
          <w:rPr>
            <w:rFonts w:ascii="Times New Roman" w:eastAsia="Calibri" w:hAnsi="Times New Roman" w:cs="Times New Roman"/>
            <w:sz w:val="24"/>
            <w:szCs w:val="24"/>
            <w:bdr w:val="none" w:sz="0" w:space="0" w:color="auto" w:frame="1"/>
            <w:shd w:val="clear" w:color="auto" w:fill="FFFFFF"/>
          </w:rPr>
          <w:t>КоАП</w:t>
        </w:r>
      </w:hyperlink>
      <w:r w:rsidRPr="00CB4947">
        <w:rPr>
          <w:rFonts w:ascii="Times New Roman" w:eastAsia="Calibri" w:hAnsi="Times New Roman" w:cs="Times New Roman"/>
          <w:sz w:val="24"/>
          <w:szCs w:val="24"/>
          <w:shd w:val="clear" w:color="auto" w:fill="FFFFFF"/>
        </w:rPr>
        <w:t xml:space="preserve">. </w:t>
      </w:r>
      <w:r w:rsidRPr="00CB4947">
        <w:rPr>
          <w:rFonts w:ascii="Times New Roman" w:eastAsia="Calibri" w:hAnsi="Times New Roman" w:cs="Times New Roman"/>
          <w:color w:val="000000"/>
          <w:sz w:val="24"/>
          <w:szCs w:val="24"/>
          <w:shd w:val="clear" w:color="auto" w:fill="FFFFFF"/>
        </w:rPr>
        <w:t>На эти возражения членов экспертного совета каких-либо пояснений не последовало, ко</w:t>
      </w:r>
      <w:r w:rsidRPr="00CB4947">
        <w:rPr>
          <w:rFonts w:ascii="Times New Roman" w:eastAsia="Calibri" w:hAnsi="Times New Roman" w:cs="Times New Roman"/>
          <w:color w:val="000000"/>
          <w:sz w:val="24"/>
          <w:szCs w:val="24"/>
          <w:shd w:val="clear" w:color="auto" w:fill="FFFFFF"/>
        </w:rPr>
        <w:t>н</w:t>
      </w:r>
      <w:r w:rsidRPr="00CB4947">
        <w:rPr>
          <w:rFonts w:ascii="Times New Roman" w:eastAsia="Calibri" w:hAnsi="Times New Roman" w:cs="Times New Roman"/>
          <w:color w:val="000000"/>
          <w:sz w:val="24"/>
          <w:szCs w:val="24"/>
          <w:shd w:val="clear" w:color="auto" w:fill="FFFFFF"/>
        </w:rPr>
        <w:t>статирует СРО ААС.</w:t>
      </w:r>
    </w:p>
    <w:p w:rsidR="005B40CA" w:rsidRPr="00CB4947" w:rsidRDefault="005B40CA" w:rsidP="005B40CA">
      <w:pPr>
        <w:spacing w:after="0" w:line="360" w:lineRule="auto"/>
        <w:ind w:firstLine="709"/>
        <w:jc w:val="both"/>
        <w:rPr>
          <w:rFonts w:ascii="Times New Roman" w:eastAsia="Calibri" w:hAnsi="Times New Roman" w:cs="Times New Roman"/>
          <w:color w:val="000000"/>
          <w:sz w:val="24"/>
          <w:szCs w:val="24"/>
          <w:shd w:val="clear" w:color="auto" w:fill="FFFFFF"/>
        </w:rPr>
      </w:pPr>
      <w:r w:rsidRPr="00CB4947">
        <w:rPr>
          <w:rFonts w:ascii="Times New Roman" w:eastAsia="Calibri" w:hAnsi="Times New Roman" w:cs="Times New Roman"/>
          <w:color w:val="000000"/>
          <w:sz w:val="24"/>
          <w:szCs w:val="24"/>
          <w:shd w:val="clear" w:color="auto" w:fill="FFFFFF"/>
        </w:rPr>
        <w:t>СРО РСА сообщило, что в дополнение к ранее определенному в законопроекте п</w:t>
      </w:r>
      <w:r w:rsidRPr="00CB4947">
        <w:rPr>
          <w:rFonts w:ascii="Times New Roman" w:eastAsia="Calibri" w:hAnsi="Times New Roman" w:cs="Times New Roman"/>
          <w:color w:val="000000"/>
          <w:sz w:val="24"/>
          <w:szCs w:val="24"/>
          <w:shd w:val="clear" w:color="auto" w:fill="FFFFFF"/>
        </w:rPr>
        <w:t>о</w:t>
      </w:r>
      <w:r w:rsidRPr="00CB4947">
        <w:rPr>
          <w:rFonts w:ascii="Times New Roman" w:eastAsia="Calibri" w:hAnsi="Times New Roman" w:cs="Times New Roman"/>
          <w:color w:val="000000"/>
          <w:sz w:val="24"/>
          <w:szCs w:val="24"/>
          <w:shd w:val="clear" w:color="auto" w:fill="FFFFFF"/>
        </w:rPr>
        <w:t>нятию "общественно-значимая организация (ОЗО)" вводится понятие "ОЗО на финанс</w:t>
      </w:r>
      <w:r w:rsidRPr="00CB4947">
        <w:rPr>
          <w:rFonts w:ascii="Times New Roman" w:eastAsia="Calibri" w:hAnsi="Times New Roman" w:cs="Times New Roman"/>
          <w:color w:val="000000"/>
          <w:sz w:val="24"/>
          <w:szCs w:val="24"/>
          <w:shd w:val="clear" w:color="auto" w:fill="FFFFFF"/>
        </w:rPr>
        <w:t>о</w:t>
      </w:r>
      <w:r w:rsidRPr="00CB4947">
        <w:rPr>
          <w:rFonts w:ascii="Times New Roman" w:eastAsia="Calibri" w:hAnsi="Times New Roman" w:cs="Times New Roman"/>
          <w:color w:val="000000"/>
          <w:sz w:val="24"/>
          <w:szCs w:val="24"/>
          <w:shd w:val="clear" w:color="auto" w:fill="FFFFFF"/>
        </w:rPr>
        <w:t xml:space="preserve">вом рынке". Эти определения не являются тождественными. В рассматриваемом варианте законопроекта не относятся к "ОЗО на финансовом рынке" ПАО, </w:t>
      </w:r>
      <w:proofErr w:type="spellStart"/>
      <w:r w:rsidRPr="00CB4947">
        <w:rPr>
          <w:rFonts w:ascii="Times New Roman" w:eastAsia="Calibri" w:hAnsi="Times New Roman" w:cs="Times New Roman"/>
          <w:color w:val="000000"/>
          <w:sz w:val="24"/>
          <w:szCs w:val="24"/>
          <w:shd w:val="clear" w:color="auto" w:fill="FFFFFF"/>
        </w:rPr>
        <w:t>госкорпорации</w:t>
      </w:r>
      <w:proofErr w:type="spellEnd"/>
      <w:r w:rsidRPr="00CB4947">
        <w:rPr>
          <w:rFonts w:ascii="Times New Roman" w:eastAsia="Calibri" w:hAnsi="Times New Roman" w:cs="Times New Roman"/>
          <w:color w:val="000000"/>
          <w:sz w:val="24"/>
          <w:szCs w:val="24"/>
          <w:shd w:val="clear" w:color="auto" w:fill="FFFFFF"/>
        </w:rPr>
        <w:t>, госко</w:t>
      </w:r>
      <w:r w:rsidRPr="00CB4947">
        <w:rPr>
          <w:rFonts w:ascii="Times New Roman" w:eastAsia="Calibri" w:hAnsi="Times New Roman" w:cs="Times New Roman"/>
          <w:color w:val="000000"/>
          <w:sz w:val="24"/>
          <w:szCs w:val="24"/>
          <w:shd w:val="clear" w:color="auto" w:fill="FFFFFF"/>
        </w:rPr>
        <w:t>м</w:t>
      </w:r>
      <w:r w:rsidRPr="00CB4947">
        <w:rPr>
          <w:rFonts w:ascii="Times New Roman" w:eastAsia="Calibri" w:hAnsi="Times New Roman" w:cs="Times New Roman"/>
          <w:color w:val="000000"/>
          <w:sz w:val="24"/>
          <w:szCs w:val="24"/>
          <w:shd w:val="clear" w:color="auto" w:fill="FFFFFF"/>
        </w:rPr>
        <w:t>пании, публично-правовые компании; организации, которые представляют и (или) ра</w:t>
      </w:r>
      <w:r w:rsidRPr="00CB4947">
        <w:rPr>
          <w:rFonts w:ascii="Times New Roman" w:eastAsia="Calibri" w:hAnsi="Times New Roman" w:cs="Times New Roman"/>
          <w:color w:val="000000"/>
          <w:sz w:val="24"/>
          <w:szCs w:val="24"/>
          <w:shd w:val="clear" w:color="auto" w:fill="FFFFFF"/>
        </w:rPr>
        <w:t>с</w:t>
      </w:r>
      <w:r w:rsidRPr="00CB4947">
        <w:rPr>
          <w:rFonts w:ascii="Times New Roman" w:eastAsia="Calibri" w:hAnsi="Times New Roman" w:cs="Times New Roman"/>
          <w:color w:val="000000"/>
          <w:sz w:val="24"/>
          <w:szCs w:val="24"/>
          <w:shd w:val="clear" w:color="auto" w:fill="FFFFFF"/>
        </w:rPr>
        <w:t>крывают консолидированную финансовую отчетность. При этом реестр Банка России б</w:t>
      </w:r>
      <w:r w:rsidRPr="00CB4947">
        <w:rPr>
          <w:rFonts w:ascii="Times New Roman" w:eastAsia="Calibri" w:hAnsi="Times New Roman" w:cs="Times New Roman"/>
          <w:color w:val="000000"/>
          <w:sz w:val="24"/>
          <w:szCs w:val="24"/>
          <w:shd w:val="clear" w:color="auto" w:fill="FFFFFF"/>
        </w:rPr>
        <w:t>у</w:t>
      </w:r>
      <w:r w:rsidRPr="00CB4947">
        <w:rPr>
          <w:rFonts w:ascii="Times New Roman" w:eastAsia="Calibri" w:hAnsi="Times New Roman" w:cs="Times New Roman"/>
          <w:color w:val="000000"/>
          <w:sz w:val="24"/>
          <w:szCs w:val="24"/>
          <w:shd w:val="clear" w:color="auto" w:fill="FFFFFF"/>
        </w:rPr>
        <w:t>дет вестись только в отношении "ОЗО на финансовом рынке", и треб</w:t>
      </w:r>
      <w:r w:rsidRPr="00CB4947">
        <w:rPr>
          <w:rFonts w:ascii="Times New Roman" w:eastAsia="Calibri" w:hAnsi="Times New Roman" w:cs="Times New Roman"/>
          <w:color w:val="000000"/>
          <w:sz w:val="24"/>
          <w:szCs w:val="24"/>
          <w:shd w:val="clear" w:color="auto" w:fill="FFFFFF"/>
        </w:rPr>
        <w:t>о</w:t>
      </w:r>
      <w:r w:rsidRPr="00CB4947">
        <w:rPr>
          <w:rFonts w:ascii="Times New Roman" w:eastAsia="Calibri" w:hAnsi="Times New Roman" w:cs="Times New Roman"/>
          <w:color w:val="000000"/>
          <w:sz w:val="24"/>
          <w:szCs w:val="24"/>
          <w:shd w:val="clear" w:color="auto" w:fill="FFFFFF"/>
        </w:rPr>
        <w:t>вания (7 аудиторов, из них 3 с новым аттестатом и так далее) будут относиться только к включению в реестр для аудита "ОЗО на финансовом рынке".</w:t>
      </w:r>
    </w:p>
    <w:p w:rsidR="005B40CA" w:rsidRPr="00CB4947" w:rsidRDefault="005B40CA" w:rsidP="005B40CA">
      <w:pPr>
        <w:spacing w:after="0" w:line="360" w:lineRule="auto"/>
        <w:ind w:firstLine="709"/>
        <w:jc w:val="both"/>
        <w:rPr>
          <w:rFonts w:ascii="Times New Roman" w:eastAsia="Calibri" w:hAnsi="Times New Roman" w:cs="Times New Roman"/>
          <w:color w:val="000000"/>
          <w:sz w:val="24"/>
          <w:szCs w:val="24"/>
          <w:shd w:val="clear" w:color="auto" w:fill="FFFFFF"/>
        </w:rPr>
      </w:pPr>
      <w:r w:rsidRPr="00CB4947">
        <w:rPr>
          <w:rFonts w:ascii="Times New Roman" w:eastAsia="Calibri" w:hAnsi="Times New Roman" w:cs="Times New Roman"/>
          <w:color w:val="000000"/>
          <w:sz w:val="24"/>
          <w:szCs w:val="24"/>
          <w:shd w:val="clear" w:color="auto" w:fill="FFFFFF"/>
        </w:rPr>
        <w:lastRenderedPageBreak/>
        <w:t>Таким образом, существенное количество аудиторских организаций, которые не занимаются аудитом на финансовом рынке, не будут иметь обязанности быть включе</w:t>
      </w:r>
      <w:r w:rsidRPr="00CB4947">
        <w:rPr>
          <w:rFonts w:ascii="Times New Roman" w:eastAsia="Calibri" w:hAnsi="Times New Roman" w:cs="Times New Roman"/>
          <w:color w:val="000000"/>
          <w:sz w:val="24"/>
          <w:szCs w:val="24"/>
          <w:shd w:val="clear" w:color="auto" w:fill="FFFFFF"/>
        </w:rPr>
        <w:t>н</w:t>
      </w:r>
      <w:r w:rsidRPr="00CB4947">
        <w:rPr>
          <w:rFonts w:ascii="Times New Roman" w:eastAsia="Calibri" w:hAnsi="Times New Roman" w:cs="Times New Roman"/>
          <w:color w:val="000000"/>
          <w:sz w:val="24"/>
          <w:szCs w:val="24"/>
          <w:shd w:val="clear" w:color="auto" w:fill="FFFFFF"/>
        </w:rPr>
        <w:t>ными в реестр Банка России и удовлетворять требованиям для включения в этот реестр, делает вывод РСА.</w:t>
      </w:r>
    </w:p>
    <w:p w:rsidR="005B40CA" w:rsidRPr="00CB4947" w:rsidRDefault="005B40CA" w:rsidP="005B40CA">
      <w:pPr>
        <w:spacing w:after="0" w:line="360" w:lineRule="auto"/>
        <w:ind w:firstLine="709"/>
        <w:jc w:val="both"/>
        <w:rPr>
          <w:rFonts w:ascii="Times New Roman" w:eastAsia="Calibri" w:hAnsi="Times New Roman" w:cs="Times New Roman"/>
          <w:color w:val="000000"/>
          <w:sz w:val="24"/>
          <w:szCs w:val="24"/>
          <w:shd w:val="clear" w:color="auto" w:fill="FFFFFF"/>
        </w:rPr>
      </w:pPr>
      <w:r w:rsidRPr="00CB4947">
        <w:rPr>
          <w:rFonts w:ascii="Times New Roman" w:eastAsia="Calibri" w:hAnsi="Times New Roman" w:cs="Times New Roman"/>
          <w:color w:val="000000"/>
          <w:sz w:val="24"/>
          <w:szCs w:val="24"/>
          <w:shd w:val="clear" w:color="auto" w:fill="FFFFFF"/>
        </w:rPr>
        <w:t>Аудиторами будут называться как лица, имеющие "единый аттестат", так и те, у кого остался только "старый" аттестат. И те, и другие смогут участвовать в аудите ОЗО. При этом будут действовать ограничения: руководитель проверки ОЗО должен будет иметь "единый" аттестат и работать в аудиторской организации по "основному месту р</w:t>
      </w:r>
      <w:r w:rsidRPr="00CB4947">
        <w:rPr>
          <w:rFonts w:ascii="Times New Roman" w:eastAsia="Calibri" w:hAnsi="Times New Roman" w:cs="Times New Roman"/>
          <w:color w:val="000000"/>
          <w:sz w:val="24"/>
          <w:szCs w:val="24"/>
          <w:shd w:val="clear" w:color="auto" w:fill="FFFFFF"/>
        </w:rPr>
        <w:t>а</w:t>
      </w:r>
      <w:r w:rsidRPr="00CB4947">
        <w:rPr>
          <w:rFonts w:ascii="Times New Roman" w:eastAsia="Calibri" w:hAnsi="Times New Roman" w:cs="Times New Roman"/>
          <w:color w:val="000000"/>
          <w:sz w:val="24"/>
          <w:szCs w:val="24"/>
          <w:shd w:val="clear" w:color="auto" w:fill="FFFFFF"/>
        </w:rPr>
        <w:t>боты".</w:t>
      </w:r>
    </w:p>
    <w:p w:rsidR="005B40CA" w:rsidRPr="00CB4947" w:rsidRDefault="005B40CA" w:rsidP="005B40CA">
      <w:pPr>
        <w:spacing w:after="0" w:line="360" w:lineRule="auto"/>
        <w:ind w:firstLine="709"/>
        <w:jc w:val="both"/>
        <w:rPr>
          <w:rFonts w:ascii="Times New Roman" w:eastAsia="Calibri" w:hAnsi="Times New Roman" w:cs="Times New Roman"/>
          <w:color w:val="000000"/>
          <w:sz w:val="24"/>
          <w:szCs w:val="24"/>
          <w:shd w:val="clear" w:color="auto" w:fill="FFFFFF"/>
        </w:rPr>
      </w:pPr>
      <w:r w:rsidRPr="00CB4947">
        <w:rPr>
          <w:rFonts w:ascii="Times New Roman" w:eastAsia="Calibri" w:hAnsi="Times New Roman" w:cs="Times New Roman"/>
          <w:color w:val="000000"/>
          <w:sz w:val="24"/>
          <w:szCs w:val="24"/>
          <w:shd w:val="clear" w:color="auto" w:fill="FFFFFF"/>
        </w:rPr>
        <w:t>Изменены формулировки обязательного аудита по критериям. В рассмотренном экспертным советом варианте остались только два критерия, и выполнение каждого в о</w:t>
      </w:r>
      <w:r w:rsidRPr="00CB4947">
        <w:rPr>
          <w:rFonts w:ascii="Times New Roman" w:eastAsia="Calibri" w:hAnsi="Times New Roman" w:cs="Times New Roman"/>
          <w:color w:val="000000"/>
          <w:sz w:val="24"/>
          <w:szCs w:val="24"/>
          <w:shd w:val="clear" w:color="auto" w:fill="FFFFFF"/>
        </w:rPr>
        <w:t>т</w:t>
      </w:r>
      <w:r w:rsidRPr="00CB4947">
        <w:rPr>
          <w:rFonts w:ascii="Times New Roman" w:eastAsia="Calibri" w:hAnsi="Times New Roman" w:cs="Times New Roman"/>
          <w:color w:val="000000"/>
          <w:sz w:val="24"/>
          <w:szCs w:val="24"/>
          <w:shd w:val="clear" w:color="auto" w:fill="FFFFFF"/>
        </w:rPr>
        <w:t>дельности влечет обязательность аудита:</w:t>
      </w:r>
    </w:p>
    <w:p w:rsidR="005B40CA" w:rsidRPr="00CB4947" w:rsidRDefault="005B40CA" w:rsidP="005B40CA">
      <w:pPr>
        <w:numPr>
          <w:ilvl w:val="0"/>
          <w:numId w:val="26"/>
        </w:numPr>
        <w:shd w:val="clear" w:color="auto" w:fill="FFFFFF"/>
        <w:spacing w:after="0" w:line="360" w:lineRule="auto"/>
        <w:ind w:left="0" w:firstLine="709"/>
        <w:jc w:val="both"/>
        <w:textAlignment w:val="baseline"/>
        <w:rPr>
          <w:rFonts w:ascii="Times New Roman" w:eastAsia="Times New Roman" w:hAnsi="Times New Roman" w:cs="Times New Roman"/>
          <w:color w:val="000000"/>
          <w:sz w:val="24"/>
          <w:szCs w:val="24"/>
        </w:rPr>
      </w:pPr>
      <w:r w:rsidRPr="00CB4947">
        <w:rPr>
          <w:rFonts w:ascii="Times New Roman" w:eastAsia="Times New Roman" w:hAnsi="Times New Roman" w:cs="Times New Roman"/>
          <w:color w:val="000000"/>
          <w:sz w:val="24"/>
          <w:szCs w:val="24"/>
        </w:rPr>
        <w:t xml:space="preserve">объем выручки за год, непосредственно предшествовавший отчетному году, составляет до 1 января 2021 года более 600 миллионов рублей, после указанной даты – 800 </w:t>
      </w:r>
      <w:proofErr w:type="gramStart"/>
      <w:r w:rsidRPr="00CB4947">
        <w:rPr>
          <w:rFonts w:ascii="Times New Roman" w:eastAsia="Times New Roman" w:hAnsi="Times New Roman" w:cs="Times New Roman"/>
          <w:color w:val="000000"/>
          <w:sz w:val="24"/>
          <w:szCs w:val="24"/>
        </w:rPr>
        <w:t>млн</w:t>
      </w:r>
      <w:proofErr w:type="gramEnd"/>
      <w:r w:rsidRPr="00CB4947">
        <w:rPr>
          <w:rFonts w:ascii="Times New Roman" w:eastAsia="Times New Roman" w:hAnsi="Times New Roman" w:cs="Times New Roman"/>
          <w:color w:val="000000"/>
          <w:sz w:val="24"/>
          <w:szCs w:val="24"/>
        </w:rPr>
        <w:t xml:space="preserve"> (сейчас – 400 млн);</w:t>
      </w:r>
    </w:p>
    <w:p w:rsidR="005B40CA" w:rsidRPr="00CB4947" w:rsidRDefault="005B40CA" w:rsidP="005B40CA">
      <w:pPr>
        <w:numPr>
          <w:ilvl w:val="0"/>
          <w:numId w:val="26"/>
        </w:numPr>
        <w:shd w:val="clear" w:color="auto" w:fill="FFFFFF"/>
        <w:spacing w:after="0" w:line="360" w:lineRule="auto"/>
        <w:ind w:left="0" w:firstLine="709"/>
        <w:jc w:val="both"/>
        <w:textAlignment w:val="baseline"/>
        <w:rPr>
          <w:rFonts w:ascii="Times New Roman" w:eastAsia="Times New Roman" w:hAnsi="Times New Roman" w:cs="Times New Roman"/>
          <w:color w:val="000000"/>
          <w:sz w:val="24"/>
          <w:szCs w:val="24"/>
        </w:rPr>
      </w:pPr>
      <w:r w:rsidRPr="00CB4947">
        <w:rPr>
          <w:rFonts w:ascii="Times New Roman" w:eastAsia="Times New Roman" w:hAnsi="Times New Roman" w:cs="Times New Roman"/>
          <w:color w:val="000000"/>
          <w:sz w:val="24"/>
          <w:szCs w:val="24"/>
        </w:rPr>
        <w:t>сумма активов бухгалтерского баланса по состоянию на конец года, неп</w:t>
      </w:r>
      <w:r w:rsidRPr="00CB4947">
        <w:rPr>
          <w:rFonts w:ascii="Times New Roman" w:eastAsia="Times New Roman" w:hAnsi="Times New Roman" w:cs="Times New Roman"/>
          <w:color w:val="000000"/>
          <w:sz w:val="24"/>
          <w:szCs w:val="24"/>
        </w:rPr>
        <w:t>о</w:t>
      </w:r>
      <w:r w:rsidRPr="00CB4947">
        <w:rPr>
          <w:rFonts w:ascii="Times New Roman" w:eastAsia="Times New Roman" w:hAnsi="Times New Roman" w:cs="Times New Roman"/>
          <w:color w:val="000000"/>
          <w:sz w:val="24"/>
          <w:szCs w:val="24"/>
        </w:rPr>
        <w:t>средственно предшествовавшего отчетному году, составляет до 1 января 2021 года б</w:t>
      </w:r>
      <w:r w:rsidRPr="00CB4947">
        <w:rPr>
          <w:rFonts w:ascii="Times New Roman" w:eastAsia="Times New Roman" w:hAnsi="Times New Roman" w:cs="Times New Roman"/>
          <w:color w:val="000000"/>
          <w:sz w:val="24"/>
          <w:szCs w:val="24"/>
        </w:rPr>
        <w:t>о</w:t>
      </w:r>
      <w:r w:rsidRPr="00CB4947">
        <w:rPr>
          <w:rFonts w:ascii="Times New Roman" w:eastAsia="Times New Roman" w:hAnsi="Times New Roman" w:cs="Times New Roman"/>
          <w:color w:val="000000"/>
          <w:sz w:val="24"/>
          <w:szCs w:val="24"/>
        </w:rPr>
        <w:t xml:space="preserve">лее 200 </w:t>
      </w:r>
      <w:proofErr w:type="gramStart"/>
      <w:r w:rsidRPr="00CB4947">
        <w:rPr>
          <w:rFonts w:ascii="Times New Roman" w:eastAsia="Times New Roman" w:hAnsi="Times New Roman" w:cs="Times New Roman"/>
          <w:color w:val="000000"/>
          <w:sz w:val="24"/>
          <w:szCs w:val="24"/>
        </w:rPr>
        <w:t>млн</w:t>
      </w:r>
      <w:proofErr w:type="gramEnd"/>
      <w:r w:rsidRPr="00CB4947">
        <w:rPr>
          <w:rFonts w:ascii="Times New Roman" w:eastAsia="Times New Roman" w:hAnsi="Times New Roman" w:cs="Times New Roman"/>
          <w:color w:val="000000"/>
          <w:sz w:val="24"/>
          <w:szCs w:val="24"/>
        </w:rPr>
        <w:t>, после – 400 млн (сейчас – 60 млн).</w:t>
      </w:r>
    </w:p>
    <w:p w:rsidR="005B40CA" w:rsidRPr="00CB4947" w:rsidRDefault="005B40CA" w:rsidP="005B40CA">
      <w:pPr>
        <w:spacing w:after="0" w:line="360" w:lineRule="auto"/>
        <w:ind w:firstLine="709"/>
        <w:jc w:val="both"/>
        <w:rPr>
          <w:rFonts w:ascii="Times New Roman" w:eastAsia="Calibri" w:hAnsi="Times New Roman" w:cs="Times New Roman"/>
          <w:color w:val="000000"/>
          <w:sz w:val="24"/>
          <w:szCs w:val="24"/>
          <w:shd w:val="clear" w:color="auto" w:fill="FFFFFF"/>
        </w:rPr>
      </w:pPr>
      <w:r w:rsidRPr="00CB4947">
        <w:rPr>
          <w:rFonts w:ascii="Times New Roman" w:eastAsia="Calibri" w:hAnsi="Times New Roman" w:cs="Times New Roman"/>
          <w:color w:val="000000"/>
          <w:sz w:val="24"/>
          <w:szCs w:val="24"/>
          <w:shd w:val="clear" w:color="auto" w:fill="FFFFFF"/>
        </w:rPr>
        <w:t xml:space="preserve">Таким образом, полностью исключить повышение существующих критериев не удалось, констатирует РСА. Однако формулировка переработана по сравнению с </w:t>
      </w:r>
      <w:proofErr w:type="gramStart"/>
      <w:r w:rsidRPr="00CB4947">
        <w:rPr>
          <w:rFonts w:ascii="Times New Roman" w:eastAsia="Calibri" w:hAnsi="Times New Roman" w:cs="Times New Roman"/>
          <w:color w:val="000000"/>
          <w:sz w:val="24"/>
          <w:szCs w:val="24"/>
          <w:shd w:val="clear" w:color="auto" w:fill="FFFFFF"/>
        </w:rPr>
        <w:t>предл</w:t>
      </w:r>
      <w:r w:rsidRPr="00CB4947">
        <w:rPr>
          <w:rFonts w:ascii="Times New Roman" w:eastAsia="Calibri" w:hAnsi="Times New Roman" w:cs="Times New Roman"/>
          <w:color w:val="000000"/>
          <w:sz w:val="24"/>
          <w:szCs w:val="24"/>
          <w:shd w:val="clear" w:color="auto" w:fill="FFFFFF"/>
        </w:rPr>
        <w:t>а</w:t>
      </w:r>
      <w:r w:rsidRPr="00CB4947">
        <w:rPr>
          <w:rFonts w:ascii="Times New Roman" w:eastAsia="Calibri" w:hAnsi="Times New Roman" w:cs="Times New Roman"/>
          <w:color w:val="000000"/>
          <w:sz w:val="24"/>
          <w:szCs w:val="24"/>
          <w:shd w:val="clear" w:color="auto" w:fill="FFFFFF"/>
        </w:rPr>
        <w:t>гавшейся</w:t>
      </w:r>
      <w:proofErr w:type="gramEnd"/>
      <w:r w:rsidRPr="00CB4947">
        <w:rPr>
          <w:rFonts w:ascii="Times New Roman" w:eastAsia="Calibri" w:hAnsi="Times New Roman" w:cs="Times New Roman"/>
          <w:color w:val="000000"/>
          <w:sz w:val="24"/>
          <w:szCs w:val="24"/>
          <w:shd w:val="clear" w:color="auto" w:fill="FFFFFF"/>
        </w:rPr>
        <w:t xml:space="preserve"> в первом чтении. Исключено требование одновременного соблюдения хотя бы двух критериев из трех, исключен третий критерий (по численности). Оставшиеся крит</w:t>
      </w:r>
      <w:r w:rsidRPr="00CB4947">
        <w:rPr>
          <w:rFonts w:ascii="Times New Roman" w:eastAsia="Calibri" w:hAnsi="Times New Roman" w:cs="Times New Roman"/>
          <w:color w:val="000000"/>
          <w:sz w:val="24"/>
          <w:szCs w:val="24"/>
          <w:shd w:val="clear" w:color="auto" w:fill="FFFFFF"/>
        </w:rPr>
        <w:t>е</w:t>
      </w:r>
      <w:r w:rsidRPr="00CB4947">
        <w:rPr>
          <w:rFonts w:ascii="Times New Roman" w:eastAsia="Calibri" w:hAnsi="Times New Roman" w:cs="Times New Roman"/>
          <w:color w:val="000000"/>
          <w:sz w:val="24"/>
          <w:szCs w:val="24"/>
          <w:shd w:val="clear" w:color="auto" w:fill="FFFFFF"/>
        </w:rPr>
        <w:t>рии повышаются в два этапа.</w:t>
      </w:r>
    </w:p>
    <w:p w:rsidR="005B40CA" w:rsidRPr="00CB4947" w:rsidRDefault="005B40CA" w:rsidP="005B40CA">
      <w:pPr>
        <w:spacing w:after="0" w:line="360" w:lineRule="auto"/>
        <w:ind w:firstLine="709"/>
        <w:jc w:val="both"/>
        <w:rPr>
          <w:rFonts w:ascii="Times New Roman" w:eastAsia="Calibri" w:hAnsi="Times New Roman" w:cs="Times New Roman"/>
          <w:color w:val="000000"/>
          <w:sz w:val="24"/>
          <w:szCs w:val="24"/>
          <w:shd w:val="clear" w:color="auto" w:fill="FFFFFF"/>
        </w:rPr>
      </w:pPr>
      <w:r w:rsidRPr="00CB4947">
        <w:rPr>
          <w:rFonts w:ascii="Times New Roman" w:eastAsia="Calibri" w:hAnsi="Times New Roman" w:cs="Times New Roman"/>
          <w:color w:val="000000"/>
          <w:sz w:val="24"/>
          <w:szCs w:val="24"/>
          <w:shd w:val="clear" w:color="auto" w:fill="FFFFFF"/>
        </w:rPr>
        <w:t>По вопросу об обязательности двух подписей под аудиторским заключением по о</w:t>
      </w:r>
      <w:r w:rsidRPr="00CB4947">
        <w:rPr>
          <w:rFonts w:ascii="Times New Roman" w:eastAsia="Calibri" w:hAnsi="Times New Roman" w:cs="Times New Roman"/>
          <w:color w:val="000000"/>
          <w:sz w:val="24"/>
          <w:szCs w:val="24"/>
          <w:shd w:val="clear" w:color="auto" w:fill="FFFFFF"/>
        </w:rPr>
        <w:t>т</w:t>
      </w:r>
      <w:r w:rsidRPr="00CB4947">
        <w:rPr>
          <w:rFonts w:ascii="Times New Roman" w:eastAsia="Calibri" w:hAnsi="Times New Roman" w:cs="Times New Roman"/>
          <w:color w:val="000000"/>
          <w:sz w:val="24"/>
          <w:szCs w:val="24"/>
          <w:shd w:val="clear" w:color="auto" w:fill="FFFFFF"/>
        </w:rPr>
        <w:t>четности ОЗО мнения членов экспертного совета разошлись, сообщает РСА. В р</w:t>
      </w:r>
      <w:r w:rsidRPr="00CB4947">
        <w:rPr>
          <w:rFonts w:ascii="Times New Roman" w:eastAsia="Calibri" w:hAnsi="Times New Roman" w:cs="Times New Roman"/>
          <w:color w:val="000000"/>
          <w:sz w:val="24"/>
          <w:szCs w:val="24"/>
          <w:shd w:val="clear" w:color="auto" w:fill="FFFFFF"/>
        </w:rPr>
        <w:t>е</w:t>
      </w:r>
      <w:r w:rsidRPr="00CB4947">
        <w:rPr>
          <w:rFonts w:ascii="Times New Roman" w:eastAsia="Calibri" w:hAnsi="Times New Roman" w:cs="Times New Roman"/>
          <w:color w:val="000000"/>
          <w:sz w:val="24"/>
          <w:szCs w:val="24"/>
          <w:shd w:val="clear" w:color="auto" w:fill="FFFFFF"/>
        </w:rPr>
        <w:t>зультате голосования большинство высказалось за обязательность только одной подп</w:t>
      </w:r>
      <w:r w:rsidRPr="00CB4947">
        <w:rPr>
          <w:rFonts w:ascii="Times New Roman" w:eastAsia="Calibri" w:hAnsi="Times New Roman" w:cs="Times New Roman"/>
          <w:color w:val="000000"/>
          <w:sz w:val="24"/>
          <w:szCs w:val="24"/>
          <w:shd w:val="clear" w:color="auto" w:fill="FFFFFF"/>
        </w:rPr>
        <w:t>и</w:t>
      </w:r>
      <w:r w:rsidRPr="00CB4947">
        <w:rPr>
          <w:rFonts w:ascii="Times New Roman" w:eastAsia="Calibri" w:hAnsi="Times New Roman" w:cs="Times New Roman"/>
          <w:color w:val="000000"/>
          <w:sz w:val="24"/>
          <w:szCs w:val="24"/>
          <w:shd w:val="clear" w:color="auto" w:fill="FFFFFF"/>
        </w:rPr>
        <w:t>си – подписи руководителя аудиторского задания. Окончательная формулировка будет уточняться.</w:t>
      </w:r>
    </w:p>
    <w:p w:rsidR="005B40CA" w:rsidRPr="00CB4947" w:rsidRDefault="005B40CA" w:rsidP="005B40CA">
      <w:pPr>
        <w:spacing w:after="0" w:line="360" w:lineRule="auto"/>
        <w:ind w:firstLine="709"/>
        <w:jc w:val="both"/>
        <w:rPr>
          <w:rFonts w:ascii="Times New Roman" w:eastAsia="Calibri" w:hAnsi="Times New Roman" w:cs="Times New Roman"/>
          <w:color w:val="000000"/>
          <w:sz w:val="24"/>
          <w:szCs w:val="24"/>
          <w:shd w:val="clear" w:color="auto" w:fill="FFFFFF"/>
        </w:rPr>
      </w:pPr>
      <w:r w:rsidRPr="00CB4947">
        <w:rPr>
          <w:rFonts w:ascii="Times New Roman" w:eastAsia="Calibri" w:hAnsi="Times New Roman" w:cs="Times New Roman"/>
          <w:color w:val="000000"/>
          <w:sz w:val="24"/>
          <w:szCs w:val="24"/>
          <w:shd w:val="clear" w:color="auto" w:fill="FFFFFF"/>
        </w:rPr>
        <w:t>Также новой версией законопроекта предусматривается переход от численных х</w:t>
      </w:r>
      <w:r w:rsidRPr="00CB4947">
        <w:rPr>
          <w:rFonts w:ascii="Times New Roman" w:eastAsia="Calibri" w:hAnsi="Times New Roman" w:cs="Times New Roman"/>
          <w:color w:val="000000"/>
          <w:sz w:val="24"/>
          <w:szCs w:val="24"/>
          <w:shd w:val="clear" w:color="auto" w:fill="FFFFFF"/>
        </w:rPr>
        <w:t>а</w:t>
      </w:r>
      <w:r w:rsidRPr="00CB4947">
        <w:rPr>
          <w:rFonts w:ascii="Times New Roman" w:eastAsia="Calibri" w:hAnsi="Times New Roman" w:cs="Times New Roman"/>
          <w:color w:val="000000"/>
          <w:sz w:val="24"/>
          <w:szCs w:val="24"/>
          <w:shd w:val="clear" w:color="auto" w:fill="FFFFFF"/>
        </w:rPr>
        <w:t>рактеристик членства для СРО (сейчас – 2 тысячи юридических лиц или 10 тысяч физич</w:t>
      </w:r>
      <w:r w:rsidRPr="00CB4947">
        <w:rPr>
          <w:rFonts w:ascii="Times New Roman" w:eastAsia="Calibri" w:hAnsi="Times New Roman" w:cs="Times New Roman"/>
          <w:color w:val="000000"/>
          <w:sz w:val="24"/>
          <w:szCs w:val="24"/>
          <w:shd w:val="clear" w:color="auto" w:fill="FFFFFF"/>
        </w:rPr>
        <w:t>е</w:t>
      </w:r>
      <w:r w:rsidRPr="00CB4947">
        <w:rPr>
          <w:rFonts w:ascii="Times New Roman" w:eastAsia="Calibri" w:hAnsi="Times New Roman" w:cs="Times New Roman"/>
          <w:color w:val="000000"/>
          <w:sz w:val="24"/>
          <w:szCs w:val="24"/>
          <w:shd w:val="clear" w:color="auto" w:fill="FFFFFF"/>
        </w:rPr>
        <w:t>ских лиц) к требованиям к долям на рынке – от 26% аудиторских организаций. В качестве альтернативы предусмотрена возможность существования СРО, которая об</w:t>
      </w:r>
      <w:r w:rsidRPr="00CB4947">
        <w:rPr>
          <w:rFonts w:ascii="Times New Roman" w:eastAsia="Calibri" w:hAnsi="Times New Roman" w:cs="Times New Roman"/>
          <w:color w:val="000000"/>
          <w:sz w:val="24"/>
          <w:szCs w:val="24"/>
          <w:shd w:val="clear" w:color="auto" w:fill="FFFFFF"/>
        </w:rPr>
        <w:t>ъ</w:t>
      </w:r>
      <w:r w:rsidRPr="00CB4947">
        <w:rPr>
          <w:rFonts w:ascii="Times New Roman" w:eastAsia="Calibri" w:hAnsi="Times New Roman" w:cs="Times New Roman"/>
          <w:color w:val="000000"/>
          <w:sz w:val="24"/>
          <w:szCs w:val="24"/>
          <w:shd w:val="clear" w:color="auto" w:fill="FFFFFF"/>
        </w:rPr>
        <w:t xml:space="preserve">единяет всего 25 организаций, но совокупная </w:t>
      </w:r>
      <w:proofErr w:type="gramStart"/>
      <w:r w:rsidRPr="00CB4947">
        <w:rPr>
          <w:rFonts w:ascii="Times New Roman" w:eastAsia="Calibri" w:hAnsi="Times New Roman" w:cs="Times New Roman"/>
          <w:color w:val="000000"/>
          <w:sz w:val="24"/>
          <w:szCs w:val="24"/>
          <w:shd w:val="clear" w:color="auto" w:fill="FFFFFF"/>
        </w:rPr>
        <w:t>доля</w:t>
      </w:r>
      <w:proofErr w:type="gramEnd"/>
      <w:r w:rsidRPr="00CB4947">
        <w:rPr>
          <w:rFonts w:ascii="Times New Roman" w:eastAsia="Calibri" w:hAnsi="Times New Roman" w:cs="Times New Roman"/>
          <w:color w:val="000000"/>
          <w:sz w:val="24"/>
          <w:szCs w:val="24"/>
          <w:shd w:val="clear" w:color="auto" w:fill="FFFFFF"/>
        </w:rPr>
        <w:t xml:space="preserve"> которых на рынке аудиторских услуг – не менее 26%. Таким образом, в целях отнесения организации к СРО не предполагается учитывать чи</w:t>
      </w:r>
      <w:r w:rsidRPr="00CB4947">
        <w:rPr>
          <w:rFonts w:ascii="Times New Roman" w:eastAsia="Calibri" w:hAnsi="Times New Roman" w:cs="Times New Roman"/>
          <w:color w:val="000000"/>
          <w:sz w:val="24"/>
          <w:szCs w:val="24"/>
          <w:shd w:val="clear" w:color="auto" w:fill="FFFFFF"/>
        </w:rPr>
        <w:t>с</w:t>
      </w:r>
      <w:r w:rsidRPr="00CB4947">
        <w:rPr>
          <w:rFonts w:ascii="Times New Roman" w:eastAsia="Calibri" w:hAnsi="Times New Roman" w:cs="Times New Roman"/>
          <w:color w:val="000000"/>
          <w:sz w:val="24"/>
          <w:szCs w:val="24"/>
          <w:shd w:val="clear" w:color="auto" w:fill="FFFFFF"/>
        </w:rPr>
        <w:t>ленность аудиторов (физических лиц).</w:t>
      </w:r>
    </w:p>
    <w:p w:rsidR="005B40CA" w:rsidRPr="00CB4947" w:rsidRDefault="005B40CA" w:rsidP="005B40CA">
      <w:pPr>
        <w:spacing w:after="0" w:line="360" w:lineRule="auto"/>
        <w:ind w:firstLine="709"/>
        <w:jc w:val="both"/>
        <w:rPr>
          <w:rFonts w:ascii="Times New Roman" w:eastAsia="Calibri" w:hAnsi="Times New Roman" w:cs="Times New Roman"/>
          <w:color w:val="000000"/>
          <w:sz w:val="24"/>
          <w:szCs w:val="24"/>
          <w:shd w:val="clear" w:color="auto" w:fill="FFFFFF"/>
        </w:rPr>
      </w:pPr>
      <w:r w:rsidRPr="00CB4947">
        <w:rPr>
          <w:rFonts w:ascii="Times New Roman" w:eastAsia="Calibri" w:hAnsi="Times New Roman" w:cs="Times New Roman"/>
          <w:color w:val="000000"/>
          <w:sz w:val="24"/>
          <w:szCs w:val="24"/>
          <w:shd w:val="clear" w:color="auto" w:fill="FFFFFF"/>
        </w:rPr>
        <w:lastRenderedPageBreak/>
        <w:t>По вопросу критериев СРО экспертный совет также не пришел к единому мн</w:t>
      </w:r>
      <w:r w:rsidRPr="00CB4947">
        <w:rPr>
          <w:rFonts w:ascii="Times New Roman" w:eastAsia="Calibri" w:hAnsi="Times New Roman" w:cs="Times New Roman"/>
          <w:color w:val="000000"/>
          <w:sz w:val="24"/>
          <w:szCs w:val="24"/>
          <w:shd w:val="clear" w:color="auto" w:fill="FFFFFF"/>
        </w:rPr>
        <w:t>е</w:t>
      </w:r>
      <w:r w:rsidRPr="00CB4947">
        <w:rPr>
          <w:rFonts w:ascii="Times New Roman" w:eastAsia="Calibri" w:hAnsi="Times New Roman" w:cs="Times New Roman"/>
          <w:color w:val="000000"/>
          <w:sz w:val="24"/>
          <w:szCs w:val="24"/>
          <w:shd w:val="clear" w:color="auto" w:fill="FFFFFF"/>
        </w:rPr>
        <w:t>нию, хотя большинство было согласно учитывать в рамках требований к СРО только организ</w:t>
      </w:r>
      <w:r w:rsidRPr="00CB4947">
        <w:rPr>
          <w:rFonts w:ascii="Times New Roman" w:eastAsia="Calibri" w:hAnsi="Times New Roman" w:cs="Times New Roman"/>
          <w:color w:val="000000"/>
          <w:sz w:val="24"/>
          <w:szCs w:val="24"/>
          <w:shd w:val="clear" w:color="auto" w:fill="FFFFFF"/>
        </w:rPr>
        <w:t>а</w:t>
      </w:r>
      <w:r w:rsidRPr="00CB4947">
        <w:rPr>
          <w:rFonts w:ascii="Times New Roman" w:eastAsia="Calibri" w:hAnsi="Times New Roman" w:cs="Times New Roman"/>
          <w:color w:val="000000"/>
          <w:sz w:val="24"/>
          <w:szCs w:val="24"/>
          <w:shd w:val="clear" w:color="auto" w:fill="FFFFFF"/>
        </w:rPr>
        <w:t>ции.</w:t>
      </w:r>
    </w:p>
    <w:p w:rsidR="005B40CA" w:rsidRPr="00CB4947" w:rsidRDefault="005B40CA" w:rsidP="005B40CA">
      <w:pPr>
        <w:spacing w:after="0" w:line="360" w:lineRule="auto"/>
        <w:ind w:firstLine="709"/>
        <w:jc w:val="both"/>
        <w:rPr>
          <w:rFonts w:ascii="Times New Roman" w:eastAsia="Calibri" w:hAnsi="Times New Roman" w:cs="Times New Roman"/>
          <w:color w:val="000000"/>
          <w:sz w:val="24"/>
          <w:szCs w:val="24"/>
          <w:shd w:val="clear" w:color="auto" w:fill="FFFFFF"/>
        </w:rPr>
      </w:pPr>
      <w:r w:rsidRPr="00CB4947">
        <w:rPr>
          <w:rFonts w:ascii="Times New Roman" w:eastAsia="Calibri" w:hAnsi="Times New Roman" w:cs="Times New Roman"/>
          <w:color w:val="000000"/>
          <w:sz w:val="24"/>
          <w:szCs w:val="24"/>
          <w:shd w:val="clear" w:color="auto" w:fill="FFFFFF"/>
        </w:rPr>
        <w:t>На заседании были рассмотрены и другие вопросы.</w:t>
      </w:r>
    </w:p>
    <w:p w:rsidR="005B40CA" w:rsidRPr="00CB4947" w:rsidRDefault="005B40CA" w:rsidP="005B40CA">
      <w:pPr>
        <w:spacing w:after="0" w:line="360" w:lineRule="auto"/>
        <w:ind w:firstLine="709"/>
        <w:jc w:val="both"/>
        <w:rPr>
          <w:rFonts w:ascii="Times New Roman" w:eastAsia="Calibri" w:hAnsi="Times New Roman" w:cs="Times New Roman"/>
          <w:color w:val="000000"/>
          <w:sz w:val="24"/>
          <w:szCs w:val="24"/>
          <w:shd w:val="clear" w:color="auto" w:fill="FFFFFF"/>
        </w:rPr>
      </w:pPr>
      <w:r w:rsidRPr="00CB4947">
        <w:rPr>
          <w:rFonts w:ascii="Times New Roman" w:eastAsia="Calibri" w:hAnsi="Times New Roman" w:cs="Times New Roman"/>
          <w:color w:val="000000"/>
          <w:sz w:val="24"/>
          <w:szCs w:val="24"/>
          <w:shd w:val="clear" w:color="auto" w:fill="FFFFFF"/>
        </w:rPr>
        <w:t>В сети имеется </w:t>
      </w:r>
      <w:hyperlink r:id="rId140" w:tgtFrame="_blank" w:history="1">
        <w:r w:rsidRPr="00CB4947">
          <w:rPr>
            <w:rFonts w:ascii="Times New Roman" w:eastAsia="Calibri" w:hAnsi="Times New Roman" w:cs="Times New Roman"/>
            <w:sz w:val="24"/>
            <w:szCs w:val="24"/>
            <w:bdr w:val="none" w:sz="0" w:space="0" w:color="auto" w:frame="1"/>
            <w:shd w:val="clear" w:color="auto" w:fill="FFFFFF"/>
          </w:rPr>
          <w:t>версия</w:t>
        </w:r>
      </w:hyperlink>
      <w:r w:rsidRPr="00CB4947">
        <w:rPr>
          <w:rFonts w:ascii="Times New Roman" w:eastAsia="Calibri" w:hAnsi="Times New Roman" w:cs="Times New Roman"/>
          <w:sz w:val="24"/>
          <w:szCs w:val="24"/>
          <w:shd w:val="clear" w:color="auto" w:fill="FFFFFF"/>
        </w:rPr>
        <w:t> </w:t>
      </w:r>
      <w:r w:rsidRPr="00CB4947">
        <w:rPr>
          <w:rFonts w:ascii="Times New Roman" w:eastAsia="Calibri" w:hAnsi="Times New Roman" w:cs="Times New Roman"/>
          <w:color w:val="000000"/>
          <w:sz w:val="24"/>
          <w:szCs w:val="24"/>
          <w:shd w:val="clear" w:color="auto" w:fill="FFFFFF"/>
        </w:rPr>
        <w:t>законопроекта ко второму чтению, однако на странице зак</w:t>
      </w:r>
      <w:r w:rsidRPr="00CB4947">
        <w:rPr>
          <w:rFonts w:ascii="Times New Roman" w:eastAsia="Calibri" w:hAnsi="Times New Roman" w:cs="Times New Roman"/>
          <w:color w:val="000000"/>
          <w:sz w:val="24"/>
          <w:szCs w:val="24"/>
          <w:shd w:val="clear" w:color="auto" w:fill="FFFFFF"/>
        </w:rPr>
        <w:t>о</w:t>
      </w:r>
      <w:r w:rsidRPr="00CB4947">
        <w:rPr>
          <w:rFonts w:ascii="Times New Roman" w:eastAsia="Calibri" w:hAnsi="Times New Roman" w:cs="Times New Roman"/>
          <w:color w:val="000000"/>
          <w:sz w:val="24"/>
          <w:szCs w:val="24"/>
          <w:shd w:val="clear" w:color="auto" w:fill="FFFFFF"/>
        </w:rPr>
        <w:t>нопроекта на сайте Госдумы официального текста ко второму чтению на данный момент не появилось, как пока нет и таблиц поправок к проекту.</w:t>
      </w:r>
    </w:p>
    <w:p w:rsidR="005B40CA" w:rsidRPr="00CB4947" w:rsidRDefault="005B40CA" w:rsidP="005B40CA">
      <w:pPr>
        <w:spacing w:after="0" w:line="360" w:lineRule="auto"/>
        <w:ind w:firstLine="709"/>
        <w:jc w:val="both"/>
        <w:rPr>
          <w:rFonts w:ascii="Times New Roman" w:eastAsia="Calibri" w:hAnsi="Times New Roman" w:cs="Times New Roman"/>
          <w:color w:val="000000"/>
          <w:sz w:val="24"/>
          <w:szCs w:val="24"/>
          <w:shd w:val="clear" w:color="auto" w:fill="FFFFFF"/>
        </w:rPr>
      </w:pPr>
    </w:p>
    <w:p w:rsidR="005B40CA" w:rsidRPr="00CB4947" w:rsidRDefault="005B40CA" w:rsidP="005B40CA">
      <w:pPr>
        <w:spacing w:after="0" w:line="360" w:lineRule="auto"/>
        <w:ind w:firstLine="709"/>
        <w:jc w:val="center"/>
        <w:rPr>
          <w:rFonts w:ascii="Times New Roman" w:eastAsia="Calibri" w:hAnsi="Times New Roman" w:cs="Times New Roman"/>
          <w:b/>
          <w:color w:val="000000"/>
          <w:sz w:val="24"/>
          <w:szCs w:val="24"/>
          <w:shd w:val="clear" w:color="auto" w:fill="FFFFFF"/>
        </w:rPr>
      </w:pPr>
      <w:r>
        <w:rPr>
          <w:rFonts w:ascii="Times New Roman" w:eastAsia="Calibri" w:hAnsi="Times New Roman" w:cs="Times New Roman"/>
          <w:b/>
          <w:color w:val="000000"/>
          <w:sz w:val="24"/>
          <w:szCs w:val="24"/>
          <w:shd w:val="clear" w:color="auto" w:fill="FFFFFF"/>
        </w:rPr>
        <w:t>Список  литературы</w:t>
      </w:r>
    </w:p>
    <w:p w:rsidR="005B40CA" w:rsidRPr="00CB4947" w:rsidRDefault="005B40CA" w:rsidP="005B40CA">
      <w:pPr>
        <w:spacing w:after="0" w:line="360" w:lineRule="auto"/>
        <w:jc w:val="both"/>
        <w:rPr>
          <w:rFonts w:ascii="Times New Roman" w:eastAsia="Calibri" w:hAnsi="Times New Roman" w:cs="Times New Roman"/>
          <w:sz w:val="24"/>
          <w:szCs w:val="24"/>
        </w:rPr>
      </w:pPr>
      <w:r w:rsidRPr="00CB4947">
        <w:rPr>
          <w:rFonts w:ascii="Times New Roman" w:eastAsia="Calibri" w:hAnsi="Times New Roman" w:cs="Times New Roman"/>
          <w:sz w:val="24"/>
          <w:szCs w:val="24"/>
        </w:rPr>
        <w:t>1. Федеральный закон РФ от 30 декабря 2008 г. № 307-ФЗ «Об аудиторской деятельн</w:t>
      </w:r>
      <w:r w:rsidRPr="00CB4947">
        <w:rPr>
          <w:rFonts w:ascii="Times New Roman" w:eastAsia="Calibri" w:hAnsi="Times New Roman" w:cs="Times New Roman"/>
          <w:sz w:val="24"/>
          <w:szCs w:val="24"/>
        </w:rPr>
        <w:t>о</w:t>
      </w:r>
      <w:r w:rsidRPr="00CB4947">
        <w:rPr>
          <w:rFonts w:ascii="Times New Roman" w:eastAsia="Calibri" w:hAnsi="Times New Roman" w:cs="Times New Roman"/>
          <w:sz w:val="24"/>
          <w:szCs w:val="24"/>
        </w:rPr>
        <w:t>сти».</w:t>
      </w:r>
    </w:p>
    <w:p w:rsidR="005B40CA" w:rsidRPr="00CB4947" w:rsidRDefault="005B40CA" w:rsidP="005B40CA">
      <w:pPr>
        <w:spacing w:after="0" w:line="360" w:lineRule="auto"/>
        <w:jc w:val="both"/>
        <w:rPr>
          <w:rFonts w:ascii="Times New Roman" w:eastAsia="Calibri" w:hAnsi="Times New Roman" w:cs="Times New Roman"/>
          <w:sz w:val="24"/>
          <w:szCs w:val="24"/>
        </w:rPr>
      </w:pPr>
      <w:r w:rsidRPr="00CB4947">
        <w:rPr>
          <w:rFonts w:ascii="Times New Roman" w:eastAsia="Calibri" w:hAnsi="Times New Roman" w:cs="Times New Roman"/>
          <w:sz w:val="24"/>
          <w:szCs w:val="24"/>
        </w:rPr>
        <w:t>2. Приказ Минфина РФ от 09.11.2016 № 207н «О введении в действие международных стандартов аудита не территории Российской Федерации».</w:t>
      </w:r>
    </w:p>
    <w:p w:rsidR="005B40CA" w:rsidRPr="00CB4947" w:rsidRDefault="005B40CA" w:rsidP="005B40CA">
      <w:pPr>
        <w:spacing w:after="0" w:line="360" w:lineRule="auto"/>
        <w:jc w:val="both"/>
        <w:rPr>
          <w:rFonts w:ascii="Times New Roman" w:eastAsia="Calibri" w:hAnsi="Times New Roman" w:cs="Times New Roman"/>
          <w:sz w:val="24"/>
          <w:szCs w:val="24"/>
        </w:rPr>
      </w:pPr>
      <w:r w:rsidRPr="00CB4947">
        <w:rPr>
          <w:rFonts w:ascii="Times New Roman" w:eastAsia="Calibri" w:hAnsi="Times New Roman" w:cs="Times New Roman"/>
          <w:sz w:val="24"/>
          <w:szCs w:val="24"/>
        </w:rPr>
        <w:t>3. Информационное сообщение 21.12.2016 № ИС – аудит-11 «С 1 январе 2017 г. аудито</w:t>
      </w:r>
      <w:r w:rsidRPr="00CB4947">
        <w:rPr>
          <w:rFonts w:ascii="Times New Roman" w:eastAsia="Calibri" w:hAnsi="Times New Roman" w:cs="Times New Roman"/>
          <w:sz w:val="24"/>
          <w:szCs w:val="24"/>
        </w:rPr>
        <w:t>р</w:t>
      </w:r>
      <w:r w:rsidRPr="00CB4947">
        <w:rPr>
          <w:rFonts w:ascii="Times New Roman" w:eastAsia="Calibri" w:hAnsi="Times New Roman" w:cs="Times New Roman"/>
          <w:sz w:val="24"/>
          <w:szCs w:val="24"/>
        </w:rPr>
        <w:t>ская деятельность в России осуществляется в соответствии с Международными станда</w:t>
      </w:r>
      <w:r w:rsidRPr="00CB4947">
        <w:rPr>
          <w:rFonts w:ascii="Times New Roman" w:eastAsia="Calibri" w:hAnsi="Times New Roman" w:cs="Times New Roman"/>
          <w:sz w:val="24"/>
          <w:szCs w:val="24"/>
        </w:rPr>
        <w:t>р</w:t>
      </w:r>
      <w:r w:rsidRPr="00CB4947">
        <w:rPr>
          <w:rFonts w:ascii="Times New Roman" w:eastAsia="Calibri" w:hAnsi="Times New Roman" w:cs="Times New Roman"/>
          <w:sz w:val="24"/>
          <w:szCs w:val="24"/>
        </w:rPr>
        <w:t>тами аудита».</w:t>
      </w:r>
    </w:p>
    <w:p w:rsidR="005B40CA" w:rsidRPr="00CB4947" w:rsidRDefault="005B40CA" w:rsidP="005B40CA">
      <w:pPr>
        <w:spacing w:after="0" w:line="360" w:lineRule="auto"/>
        <w:jc w:val="both"/>
        <w:rPr>
          <w:rFonts w:ascii="Times New Roman" w:eastAsia="Calibri" w:hAnsi="Times New Roman" w:cs="Times New Roman"/>
          <w:sz w:val="24"/>
          <w:szCs w:val="24"/>
        </w:rPr>
      </w:pPr>
      <w:r w:rsidRPr="00CB4947">
        <w:rPr>
          <w:rFonts w:ascii="Times New Roman" w:eastAsia="Calibri" w:hAnsi="Times New Roman" w:cs="Times New Roman"/>
          <w:sz w:val="24"/>
          <w:szCs w:val="24"/>
        </w:rPr>
        <w:t>4. Корнева Д.А., В мире научных открытий // Особенности перехода России на междун</w:t>
      </w:r>
      <w:r w:rsidRPr="00CB4947">
        <w:rPr>
          <w:rFonts w:ascii="Times New Roman" w:eastAsia="Calibri" w:hAnsi="Times New Roman" w:cs="Times New Roman"/>
          <w:sz w:val="24"/>
          <w:szCs w:val="24"/>
        </w:rPr>
        <w:t>а</w:t>
      </w:r>
      <w:r w:rsidRPr="00CB4947">
        <w:rPr>
          <w:rFonts w:ascii="Times New Roman" w:eastAsia="Calibri" w:hAnsi="Times New Roman" w:cs="Times New Roman"/>
          <w:sz w:val="24"/>
          <w:szCs w:val="24"/>
        </w:rPr>
        <w:t>родные стандарты аудита, 2017 г., С. 58-61.</w:t>
      </w:r>
    </w:p>
    <w:p w:rsidR="005B40CA" w:rsidRPr="00CB4947" w:rsidRDefault="005B40CA" w:rsidP="005B40CA">
      <w:pPr>
        <w:autoSpaceDE w:val="0"/>
        <w:autoSpaceDN w:val="0"/>
        <w:adjustRightInd w:val="0"/>
        <w:spacing w:after="0" w:line="360" w:lineRule="auto"/>
        <w:jc w:val="both"/>
        <w:rPr>
          <w:rFonts w:ascii="Times New Roman" w:eastAsia="Calibri" w:hAnsi="Times New Roman" w:cs="Times New Roman"/>
          <w:sz w:val="24"/>
          <w:szCs w:val="24"/>
        </w:rPr>
      </w:pPr>
      <w:r w:rsidRPr="00CB4947">
        <w:rPr>
          <w:rFonts w:ascii="Times New Roman" w:eastAsia="Times New Roman" w:hAnsi="Times New Roman" w:cs="Times New Roman"/>
          <w:iCs/>
          <w:sz w:val="24"/>
          <w:szCs w:val="24"/>
        </w:rPr>
        <w:t xml:space="preserve">5. Мусаев Т.К., </w:t>
      </w:r>
      <w:proofErr w:type="spellStart"/>
      <w:r w:rsidRPr="00CB4947">
        <w:rPr>
          <w:rFonts w:ascii="Times New Roman" w:eastAsia="Times New Roman" w:hAnsi="Times New Roman" w:cs="Times New Roman"/>
          <w:iCs/>
          <w:sz w:val="24"/>
          <w:szCs w:val="24"/>
        </w:rPr>
        <w:t>Бамматханова</w:t>
      </w:r>
      <w:proofErr w:type="spellEnd"/>
      <w:r w:rsidRPr="00CB4947">
        <w:rPr>
          <w:rFonts w:ascii="Times New Roman" w:eastAsia="Times New Roman" w:hAnsi="Times New Roman" w:cs="Times New Roman"/>
          <w:iCs/>
          <w:sz w:val="24"/>
          <w:szCs w:val="24"/>
        </w:rPr>
        <w:t xml:space="preserve"> М.К. </w:t>
      </w:r>
      <w:r w:rsidRPr="00CB4947">
        <w:rPr>
          <w:rFonts w:ascii="Times New Roman" w:eastAsia="Times New Roman" w:hAnsi="Times New Roman" w:cs="Times New Roman"/>
          <w:sz w:val="24"/>
          <w:szCs w:val="24"/>
        </w:rPr>
        <w:t>Стандартизация аудиторского процесса. В сборн</w:t>
      </w:r>
      <w:r w:rsidRPr="00CB4947">
        <w:rPr>
          <w:rFonts w:ascii="Times New Roman" w:eastAsia="Times New Roman" w:hAnsi="Times New Roman" w:cs="Times New Roman"/>
          <w:sz w:val="24"/>
          <w:szCs w:val="24"/>
        </w:rPr>
        <w:t>и</w:t>
      </w:r>
      <w:r w:rsidRPr="00CB4947">
        <w:rPr>
          <w:rFonts w:ascii="Times New Roman" w:eastAsia="Times New Roman" w:hAnsi="Times New Roman" w:cs="Times New Roman"/>
          <w:sz w:val="24"/>
          <w:szCs w:val="24"/>
        </w:rPr>
        <w:t>ке: </w:t>
      </w:r>
      <w:hyperlink r:id="rId141" w:history="1">
        <w:r w:rsidRPr="00CB4947">
          <w:rPr>
            <w:rFonts w:ascii="Times New Roman" w:eastAsia="Times New Roman" w:hAnsi="Times New Roman" w:cs="Times New Roman"/>
            <w:sz w:val="24"/>
            <w:szCs w:val="24"/>
          </w:rPr>
          <w:t>Бухгалтерский учет, анализ и аудит: проблемы и перспективы развития</w:t>
        </w:r>
      </w:hyperlink>
      <w:r w:rsidRPr="00CB4947">
        <w:rPr>
          <w:rFonts w:ascii="Times New Roman" w:eastAsia="Times New Roman" w:hAnsi="Times New Roman" w:cs="Times New Roman"/>
          <w:sz w:val="24"/>
          <w:szCs w:val="24"/>
        </w:rPr>
        <w:t> Материалы р</w:t>
      </w:r>
      <w:r w:rsidRPr="00CB4947">
        <w:rPr>
          <w:rFonts w:ascii="Times New Roman" w:eastAsia="Times New Roman" w:hAnsi="Times New Roman" w:cs="Times New Roman"/>
          <w:sz w:val="24"/>
          <w:szCs w:val="24"/>
        </w:rPr>
        <w:t>е</w:t>
      </w:r>
      <w:r w:rsidRPr="00CB4947">
        <w:rPr>
          <w:rFonts w:ascii="Times New Roman" w:eastAsia="Times New Roman" w:hAnsi="Times New Roman" w:cs="Times New Roman"/>
          <w:sz w:val="24"/>
          <w:szCs w:val="24"/>
        </w:rPr>
        <w:t>гиональной научно-практической конференции. Министерство сельского хозяйства Ро</w:t>
      </w:r>
      <w:r w:rsidRPr="00CB4947">
        <w:rPr>
          <w:rFonts w:ascii="Times New Roman" w:eastAsia="Times New Roman" w:hAnsi="Times New Roman" w:cs="Times New Roman"/>
          <w:sz w:val="24"/>
          <w:szCs w:val="24"/>
        </w:rPr>
        <w:t>с</w:t>
      </w:r>
      <w:r w:rsidRPr="00CB4947">
        <w:rPr>
          <w:rFonts w:ascii="Times New Roman" w:eastAsia="Times New Roman" w:hAnsi="Times New Roman" w:cs="Times New Roman"/>
          <w:sz w:val="24"/>
          <w:szCs w:val="24"/>
        </w:rPr>
        <w:t xml:space="preserve">сийской Федерации; Дагестанский государственный аграрный университет им. М.М. </w:t>
      </w:r>
      <w:proofErr w:type="spellStart"/>
      <w:r w:rsidRPr="00CB4947">
        <w:rPr>
          <w:rFonts w:ascii="Times New Roman" w:eastAsia="Times New Roman" w:hAnsi="Times New Roman" w:cs="Times New Roman"/>
          <w:sz w:val="24"/>
          <w:szCs w:val="24"/>
        </w:rPr>
        <w:t>Джамбулатова</w:t>
      </w:r>
      <w:proofErr w:type="spellEnd"/>
      <w:r w:rsidRPr="00CB4947">
        <w:rPr>
          <w:rFonts w:ascii="Times New Roman" w:eastAsia="Times New Roman" w:hAnsi="Times New Roman" w:cs="Times New Roman"/>
          <w:sz w:val="24"/>
          <w:szCs w:val="24"/>
        </w:rPr>
        <w:t>. 2014. С. 57-61.</w:t>
      </w:r>
    </w:p>
    <w:p w:rsidR="005B40CA" w:rsidRPr="00CB4947" w:rsidRDefault="005B40CA" w:rsidP="005B40CA">
      <w:pPr>
        <w:tabs>
          <w:tab w:val="left" w:pos="654"/>
        </w:tabs>
        <w:spacing w:after="0" w:line="360" w:lineRule="auto"/>
        <w:jc w:val="both"/>
        <w:rPr>
          <w:rFonts w:ascii="Times New Roman" w:eastAsia="Times New Roman" w:hAnsi="Times New Roman" w:cs="Times New Roman"/>
          <w:sz w:val="24"/>
          <w:szCs w:val="24"/>
        </w:rPr>
      </w:pPr>
      <w:r w:rsidRPr="00CB4947">
        <w:rPr>
          <w:rFonts w:ascii="Times New Roman" w:eastAsia="Times New Roman" w:hAnsi="Times New Roman" w:cs="Times New Roman"/>
          <w:sz w:val="24"/>
          <w:szCs w:val="24"/>
        </w:rPr>
        <w:t>6.Растегаева Ф.С. Современные подходы к проведению проектов внутреннего аудита // Международный научно-исследовательский журнал. 2016. № 1. С. 72–75.</w:t>
      </w:r>
    </w:p>
    <w:p w:rsidR="005B40CA" w:rsidRPr="00CB4947" w:rsidRDefault="005B40CA" w:rsidP="005B40CA">
      <w:pPr>
        <w:tabs>
          <w:tab w:val="left" w:pos="993"/>
        </w:tabs>
        <w:spacing w:after="0" w:line="360" w:lineRule="auto"/>
        <w:jc w:val="both"/>
        <w:rPr>
          <w:rFonts w:ascii="Times New Roman" w:eastAsia="Calibri" w:hAnsi="Times New Roman" w:cs="Times New Roman"/>
          <w:sz w:val="24"/>
          <w:szCs w:val="24"/>
        </w:rPr>
      </w:pPr>
      <w:r w:rsidRPr="00CB4947">
        <w:rPr>
          <w:rFonts w:ascii="Times New Roman" w:eastAsia="Calibri" w:hAnsi="Times New Roman" w:cs="Times New Roman"/>
          <w:sz w:val="24"/>
          <w:szCs w:val="24"/>
        </w:rPr>
        <w:t>7.Толчинская М.Н., Гаврилова Э.Н. Финансовый аудит как система контроля качества всего процесса управления организацией // Финансы и кредит- 2015, № 37. с. 31-45.</w:t>
      </w:r>
    </w:p>
    <w:p w:rsidR="005B40CA" w:rsidRPr="00CB4947" w:rsidRDefault="005B40CA" w:rsidP="005B40CA">
      <w:pPr>
        <w:spacing w:after="0" w:line="360" w:lineRule="auto"/>
        <w:jc w:val="both"/>
        <w:rPr>
          <w:rFonts w:ascii="Times New Roman" w:eastAsia="Calibri" w:hAnsi="Times New Roman" w:cs="Times New Roman"/>
          <w:sz w:val="24"/>
          <w:szCs w:val="24"/>
        </w:rPr>
      </w:pPr>
      <w:r w:rsidRPr="00CB4947">
        <w:rPr>
          <w:rFonts w:ascii="Times New Roman" w:eastAsia="Calibri" w:hAnsi="Times New Roman" w:cs="Times New Roman"/>
          <w:sz w:val="24"/>
          <w:szCs w:val="24"/>
        </w:rPr>
        <w:t xml:space="preserve">8. </w:t>
      </w:r>
      <w:proofErr w:type="spellStart"/>
      <w:r w:rsidRPr="00CB4947">
        <w:rPr>
          <w:rFonts w:ascii="Times New Roman" w:eastAsia="Calibri" w:hAnsi="Times New Roman" w:cs="Times New Roman"/>
          <w:sz w:val="24"/>
          <w:szCs w:val="24"/>
        </w:rPr>
        <w:t>Хаконова</w:t>
      </w:r>
      <w:proofErr w:type="spellEnd"/>
      <w:r w:rsidRPr="00CB4947">
        <w:rPr>
          <w:rFonts w:ascii="Times New Roman" w:eastAsia="Calibri" w:hAnsi="Times New Roman" w:cs="Times New Roman"/>
          <w:sz w:val="24"/>
          <w:szCs w:val="24"/>
        </w:rPr>
        <w:t xml:space="preserve"> Н.Н., Савинкова Э.В., Современные научные исследования и разработки // Проблемы внедрения международных стандартов аудита в практику российских аудито</w:t>
      </w:r>
      <w:r w:rsidRPr="00CB4947">
        <w:rPr>
          <w:rFonts w:ascii="Times New Roman" w:eastAsia="Calibri" w:hAnsi="Times New Roman" w:cs="Times New Roman"/>
          <w:sz w:val="24"/>
          <w:szCs w:val="24"/>
        </w:rPr>
        <w:t>р</w:t>
      </w:r>
      <w:r w:rsidRPr="00CB4947">
        <w:rPr>
          <w:rFonts w:ascii="Times New Roman" w:eastAsia="Calibri" w:hAnsi="Times New Roman" w:cs="Times New Roman"/>
          <w:sz w:val="24"/>
          <w:szCs w:val="24"/>
        </w:rPr>
        <w:t>ских фирм, 2017 г., С. 221-224.</w:t>
      </w:r>
    </w:p>
    <w:p w:rsidR="005B40CA" w:rsidRPr="00CB4947" w:rsidRDefault="005B40CA" w:rsidP="005B40CA">
      <w:pPr>
        <w:spacing w:after="0" w:line="360" w:lineRule="auto"/>
        <w:jc w:val="both"/>
        <w:rPr>
          <w:rFonts w:ascii="Times New Roman" w:eastAsia="Calibri" w:hAnsi="Times New Roman" w:cs="Times New Roman"/>
          <w:sz w:val="24"/>
          <w:szCs w:val="24"/>
        </w:rPr>
      </w:pPr>
      <w:r w:rsidRPr="00CB4947">
        <w:rPr>
          <w:rFonts w:ascii="Times New Roman" w:eastAsia="Calibri" w:hAnsi="Times New Roman" w:cs="Times New Roman"/>
          <w:sz w:val="24"/>
          <w:szCs w:val="24"/>
        </w:rPr>
        <w:t xml:space="preserve">9. </w:t>
      </w:r>
      <w:hyperlink r:id="rId142" w:history="1">
        <w:r w:rsidRPr="00CB4947">
          <w:rPr>
            <w:rFonts w:ascii="Times New Roman" w:eastAsia="Calibri" w:hAnsi="Times New Roman" w:cs="Times New Roman"/>
            <w:bCs/>
            <w:sz w:val="24"/>
            <w:szCs w:val="24"/>
          </w:rPr>
          <w:t xml:space="preserve">Юнусова Д.А. Современное развитие аудиторских стандартов в России </w:t>
        </w:r>
      </w:hyperlink>
      <w:r w:rsidRPr="00CB4947">
        <w:rPr>
          <w:rFonts w:ascii="Times New Roman" w:eastAsia="Calibri" w:hAnsi="Times New Roman" w:cs="Times New Roman"/>
          <w:sz w:val="24"/>
          <w:szCs w:val="24"/>
        </w:rPr>
        <w:t xml:space="preserve">// </w:t>
      </w:r>
      <w:hyperlink r:id="rId143" w:history="1">
        <w:r w:rsidRPr="00CB4947">
          <w:rPr>
            <w:rFonts w:ascii="Times New Roman" w:eastAsia="Calibri" w:hAnsi="Times New Roman" w:cs="Times New Roman"/>
            <w:sz w:val="24"/>
            <w:szCs w:val="24"/>
          </w:rPr>
          <w:t>Научное об</w:t>
        </w:r>
        <w:r w:rsidRPr="00CB4947">
          <w:rPr>
            <w:rFonts w:ascii="Times New Roman" w:eastAsia="Calibri" w:hAnsi="Times New Roman" w:cs="Times New Roman"/>
            <w:sz w:val="24"/>
            <w:szCs w:val="24"/>
          </w:rPr>
          <w:t>о</w:t>
        </w:r>
        <w:r w:rsidRPr="00CB4947">
          <w:rPr>
            <w:rFonts w:ascii="Times New Roman" w:eastAsia="Calibri" w:hAnsi="Times New Roman" w:cs="Times New Roman"/>
            <w:sz w:val="24"/>
            <w:szCs w:val="24"/>
          </w:rPr>
          <w:t>зрение. Серия 1: Экономика и право</w:t>
        </w:r>
      </w:hyperlink>
      <w:r w:rsidRPr="00CB4947">
        <w:rPr>
          <w:rFonts w:ascii="Times New Roman" w:eastAsia="Calibri" w:hAnsi="Times New Roman" w:cs="Times New Roman"/>
          <w:sz w:val="24"/>
          <w:szCs w:val="24"/>
        </w:rPr>
        <w:t>. 2015. </w:t>
      </w:r>
      <w:hyperlink r:id="rId144" w:history="1">
        <w:r w:rsidRPr="00CB4947">
          <w:rPr>
            <w:rFonts w:ascii="Times New Roman" w:eastAsia="Calibri" w:hAnsi="Times New Roman" w:cs="Times New Roman"/>
            <w:sz w:val="24"/>
            <w:szCs w:val="24"/>
          </w:rPr>
          <w:t>№ 2</w:t>
        </w:r>
      </w:hyperlink>
      <w:r w:rsidRPr="00CB4947">
        <w:rPr>
          <w:rFonts w:ascii="Times New Roman" w:eastAsia="Calibri" w:hAnsi="Times New Roman" w:cs="Times New Roman"/>
          <w:sz w:val="24"/>
          <w:szCs w:val="24"/>
        </w:rPr>
        <w:t>. С. 225-229.</w:t>
      </w:r>
    </w:p>
    <w:p w:rsidR="005B40CA" w:rsidRPr="00CB4947" w:rsidRDefault="005B40CA" w:rsidP="005B40CA">
      <w:pPr>
        <w:spacing w:after="0" w:line="360" w:lineRule="auto"/>
        <w:jc w:val="both"/>
        <w:rPr>
          <w:rFonts w:ascii="Times New Roman" w:eastAsia="Times New Roman" w:hAnsi="Times New Roman" w:cs="Times New Roman"/>
          <w:sz w:val="24"/>
          <w:szCs w:val="24"/>
        </w:rPr>
      </w:pPr>
    </w:p>
    <w:p w:rsidR="005B40CA" w:rsidRPr="00CB4947" w:rsidRDefault="005B40CA" w:rsidP="005B40CA">
      <w:pPr>
        <w:spacing w:after="0" w:line="360" w:lineRule="auto"/>
        <w:ind w:firstLine="709"/>
        <w:jc w:val="both"/>
        <w:rPr>
          <w:rFonts w:ascii="Times New Roman" w:eastAsia="Calibri" w:hAnsi="Times New Roman" w:cs="Times New Roman"/>
          <w:b/>
          <w:color w:val="000000"/>
          <w:sz w:val="24"/>
          <w:szCs w:val="24"/>
          <w:shd w:val="clear" w:color="auto" w:fill="FFFFFF"/>
        </w:rPr>
      </w:pPr>
    </w:p>
    <w:p w:rsidR="005B40CA" w:rsidRPr="00CB4947" w:rsidRDefault="005B40CA" w:rsidP="005B40CA">
      <w:pPr>
        <w:spacing w:after="0" w:line="360" w:lineRule="auto"/>
        <w:ind w:firstLine="709"/>
        <w:jc w:val="both"/>
        <w:rPr>
          <w:rFonts w:ascii="Times New Roman" w:eastAsia="Calibri" w:hAnsi="Times New Roman" w:cs="Times New Roman"/>
          <w:b/>
          <w:color w:val="000000"/>
          <w:sz w:val="24"/>
          <w:szCs w:val="24"/>
          <w:shd w:val="clear" w:color="auto" w:fill="FFFFFF"/>
        </w:rPr>
      </w:pPr>
    </w:p>
    <w:p w:rsidR="005B40CA" w:rsidRPr="00CB4947" w:rsidRDefault="005B40CA" w:rsidP="005B40CA">
      <w:pPr>
        <w:spacing w:after="0" w:line="360" w:lineRule="auto"/>
        <w:ind w:firstLine="709"/>
        <w:jc w:val="both"/>
        <w:rPr>
          <w:rFonts w:ascii="Times New Roman" w:eastAsia="Calibri" w:hAnsi="Times New Roman" w:cs="Times New Roman"/>
          <w:b/>
          <w:color w:val="000000"/>
          <w:sz w:val="24"/>
          <w:szCs w:val="24"/>
          <w:shd w:val="clear" w:color="auto" w:fill="FFFFFF"/>
        </w:rPr>
      </w:pPr>
    </w:p>
    <w:p w:rsidR="005B40CA" w:rsidRPr="00CB4947" w:rsidRDefault="005B40CA" w:rsidP="005B40CA">
      <w:pPr>
        <w:shd w:val="clear" w:color="auto" w:fill="FFFFFF"/>
        <w:spacing w:after="105" w:line="240" w:lineRule="auto"/>
        <w:jc w:val="both"/>
        <w:rPr>
          <w:rFonts w:ascii="Times New Roman" w:eastAsia="Times New Roman" w:hAnsi="Times New Roman" w:cs="Times New Roman"/>
          <w:sz w:val="24"/>
          <w:szCs w:val="24"/>
        </w:rPr>
      </w:pPr>
    </w:p>
    <w:p w:rsidR="005B40CA" w:rsidRPr="00BD49DB" w:rsidRDefault="005B40CA" w:rsidP="005B40CA">
      <w:pPr>
        <w:rPr>
          <w:rFonts w:ascii="Times New Roman" w:hAnsi="Times New Roman" w:cs="Times New Roman"/>
          <w:sz w:val="24"/>
          <w:szCs w:val="24"/>
        </w:rPr>
      </w:pPr>
    </w:p>
    <w:p w:rsidR="005B40CA" w:rsidRPr="004F4507" w:rsidRDefault="005B40CA" w:rsidP="004F4507">
      <w:pPr>
        <w:spacing w:after="0" w:line="240" w:lineRule="auto"/>
        <w:ind w:firstLine="539"/>
        <w:jc w:val="both"/>
        <w:rPr>
          <w:rFonts w:ascii="Times New Roman" w:hAnsi="Times New Roman" w:cs="Times New Roman"/>
          <w:i/>
          <w:sz w:val="24"/>
          <w:szCs w:val="24"/>
        </w:rPr>
      </w:pPr>
    </w:p>
    <w:p w:rsidR="00993E8C" w:rsidRPr="00CB4947" w:rsidRDefault="00993E8C" w:rsidP="00CB4947">
      <w:pPr>
        <w:spacing w:line="240" w:lineRule="auto"/>
        <w:rPr>
          <w:rFonts w:ascii="Times New Roman" w:eastAsia="Calibri" w:hAnsi="Times New Roman" w:cs="Times New Roman"/>
          <w:sz w:val="24"/>
          <w:szCs w:val="24"/>
        </w:rPr>
        <w:sectPr w:rsidR="00993E8C" w:rsidRPr="00CB4947" w:rsidSect="00CB4947">
          <w:footerReference w:type="default" r:id="rId145"/>
          <w:pgSz w:w="11906" w:h="16838"/>
          <w:pgMar w:top="1134" w:right="850" w:bottom="1134" w:left="1701" w:header="709" w:footer="709" w:gutter="0"/>
          <w:cols w:space="708"/>
          <w:docGrid w:linePitch="360"/>
        </w:sectPr>
      </w:pPr>
    </w:p>
    <w:p w:rsidR="00D10282" w:rsidRPr="00BD49DB" w:rsidRDefault="00D10282" w:rsidP="005B40CA">
      <w:pPr>
        <w:shd w:val="clear" w:color="auto" w:fill="FFFFFF"/>
        <w:spacing w:after="0" w:line="360" w:lineRule="auto"/>
        <w:rPr>
          <w:rFonts w:ascii="Times New Roman" w:hAnsi="Times New Roman" w:cs="Times New Roman"/>
          <w:sz w:val="24"/>
          <w:szCs w:val="24"/>
        </w:rPr>
      </w:pPr>
    </w:p>
    <w:sectPr w:rsidR="00D10282" w:rsidRPr="00BD49DB" w:rsidSect="00321E91">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6DA3" w:rsidRDefault="00056DA3" w:rsidP="00BD49DB">
      <w:pPr>
        <w:spacing w:after="0" w:line="240" w:lineRule="auto"/>
      </w:pPr>
      <w:r>
        <w:separator/>
      </w:r>
    </w:p>
  </w:endnote>
  <w:endnote w:type="continuationSeparator" w:id="0">
    <w:p w:rsidR="00056DA3" w:rsidRDefault="00056DA3" w:rsidP="00BD49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Helvetica">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Arial-ItalicMT">
    <w:altName w:val="Arial"/>
    <w:charset w:val="00"/>
    <w:family w:val="swiss"/>
    <w:pitch w:val="default"/>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Times New Roman Полужирный">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7318761"/>
      <w:docPartObj>
        <w:docPartGallery w:val="Page Numbers (Bottom of Page)"/>
        <w:docPartUnique/>
      </w:docPartObj>
    </w:sdtPr>
    <w:sdtContent>
      <w:p w:rsidR="00845853" w:rsidRDefault="00845853">
        <w:pPr>
          <w:pStyle w:val="af"/>
          <w:jc w:val="center"/>
        </w:pPr>
        <w:r>
          <w:fldChar w:fldCharType="begin"/>
        </w:r>
        <w:r>
          <w:instrText>PAGE   \* MERGEFORMAT</w:instrText>
        </w:r>
        <w:r>
          <w:fldChar w:fldCharType="separate"/>
        </w:r>
        <w:r w:rsidR="00905B00">
          <w:rPr>
            <w:noProof/>
          </w:rPr>
          <w:t>10</w:t>
        </w:r>
        <w:r>
          <w:fldChar w:fldCharType="end"/>
        </w:r>
      </w:p>
    </w:sdtContent>
  </w:sdt>
  <w:p w:rsidR="00845853" w:rsidRDefault="00845853">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6DA3" w:rsidRDefault="00056DA3" w:rsidP="00BD49DB">
      <w:pPr>
        <w:spacing w:after="0" w:line="240" w:lineRule="auto"/>
      </w:pPr>
      <w:r>
        <w:separator/>
      </w:r>
    </w:p>
  </w:footnote>
  <w:footnote w:type="continuationSeparator" w:id="0">
    <w:p w:rsidR="00056DA3" w:rsidRDefault="00056DA3" w:rsidP="00BD49DB">
      <w:pPr>
        <w:spacing w:after="0" w:line="240" w:lineRule="auto"/>
      </w:pPr>
      <w:r>
        <w:continuationSeparator/>
      </w:r>
    </w:p>
  </w:footnote>
  <w:footnote w:id="1">
    <w:p w:rsidR="00845853" w:rsidRPr="00FB1934" w:rsidRDefault="00845853" w:rsidP="00BD49DB">
      <w:pPr>
        <w:spacing w:after="0" w:line="240" w:lineRule="auto"/>
        <w:ind w:firstLine="709"/>
        <w:jc w:val="both"/>
        <w:rPr>
          <w:rFonts w:ascii="Times New Roman" w:hAnsi="Times New Roman" w:cs="Times New Roman"/>
        </w:rPr>
      </w:pPr>
      <w:r>
        <w:rPr>
          <w:rStyle w:val="a6"/>
        </w:rPr>
        <w:footnoteRef/>
      </w:r>
      <w:r>
        <w:t xml:space="preserve"> </w:t>
      </w:r>
      <w:r w:rsidRPr="00FB1934">
        <w:rPr>
          <w:rFonts w:ascii="Times New Roman" w:hAnsi="Times New Roman" w:cs="Times New Roman"/>
        </w:rPr>
        <w:t xml:space="preserve">Оно было обнародовано в 1924 году, в годовщину смерти </w:t>
      </w:r>
      <w:proofErr w:type="spellStart"/>
      <w:r w:rsidRPr="00FB1934">
        <w:rPr>
          <w:rFonts w:ascii="Times New Roman" w:hAnsi="Times New Roman" w:cs="Times New Roman"/>
        </w:rPr>
        <w:t>А.Маршалла</w:t>
      </w:r>
      <w:proofErr w:type="spellEnd"/>
      <w:r w:rsidRPr="00FB1934">
        <w:rPr>
          <w:rFonts w:ascii="Times New Roman" w:hAnsi="Times New Roman" w:cs="Times New Roman"/>
        </w:rPr>
        <w:t xml:space="preserve">, которого </w:t>
      </w:r>
      <w:proofErr w:type="spellStart"/>
      <w:r w:rsidRPr="00FB1934">
        <w:rPr>
          <w:rFonts w:ascii="Times New Roman" w:hAnsi="Times New Roman" w:cs="Times New Roman"/>
        </w:rPr>
        <w:t>Дж.М.Кейнс</w:t>
      </w:r>
      <w:proofErr w:type="spellEnd"/>
      <w:r w:rsidRPr="00FB1934">
        <w:rPr>
          <w:rFonts w:ascii="Times New Roman" w:hAnsi="Times New Roman" w:cs="Times New Roman"/>
        </w:rPr>
        <w:t xml:space="preserve"> считал своим учителем. За это время, разумеется, много что изменилось, и к выш</w:t>
      </w:r>
      <w:r w:rsidRPr="00FB1934">
        <w:rPr>
          <w:rFonts w:ascii="Times New Roman" w:hAnsi="Times New Roman" w:cs="Times New Roman"/>
        </w:rPr>
        <w:t>е</w:t>
      </w:r>
      <w:r w:rsidRPr="00FB1934">
        <w:rPr>
          <w:rFonts w:ascii="Times New Roman" w:hAnsi="Times New Roman" w:cs="Times New Roman"/>
        </w:rPr>
        <w:t>указанным требованиям, естественно, могут прибавиться качества, которые выдвигаются объе</w:t>
      </w:r>
      <w:r w:rsidRPr="00FB1934">
        <w:rPr>
          <w:rFonts w:ascii="Times New Roman" w:hAnsi="Times New Roman" w:cs="Times New Roman"/>
        </w:rPr>
        <w:t>к</w:t>
      </w:r>
      <w:r w:rsidRPr="00FB1934">
        <w:rPr>
          <w:rFonts w:ascii="Times New Roman" w:hAnsi="Times New Roman" w:cs="Times New Roman"/>
        </w:rPr>
        <w:t>тивными процессами развития общества.</w:t>
      </w:r>
    </w:p>
    <w:p w:rsidR="00845853" w:rsidRPr="00FB1934" w:rsidRDefault="00845853" w:rsidP="00BD49DB">
      <w:pPr>
        <w:spacing w:after="0" w:line="240" w:lineRule="auto"/>
        <w:ind w:firstLine="709"/>
        <w:jc w:val="both"/>
        <w:rPr>
          <w:rFonts w:ascii="Times New Roman" w:hAnsi="Times New Roman" w:cs="Times New Roman"/>
        </w:rPr>
      </w:pPr>
      <w:proofErr w:type="spellStart"/>
      <w:r w:rsidRPr="00FB1934">
        <w:rPr>
          <w:rFonts w:ascii="Times New Roman" w:hAnsi="Times New Roman" w:cs="Times New Roman"/>
        </w:rPr>
        <w:t>Дж.М.Кейнс</w:t>
      </w:r>
      <w:proofErr w:type="spellEnd"/>
      <w:r w:rsidRPr="00FB1934">
        <w:rPr>
          <w:rFonts w:ascii="Times New Roman" w:hAnsi="Times New Roman" w:cs="Times New Roman"/>
        </w:rPr>
        <w:t xml:space="preserve"> продолжает перечислять качества, необходимые экономисту: «Он должен уметь разглядеть в частном – общее, одновременно держать в уме и абстрактное, и конкретное. Он должен изучить настоящее в свете прошлого во имя предвидения будущего. Ни одну сторону пр</w:t>
      </w:r>
      <w:r w:rsidRPr="00FB1934">
        <w:rPr>
          <w:rFonts w:ascii="Times New Roman" w:hAnsi="Times New Roman" w:cs="Times New Roman"/>
        </w:rPr>
        <w:t>и</w:t>
      </w:r>
      <w:r w:rsidRPr="00FB1934">
        <w:rPr>
          <w:rFonts w:ascii="Times New Roman" w:hAnsi="Times New Roman" w:cs="Times New Roman"/>
        </w:rPr>
        <w:t>роды человека и его институтов экономист не должен полностью оставлять без внимания. Он должен быть одновременно целеустремлён и объективен, беспристрастен и неподкупен, как х</w:t>
      </w:r>
      <w:r w:rsidRPr="00FB1934">
        <w:rPr>
          <w:rFonts w:ascii="Times New Roman" w:hAnsi="Times New Roman" w:cs="Times New Roman"/>
        </w:rPr>
        <w:t>у</w:t>
      </w:r>
      <w:r w:rsidRPr="00FB1934">
        <w:rPr>
          <w:rFonts w:ascii="Times New Roman" w:hAnsi="Times New Roman" w:cs="Times New Roman"/>
        </w:rPr>
        <w:t>дожник, но вместе с тем иногда столь же близок к реальной жизни, как и политический деятель»</w:t>
      </w:r>
      <w:r w:rsidRPr="00FB1934">
        <w:rPr>
          <w:rFonts w:ascii="Times New Roman" w:hAnsi="Times New Roman" w:cs="Times New Roman"/>
          <w:b/>
        </w:rPr>
        <w:t xml:space="preserve"> [2, </w:t>
      </w:r>
      <w:r w:rsidRPr="00FB1934">
        <w:rPr>
          <w:rFonts w:ascii="Times New Roman" w:hAnsi="Times New Roman" w:cs="Times New Roman"/>
          <w:b/>
          <w:lang w:val="en-US"/>
        </w:rPr>
        <w:t>c</w:t>
      </w:r>
      <w:r w:rsidRPr="00FB1934">
        <w:rPr>
          <w:rFonts w:ascii="Times New Roman" w:hAnsi="Times New Roman" w:cs="Times New Roman"/>
          <w:b/>
        </w:rPr>
        <w:t>.11-12]</w:t>
      </w:r>
      <w:r w:rsidRPr="00FB1934">
        <w:rPr>
          <w:rFonts w:ascii="Times New Roman" w:hAnsi="Times New Roman" w:cs="Times New Roman"/>
        </w:rPr>
        <w:t>.</w:t>
      </w:r>
    </w:p>
    <w:p w:rsidR="00845853" w:rsidRDefault="00845853" w:rsidP="00BD49DB">
      <w:pPr>
        <w:pStyle w:val="a4"/>
      </w:pPr>
    </w:p>
  </w:footnote>
  <w:footnote w:id="2">
    <w:p w:rsidR="00845853" w:rsidRPr="00D505C2" w:rsidRDefault="00845853" w:rsidP="00BD49DB">
      <w:pPr>
        <w:spacing w:after="0" w:line="240" w:lineRule="auto"/>
        <w:ind w:firstLine="709"/>
        <w:jc w:val="both"/>
        <w:rPr>
          <w:rFonts w:ascii="Times New Roman" w:hAnsi="Times New Roman" w:cs="Times New Roman"/>
        </w:rPr>
      </w:pPr>
      <w:r>
        <w:rPr>
          <w:rStyle w:val="a6"/>
        </w:rPr>
        <w:footnoteRef/>
      </w:r>
      <w:r>
        <w:t xml:space="preserve"> </w:t>
      </w:r>
      <w:r w:rsidRPr="00D505C2">
        <w:rPr>
          <w:rFonts w:ascii="Times New Roman" w:hAnsi="Times New Roman" w:cs="Times New Roman"/>
        </w:rPr>
        <w:t>Последние две строчки цитируемого произведения показывают, что отец Онегина не только слабо разбирался в экономических вопросах, относительно земельных отношений, но и пренебрегал духовными и нравственными ценностями в отношении земли. Здесь уместно напо</w:t>
      </w:r>
      <w:r w:rsidRPr="00D505C2">
        <w:rPr>
          <w:rFonts w:ascii="Times New Roman" w:hAnsi="Times New Roman" w:cs="Times New Roman"/>
        </w:rPr>
        <w:t>м</w:t>
      </w:r>
      <w:r w:rsidRPr="00D505C2">
        <w:rPr>
          <w:rFonts w:ascii="Times New Roman" w:hAnsi="Times New Roman" w:cs="Times New Roman"/>
        </w:rPr>
        <w:t xml:space="preserve">нить о письме Л.Н. Толстого к П.А. Столыпину. Толстой обратился к Столыпину с просьбой не делать землю повсеместно объектом купли-продажи её. Главный аргумент </w:t>
      </w:r>
      <w:proofErr w:type="spellStart"/>
      <w:r w:rsidRPr="00D505C2">
        <w:rPr>
          <w:rFonts w:ascii="Times New Roman" w:hAnsi="Times New Roman" w:cs="Times New Roman"/>
        </w:rPr>
        <w:t>Л.Толстого</w:t>
      </w:r>
      <w:proofErr w:type="spellEnd"/>
      <w:r w:rsidRPr="00D505C2">
        <w:rPr>
          <w:rFonts w:ascii="Times New Roman" w:hAnsi="Times New Roman" w:cs="Times New Roman"/>
        </w:rPr>
        <w:t xml:space="preserve">  – то, что земля дана от Бога, и она не может быть объектом купли-продажи, при этом он ссылается на Би</w:t>
      </w:r>
      <w:r w:rsidRPr="00D505C2">
        <w:rPr>
          <w:rFonts w:ascii="Times New Roman" w:hAnsi="Times New Roman" w:cs="Times New Roman"/>
        </w:rPr>
        <w:t>б</w:t>
      </w:r>
      <w:r w:rsidRPr="00D505C2">
        <w:rPr>
          <w:rFonts w:ascii="Times New Roman" w:hAnsi="Times New Roman" w:cs="Times New Roman"/>
        </w:rPr>
        <w:t xml:space="preserve">лию. Он убеждает </w:t>
      </w:r>
      <w:proofErr w:type="spellStart"/>
      <w:r w:rsidRPr="00D505C2">
        <w:rPr>
          <w:rFonts w:ascii="Times New Roman" w:hAnsi="Times New Roman" w:cs="Times New Roman"/>
        </w:rPr>
        <w:t>П.А.Столыпина</w:t>
      </w:r>
      <w:proofErr w:type="spellEnd"/>
      <w:r w:rsidRPr="00D505C2">
        <w:rPr>
          <w:rFonts w:ascii="Times New Roman" w:hAnsi="Times New Roman" w:cs="Times New Roman"/>
        </w:rPr>
        <w:t xml:space="preserve"> в том, что продавая землю, люди лишаются духовности и нра</w:t>
      </w:r>
      <w:r w:rsidRPr="00D505C2">
        <w:rPr>
          <w:rFonts w:ascii="Times New Roman" w:hAnsi="Times New Roman" w:cs="Times New Roman"/>
        </w:rPr>
        <w:t>в</w:t>
      </w:r>
      <w:r w:rsidRPr="00D505C2">
        <w:rPr>
          <w:rFonts w:ascii="Times New Roman" w:hAnsi="Times New Roman" w:cs="Times New Roman"/>
        </w:rPr>
        <w:t>ственности, и тем самым отходя</w:t>
      </w:r>
      <w:r>
        <w:rPr>
          <w:rFonts w:ascii="Times New Roman" w:hAnsi="Times New Roman" w:cs="Times New Roman"/>
        </w:rPr>
        <w:t>т от Бога и от веры в Н</w:t>
      </w:r>
      <w:r w:rsidRPr="00D505C2">
        <w:rPr>
          <w:rFonts w:ascii="Times New Roman" w:hAnsi="Times New Roman" w:cs="Times New Roman"/>
        </w:rPr>
        <w:t xml:space="preserve">его. </w:t>
      </w:r>
      <w:proofErr w:type="spellStart"/>
      <w:r w:rsidRPr="00D505C2">
        <w:rPr>
          <w:rFonts w:ascii="Times New Roman" w:hAnsi="Times New Roman" w:cs="Times New Roman"/>
        </w:rPr>
        <w:t>П.А.Столыпин</w:t>
      </w:r>
      <w:proofErr w:type="spellEnd"/>
      <w:r w:rsidRPr="00D505C2">
        <w:rPr>
          <w:rFonts w:ascii="Times New Roman" w:hAnsi="Times New Roman" w:cs="Times New Roman"/>
        </w:rPr>
        <w:t xml:space="preserve"> дал обстоятельный о</w:t>
      </w:r>
      <w:r w:rsidRPr="00D505C2">
        <w:rPr>
          <w:rFonts w:ascii="Times New Roman" w:hAnsi="Times New Roman" w:cs="Times New Roman"/>
        </w:rPr>
        <w:t>т</w:t>
      </w:r>
      <w:r w:rsidRPr="00D505C2">
        <w:rPr>
          <w:rFonts w:ascii="Times New Roman" w:hAnsi="Times New Roman" w:cs="Times New Roman"/>
        </w:rPr>
        <w:t>вет, с точки зрения экономической целесообразности в условиях капиталистического способа пр</w:t>
      </w:r>
      <w:r w:rsidRPr="00D505C2">
        <w:rPr>
          <w:rFonts w:ascii="Times New Roman" w:hAnsi="Times New Roman" w:cs="Times New Roman"/>
        </w:rPr>
        <w:t>о</w:t>
      </w:r>
      <w:r w:rsidRPr="00D505C2">
        <w:rPr>
          <w:rFonts w:ascii="Times New Roman" w:hAnsi="Times New Roman" w:cs="Times New Roman"/>
        </w:rPr>
        <w:t>изводства в сельском хозяйстве России.</w:t>
      </w:r>
      <w:r w:rsidRPr="00D505C2">
        <w:rPr>
          <w:rFonts w:ascii="Times New Roman" w:hAnsi="Times New Roman" w:cs="Times New Roman"/>
          <w:b/>
        </w:rPr>
        <w:t xml:space="preserve"> [5, с.448-449]</w:t>
      </w:r>
      <w:r w:rsidRPr="00D505C2">
        <w:rPr>
          <w:rFonts w:ascii="Times New Roman" w:hAnsi="Times New Roman" w:cs="Times New Roman"/>
        </w:rPr>
        <w:t>.</w:t>
      </w:r>
    </w:p>
    <w:p w:rsidR="00845853" w:rsidRDefault="00845853" w:rsidP="00BD49DB">
      <w:pPr>
        <w:pStyle w:val="a4"/>
      </w:pPr>
    </w:p>
  </w:footnote>
  <w:footnote w:id="3">
    <w:p w:rsidR="00845853" w:rsidRDefault="00845853" w:rsidP="00BD49DB">
      <w:pPr>
        <w:pStyle w:val="a4"/>
      </w:pPr>
      <w:r>
        <w:rPr>
          <w:rStyle w:val="a6"/>
        </w:rPr>
        <w:footnoteRef/>
      </w:r>
      <w:r>
        <w:t xml:space="preserve"> Указанное определение носит исключительно авторский характер, и при любом цитировании необходимо давать ссылку на авторов.</w:t>
      </w:r>
    </w:p>
  </w:footnote>
  <w:footnote w:id="4">
    <w:p w:rsidR="00845853" w:rsidRDefault="00845853" w:rsidP="00BD49DB">
      <w:pPr>
        <w:pStyle w:val="a4"/>
      </w:pPr>
      <w:r>
        <w:rPr>
          <w:rStyle w:val="a6"/>
        </w:rPr>
        <w:footnoteRef/>
      </w:r>
      <w:r>
        <w:t xml:space="preserve"> </w:t>
      </w:r>
      <w:r w:rsidRPr="004F28D7">
        <w:rPr>
          <w:rFonts w:ascii="Times New Roman" w:hAnsi="Times New Roman" w:cs="Times New Roman"/>
        </w:rPr>
        <w:t xml:space="preserve">Продолжим печальное размышление  О. </w:t>
      </w:r>
      <w:proofErr w:type="spellStart"/>
      <w:r w:rsidRPr="004F28D7">
        <w:rPr>
          <w:rFonts w:ascii="Times New Roman" w:hAnsi="Times New Roman" w:cs="Times New Roman"/>
        </w:rPr>
        <w:t>Бендер</w:t>
      </w:r>
      <w:r>
        <w:rPr>
          <w:rFonts w:ascii="Times New Roman" w:hAnsi="Times New Roman" w:cs="Times New Roman"/>
        </w:rPr>
        <w:t>а</w:t>
      </w:r>
      <w:proofErr w:type="spellEnd"/>
      <w:r>
        <w:rPr>
          <w:rFonts w:ascii="Times New Roman" w:hAnsi="Times New Roman" w:cs="Times New Roman"/>
        </w:rPr>
        <w:t xml:space="preserve"> </w:t>
      </w:r>
      <w:r w:rsidRPr="004F28D7">
        <w:rPr>
          <w:rFonts w:ascii="Times New Roman" w:hAnsi="Times New Roman" w:cs="Times New Roman"/>
        </w:rPr>
        <w:t xml:space="preserve"> «Обидно было и то, что правительство не обращает н</w:t>
      </w:r>
      <w:r w:rsidRPr="004F28D7">
        <w:rPr>
          <w:rFonts w:ascii="Times New Roman" w:hAnsi="Times New Roman" w:cs="Times New Roman"/>
        </w:rPr>
        <w:t>и</w:t>
      </w:r>
      <w:r w:rsidRPr="004F28D7">
        <w:rPr>
          <w:rFonts w:ascii="Times New Roman" w:hAnsi="Times New Roman" w:cs="Times New Roman"/>
        </w:rPr>
        <w:t>какого внимания на  бедственное положение миллионеров и распределяет   жизненные блага в плановом порядке. И вообще было плохо. Начальник станции не брал под козыр</w:t>
      </w:r>
      <w:r>
        <w:rPr>
          <w:rFonts w:ascii="Times New Roman" w:hAnsi="Times New Roman" w:cs="Times New Roman"/>
        </w:rPr>
        <w:t>ек, что</w:t>
      </w:r>
      <w:proofErr w:type="gramStart"/>
      <w:r>
        <w:rPr>
          <w:rFonts w:ascii="Times New Roman" w:hAnsi="Times New Roman" w:cs="Times New Roman"/>
        </w:rPr>
        <w:t xml:space="preserve"> ….</w:t>
      </w:r>
      <w:proofErr w:type="gramEnd"/>
      <w:r>
        <w:rPr>
          <w:rFonts w:ascii="Times New Roman" w:hAnsi="Times New Roman" w:cs="Times New Roman"/>
        </w:rPr>
        <w:t>проделывал перед л</w:t>
      </w:r>
      <w:r>
        <w:rPr>
          <w:rFonts w:ascii="Times New Roman" w:hAnsi="Times New Roman" w:cs="Times New Roman"/>
        </w:rPr>
        <w:t>ю</w:t>
      </w:r>
      <w:r>
        <w:rPr>
          <w:rFonts w:ascii="Times New Roman" w:hAnsi="Times New Roman" w:cs="Times New Roman"/>
        </w:rPr>
        <w:t>бы</w:t>
      </w:r>
      <w:r w:rsidRPr="004F28D7">
        <w:rPr>
          <w:rFonts w:ascii="Times New Roman" w:hAnsi="Times New Roman" w:cs="Times New Roman"/>
        </w:rPr>
        <w:t xml:space="preserve">м…. с </w:t>
      </w:r>
      <w:proofErr w:type="spellStart"/>
      <w:r w:rsidRPr="004F28D7">
        <w:rPr>
          <w:rFonts w:ascii="Times New Roman" w:hAnsi="Times New Roman" w:cs="Times New Roman"/>
        </w:rPr>
        <w:t>капиталишком</w:t>
      </w:r>
      <w:proofErr w:type="spellEnd"/>
      <w:r w:rsidRPr="004F28D7">
        <w:rPr>
          <w:rFonts w:ascii="Times New Roman" w:hAnsi="Times New Roman" w:cs="Times New Roman"/>
        </w:rPr>
        <w:t xml:space="preserve"> в пятьдесят тысяч, …пресса не</w:t>
      </w:r>
      <w:r>
        <w:t xml:space="preserve"> </w:t>
      </w:r>
      <w:r w:rsidRPr="004F28D7">
        <w:rPr>
          <w:rFonts w:ascii="Times New Roman" w:hAnsi="Times New Roman" w:cs="Times New Roman"/>
        </w:rPr>
        <w:t xml:space="preserve">торопилась брать интервью и вместо фотографии миллионеров печатала портреты каких- то ударников,….» </w:t>
      </w:r>
      <w:r w:rsidRPr="004F28D7">
        <w:rPr>
          <w:rFonts w:ascii="Times New Roman" w:hAnsi="Times New Roman" w:cs="Times New Roman"/>
          <w:sz w:val="28"/>
          <w:szCs w:val="28"/>
        </w:rPr>
        <w:t>»</w:t>
      </w:r>
      <w:r w:rsidRPr="00337AB7">
        <w:rPr>
          <w:rFonts w:ascii="Times New Roman" w:hAnsi="Times New Roman" w:cs="Times New Roman"/>
        </w:rPr>
        <w:t>[2, с. 248]</w:t>
      </w:r>
    </w:p>
  </w:footnote>
  <w:footnote w:id="5">
    <w:p w:rsidR="00845853" w:rsidRDefault="00845853" w:rsidP="00BD49DB">
      <w:pPr>
        <w:pStyle w:val="a4"/>
      </w:pPr>
      <w:r w:rsidRPr="004F28D7">
        <w:rPr>
          <w:rStyle w:val="a6"/>
          <w:rFonts w:ascii="Times New Roman" w:hAnsi="Times New Roman" w:cs="Times New Roman"/>
        </w:rPr>
        <w:footnoteRef/>
      </w:r>
      <w:r>
        <w:rPr>
          <w:rFonts w:ascii="Times New Roman" w:hAnsi="Times New Roman" w:cs="Times New Roman"/>
        </w:rPr>
        <w:t xml:space="preserve"> Подчеркнуто нами – </w:t>
      </w:r>
      <w:proofErr w:type="spellStart"/>
      <w:r>
        <w:rPr>
          <w:rFonts w:ascii="Times New Roman" w:hAnsi="Times New Roman" w:cs="Times New Roman"/>
        </w:rPr>
        <w:t>прим</w:t>
      </w:r>
      <w:proofErr w:type="gramStart"/>
      <w:r>
        <w:rPr>
          <w:rFonts w:ascii="Times New Roman" w:hAnsi="Times New Roman" w:cs="Times New Roman"/>
        </w:rPr>
        <w:t>.а</w:t>
      </w:r>
      <w:proofErr w:type="gramEnd"/>
      <w:r>
        <w:rPr>
          <w:rFonts w:ascii="Times New Roman" w:hAnsi="Times New Roman" w:cs="Times New Roman"/>
        </w:rPr>
        <w:t>второв</w:t>
      </w:r>
      <w:proofErr w:type="spellEnd"/>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F41C6"/>
    <w:multiLevelType w:val="hybridMultilevel"/>
    <w:tmpl w:val="F1B2C8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B82BDC"/>
    <w:multiLevelType w:val="hybridMultilevel"/>
    <w:tmpl w:val="B92C7E20"/>
    <w:lvl w:ilvl="0" w:tplc="E836ED08">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
    <w:nsid w:val="08D45963"/>
    <w:multiLevelType w:val="hybridMultilevel"/>
    <w:tmpl w:val="663444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D720A75"/>
    <w:multiLevelType w:val="multilevel"/>
    <w:tmpl w:val="22B25B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0887683"/>
    <w:multiLevelType w:val="hybridMultilevel"/>
    <w:tmpl w:val="99BA20A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
    <w:nsid w:val="18220FB4"/>
    <w:multiLevelType w:val="hybridMultilevel"/>
    <w:tmpl w:val="34609770"/>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
    <w:nsid w:val="212E1B76"/>
    <w:multiLevelType w:val="hybridMultilevel"/>
    <w:tmpl w:val="520CF5F6"/>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7">
    <w:nsid w:val="26BF3A0E"/>
    <w:multiLevelType w:val="hybridMultilevel"/>
    <w:tmpl w:val="CB3C512E"/>
    <w:lvl w:ilvl="0" w:tplc="2EA02E50">
      <w:start w:val="1"/>
      <w:numFmt w:val="decimal"/>
      <w:lvlText w:val="%1."/>
      <w:lvlJc w:val="left"/>
      <w:pPr>
        <w:ind w:left="1661" w:hanging="117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
    <w:nsid w:val="2A1057D0"/>
    <w:multiLevelType w:val="hybridMultilevel"/>
    <w:tmpl w:val="443C309C"/>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nsid w:val="2D7E69B6"/>
    <w:multiLevelType w:val="hybridMultilevel"/>
    <w:tmpl w:val="81E0EB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2A52FA1"/>
    <w:multiLevelType w:val="hybridMultilevel"/>
    <w:tmpl w:val="D74070EA"/>
    <w:lvl w:ilvl="0" w:tplc="04190001">
      <w:start w:val="1"/>
      <w:numFmt w:val="bullet"/>
      <w:lvlText w:val=""/>
      <w:lvlJc w:val="left"/>
      <w:pPr>
        <w:ind w:left="294" w:hanging="360"/>
      </w:pPr>
      <w:rPr>
        <w:rFonts w:ascii="Symbol" w:hAnsi="Symbo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11">
    <w:nsid w:val="365A46F1"/>
    <w:multiLevelType w:val="hybridMultilevel"/>
    <w:tmpl w:val="B87ABC14"/>
    <w:lvl w:ilvl="0" w:tplc="0419000F">
      <w:start w:val="1"/>
      <w:numFmt w:val="decimal"/>
      <w:lvlText w:val="%1."/>
      <w:lvlJc w:val="left"/>
      <w:pPr>
        <w:ind w:left="36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FDC1ABC"/>
    <w:multiLevelType w:val="hybridMultilevel"/>
    <w:tmpl w:val="0C16099A"/>
    <w:lvl w:ilvl="0" w:tplc="2EA02E50">
      <w:start w:val="1"/>
      <w:numFmt w:val="decimal"/>
      <w:lvlText w:val="%1."/>
      <w:lvlJc w:val="left"/>
      <w:pPr>
        <w:ind w:left="1879" w:hanging="117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43FD05F4"/>
    <w:multiLevelType w:val="hybridMultilevel"/>
    <w:tmpl w:val="2542B5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91602CF"/>
    <w:multiLevelType w:val="hybridMultilevel"/>
    <w:tmpl w:val="F25A22B8"/>
    <w:lvl w:ilvl="0" w:tplc="E1400598">
      <w:start w:val="1"/>
      <w:numFmt w:val="decimal"/>
      <w:lvlText w:val="%1."/>
      <w:lvlJc w:val="left"/>
      <w:pPr>
        <w:ind w:left="1519" w:hanging="450"/>
      </w:pPr>
      <w:rPr>
        <w:rFonts w:hint="default"/>
        <w:b w:val="0"/>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49DA7330"/>
    <w:multiLevelType w:val="hybridMultilevel"/>
    <w:tmpl w:val="7CC2982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50313B5A"/>
    <w:multiLevelType w:val="hybridMultilevel"/>
    <w:tmpl w:val="59601CBC"/>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
    <w:nsid w:val="52F95380"/>
    <w:multiLevelType w:val="hybridMultilevel"/>
    <w:tmpl w:val="41920F80"/>
    <w:lvl w:ilvl="0" w:tplc="E1400598">
      <w:start w:val="1"/>
      <w:numFmt w:val="decimal"/>
      <w:lvlText w:val="%1."/>
      <w:lvlJc w:val="left"/>
      <w:pPr>
        <w:ind w:left="810" w:hanging="45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37F68AE"/>
    <w:multiLevelType w:val="hybridMultilevel"/>
    <w:tmpl w:val="B9660A42"/>
    <w:lvl w:ilvl="0" w:tplc="DB32C716">
      <w:start w:val="1"/>
      <w:numFmt w:val="decimal"/>
      <w:lvlText w:val="%1."/>
      <w:lvlJc w:val="left"/>
      <w:pPr>
        <w:ind w:left="786" w:hanging="360"/>
      </w:pPr>
      <w:rPr>
        <w:rFonts w:hint="default"/>
        <w:sz w:val="24"/>
        <w:szCs w:val="24"/>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9">
    <w:nsid w:val="576C0562"/>
    <w:multiLevelType w:val="hybridMultilevel"/>
    <w:tmpl w:val="409C123A"/>
    <w:lvl w:ilvl="0" w:tplc="2EA02E50">
      <w:start w:val="1"/>
      <w:numFmt w:val="decimal"/>
      <w:lvlText w:val="%1."/>
      <w:lvlJc w:val="left"/>
      <w:pPr>
        <w:ind w:left="1946" w:hanging="1170"/>
      </w:pPr>
      <w:rPr>
        <w:rFonts w:hint="default"/>
      </w:rPr>
    </w:lvl>
    <w:lvl w:ilvl="1" w:tplc="04190019" w:tentative="1">
      <w:start w:val="1"/>
      <w:numFmt w:val="lowerLetter"/>
      <w:lvlText w:val="%2."/>
      <w:lvlJc w:val="left"/>
      <w:pPr>
        <w:ind w:left="1507" w:hanging="360"/>
      </w:pPr>
    </w:lvl>
    <w:lvl w:ilvl="2" w:tplc="0419001B" w:tentative="1">
      <w:start w:val="1"/>
      <w:numFmt w:val="lowerRoman"/>
      <w:lvlText w:val="%3."/>
      <w:lvlJc w:val="right"/>
      <w:pPr>
        <w:ind w:left="2227" w:hanging="180"/>
      </w:pPr>
    </w:lvl>
    <w:lvl w:ilvl="3" w:tplc="0419000F" w:tentative="1">
      <w:start w:val="1"/>
      <w:numFmt w:val="decimal"/>
      <w:lvlText w:val="%4."/>
      <w:lvlJc w:val="left"/>
      <w:pPr>
        <w:ind w:left="2947" w:hanging="360"/>
      </w:pPr>
    </w:lvl>
    <w:lvl w:ilvl="4" w:tplc="04190019" w:tentative="1">
      <w:start w:val="1"/>
      <w:numFmt w:val="lowerLetter"/>
      <w:lvlText w:val="%5."/>
      <w:lvlJc w:val="left"/>
      <w:pPr>
        <w:ind w:left="3667" w:hanging="360"/>
      </w:pPr>
    </w:lvl>
    <w:lvl w:ilvl="5" w:tplc="0419001B" w:tentative="1">
      <w:start w:val="1"/>
      <w:numFmt w:val="lowerRoman"/>
      <w:lvlText w:val="%6."/>
      <w:lvlJc w:val="right"/>
      <w:pPr>
        <w:ind w:left="4387" w:hanging="180"/>
      </w:pPr>
    </w:lvl>
    <w:lvl w:ilvl="6" w:tplc="0419000F" w:tentative="1">
      <w:start w:val="1"/>
      <w:numFmt w:val="decimal"/>
      <w:lvlText w:val="%7."/>
      <w:lvlJc w:val="left"/>
      <w:pPr>
        <w:ind w:left="5107" w:hanging="360"/>
      </w:pPr>
    </w:lvl>
    <w:lvl w:ilvl="7" w:tplc="04190019" w:tentative="1">
      <w:start w:val="1"/>
      <w:numFmt w:val="lowerLetter"/>
      <w:lvlText w:val="%8."/>
      <w:lvlJc w:val="left"/>
      <w:pPr>
        <w:ind w:left="5827" w:hanging="360"/>
      </w:pPr>
    </w:lvl>
    <w:lvl w:ilvl="8" w:tplc="0419001B" w:tentative="1">
      <w:start w:val="1"/>
      <w:numFmt w:val="lowerRoman"/>
      <w:lvlText w:val="%9."/>
      <w:lvlJc w:val="right"/>
      <w:pPr>
        <w:ind w:left="6547" w:hanging="180"/>
      </w:pPr>
    </w:lvl>
  </w:abstractNum>
  <w:abstractNum w:abstractNumId="20">
    <w:nsid w:val="58626335"/>
    <w:multiLevelType w:val="hybridMultilevel"/>
    <w:tmpl w:val="B38201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1815FF4"/>
    <w:multiLevelType w:val="hybridMultilevel"/>
    <w:tmpl w:val="9C8E99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65A94628"/>
    <w:multiLevelType w:val="hybridMultilevel"/>
    <w:tmpl w:val="C3983C3C"/>
    <w:lvl w:ilvl="0" w:tplc="2EA02E50">
      <w:start w:val="1"/>
      <w:numFmt w:val="decimal"/>
      <w:lvlText w:val="%1."/>
      <w:lvlJc w:val="left"/>
      <w:pPr>
        <w:ind w:left="1879" w:hanging="117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65B51B90"/>
    <w:multiLevelType w:val="multilevel"/>
    <w:tmpl w:val="7EC482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5F4028F"/>
    <w:multiLevelType w:val="hybridMultilevel"/>
    <w:tmpl w:val="CF10324E"/>
    <w:lvl w:ilvl="0" w:tplc="BABC7876">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9E83198"/>
    <w:multiLevelType w:val="hybridMultilevel"/>
    <w:tmpl w:val="127EF28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6">
    <w:nsid w:val="75C840EE"/>
    <w:multiLevelType w:val="multilevel"/>
    <w:tmpl w:val="54BAB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786B64D1"/>
    <w:multiLevelType w:val="hybridMultilevel"/>
    <w:tmpl w:val="A41C59FE"/>
    <w:lvl w:ilvl="0" w:tplc="EB0A9B72">
      <w:start w:val="1"/>
      <w:numFmt w:val="decimal"/>
      <w:lvlText w:val="%1."/>
      <w:lvlJc w:val="left"/>
      <w:pPr>
        <w:ind w:left="1211"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8"/>
  </w:num>
  <w:num w:numId="3">
    <w:abstractNumId w:val="16"/>
  </w:num>
  <w:num w:numId="4">
    <w:abstractNumId w:val="9"/>
  </w:num>
  <w:num w:numId="5">
    <w:abstractNumId w:val="17"/>
  </w:num>
  <w:num w:numId="6">
    <w:abstractNumId w:val="14"/>
  </w:num>
  <w:num w:numId="7">
    <w:abstractNumId w:val="0"/>
  </w:num>
  <w:num w:numId="8">
    <w:abstractNumId w:val="27"/>
  </w:num>
  <w:num w:numId="9">
    <w:abstractNumId w:val="4"/>
  </w:num>
  <w:num w:numId="10">
    <w:abstractNumId w:val="2"/>
  </w:num>
  <w:num w:numId="11">
    <w:abstractNumId w:val="5"/>
  </w:num>
  <w:num w:numId="12">
    <w:abstractNumId w:val="23"/>
  </w:num>
  <w:num w:numId="13">
    <w:abstractNumId w:val="25"/>
  </w:num>
  <w:num w:numId="14">
    <w:abstractNumId w:val="18"/>
  </w:num>
  <w:num w:numId="15">
    <w:abstractNumId w:val="20"/>
  </w:num>
  <w:num w:numId="16">
    <w:abstractNumId w:val="11"/>
  </w:num>
  <w:num w:numId="17">
    <w:abstractNumId w:val="21"/>
  </w:num>
  <w:num w:numId="18">
    <w:abstractNumId w:val="12"/>
  </w:num>
  <w:num w:numId="19">
    <w:abstractNumId w:val="22"/>
  </w:num>
  <w:num w:numId="20">
    <w:abstractNumId w:val="15"/>
  </w:num>
  <w:num w:numId="21">
    <w:abstractNumId w:val="19"/>
  </w:num>
  <w:num w:numId="22">
    <w:abstractNumId w:val="6"/>
  </w:num>
  <w:num w:numId="23">
    <w:abstractNumId w:val="10"/>
  </w:num>
  <w:num w:numId="24">
    <w:abstractNumId w:val="7"/>
  </w:num>
  <w:num w:numId="25">
    <w:abstractNumId w:val="13"/>
  </w:num>
  <w:num w:numId="26">
    <w:abstractNumId w:val="26"/>
  </w:num>
  <w:num w:numId="27">
    <w:abstractNumId w:val="1"/>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autoHyphenation/>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6AC9"/>
    <w:rsid w:val="00001B4D"/>
    <w:rsid w:val="00010F9A"/>
    <w:rsid w:val="00032026"/>
    <w:rsid w:val="00036405"/>
    <w:rsid w:val="00036594"/>
    <w:rsid w:val="00056DA3"/>
    <w:rsid w:val="000637EB"/>
    <w:rsid w:val="00063E5F"/>
    <w:rsid w:val="00090D94"/>
    <w:rsid w:val="0009364E"/>
    <w:rsid w:val="000C2AC7"/>
    <w:rsid w:val="000C45CB"/>
    <w:rsid w:val="000F03F9"/>
    <w:rsid w:val="000F0907"/>
    <w:rsid w:val="000F0F86"/>
    <w:rsid w:val="0010280C"/>
    <w:rsid w:val="00110304"/>
    <w:rsid w:val="00140E04"/>
    <w:rsid w:val="001458A5"/>
    <w:rsid w:val="00150A2E"/>
    <w:rsid w:val="00172AF2"/>
    <w:rsid w:val="0018585F"/>
    <w:rsid w:val="001A0845"/>
    <w:rsid w:val="001A2971"/>
    <w:rsid w:val="001E0FF8"/>
    <w:rsid w:val="001E2F4A"/>
    <w:rsid w:val="001E3EE3"/>
    <w:rsid w:val="001F0A36"/>
    <w:rsid w:val="00220114"/>
    <w:rsid w:val="00224955"/>
    <w:rsid w:val="0022580D"/>
    <w:rsid w:val="00230F0D"/>
    <w:rsid w:val="00286980"/>
    <w:rsid w:val="00294EAF"/>
    <w:rsid w:val="002A3C7B"/>
    <w:rsid w:val="002B0F47"/>
    <w:rsid w:val="002B3B75"/>
    <w:rsid w:val="002B3FD2"/>
    <w:rsid w:val="002D5191"/>
    <w:rsid w:val="002E3AFF"/>
    <w:rsid w:val="002F7C13"/>
    <w:rsid w:val="00320546"/>
    <w:rsid w:val="00321E91"/>
    <w:rsid w:val="00322F0E"/>
    <w:rsid w:val="00326AC9"/>
    <w:rsid w:val="00344594"/>
    <w:rsid w:val="003526B9"/>
    <w:rsid w:val="00356E6D"/>
    <w:rsid w:val="00364762"/>
    <w:rsid w:val="00365C02"/>
    <w:rsid w:val="00373668"/>
    <w:rsid w:val="00373840"/>
    <w:rsid w:val="003A2C57"/>
    <w:rsid w:val="003C2B4C"/>
    <w:rsid w:val="003D5264"/>
    <w:rsid w:val="003E61AB"/>
    <w:rsid w:val="004324EF"/>
    <w:rsid w:val="00441AB1"/>
    <w:rsid w:val="00442DF1"/>
    <w:rsid w:val="00476FF0"/>
    <w:rsid w:val="00490AC2"/>
    <w:rsid w:val="00496771"/>
    <w:rsid w:val="004A070B"/>
    <w:rsid w:val="004A1664"/>
    <w:rsid w:val="004B7F97"/>
    <w:rsid w:val="004C1616"/>
    <w:rsid w:val="004E00E4"/>
    <w:rsid w:val="004E431C"/>
    <w:rsid w:val="004F4507"/>
    <w:rsid w:val="00511C48"/>
    <w:rsid w:val="00570687"/>
    <w:rsid w:val="005741AE"/>
    <w:rsid w:val="00592F9A"/>
    <w:rsid w:val="005B40CA"/>
    <w:rsid w:val="005E7B4B"/>
    <w:rsid w:val="005F08E2"/>
    <w:rsid w:val="005F466F"/>
    <w:rsid w:val="00602A76"/>
    <w:rsid w:val="0062270F"/>
    <w:rsid w:val="006651CA"/>
    <w:rsid w:val="0067622E"/>
    <w:rsid w:val="00690D7F"/>
    <w:rsid w:val="006A725F"/>
    <w:rsid w:val="006F4EFC"/>
    <w:rsid w:val="006F5296"/>
    <w:rsid w:val="0070167F"/>
    <w:rsid w:val="007073D3"/>
    <w:rsid w:val="0070789B"/>
    <w:rsid w:val="00734CB5"/>
    <w:rsid w:val="007442C7"/>
    <w:rsid w:val="007545F8"/>
    <w:rsid w:val="00773861"/>
    <w:rsid w:val="00787C46"/>
    <w:rsid w:val="007B5D75"/>
    <w:rsid w:val="007C246A"/>
    <w:rsid w:val="007C6B0A"/>
    <w:rsid w:val="007D3169"/>
    <w:rsid w:val="007F23A8"/>
    <w:rsid w:val="007F4D73"/>
    <w:rsid w:val="007F56E2"/>
    <w:rsid w:val="00803E9B"/>
    <w:rsid w:val="00822FE1"/>
    <w:rsid w:val="00823AAC"/>
    <w:rsid w:val="00845853"/>
    <w:rsid w:val="00870077"/>
    <w:rsid w:val="00870C3B"/>
    <w:rsid w:val="00877000"/>
    <w:rsid w:val="008954DC"/>
    <w:rsid w:val="008C4338"/>
    <w:rsid w:val="008C58FB"/>
    <w:rsid w:val="00902FA2"/>
    <w:rsid w:val="00903866"/>
    <w:rsid w:val="00905B00"/>
    <w:rsid w:val="00916AF7"/>
    <w:rsid w:val="00917254"/>
    <w:rsid w:val="00917B45"/>
    <w:rsid w:val="009367D7"/>
    <w:rsid w:val="00955C28"/>
    <w:rsid w:val="00993E8C"/>
    <w:rsid w:val="009B0070"/>
    <w:rsid w:val="009C1EEC"/>
    <w:rsid w:val="009F678A"/>
    <w:rsid w:val="00A04AE2"/>
    <w:rsid w:val="00A20022"/>
    <w:rsid w:val="00A24202"/>
    <w:rsid w:val="00A31C77"/>
    <w:rsid w:val="00A60087"/>
    <w:rsid w:val="00A65F6B"/>
    <w:rsid w:val="00A8192D"/>
    <w:rsid w:val="00A911DF"/>
    <w:rsid w:val="00A96374"/>
    <w:rsid w:val="00AA65F0"/>
    <w:rsid w:val="00AB0AEA"/>
    <w:rsid w:val="00AB42CB"/>
    <w:rsid w:val="00AC36EC"/>
    <w:rsid w:val="00AD55B4"/>
    <w:rsid w:val="00AF608A"/>
    <w:rsid w:val="00B276F9"/>
    <w:rsid w:val="00B81CB9"/>
    <w:rsid w:val="00B8418E"/>
    <w:rsid w:val="00BC2B67"/>
    <w:rsid w:val="00BD2029"/>
    <w:rsid w:val="00BD20E6"/>
    <w:rsid w:val="00BD217E"/>
    <w:rsid w:val="00BD49DB"/>
    <w:rsid w:val="00BF2118"/>
    <w:rsid w:val="00BF46C7"/>
    <w:rsid w:val="00C10FF5"/>
    <w:rsid w:val="00C133B4"/>
    <w:rsid w:val="00C24E75"/>
    <w:rsid w:val="00C25E8F"/>
    <w:rsid w:val="00C70412"/>
    <w:rsid w:val="00C91147"/>
    <w:rsid w:val="00CB4947"/>
    <w:rsid w:val="00CC4BD9"/>
    <w:rsid w:val="00CE2894"/>
    <w:rsid w:val="00CE6D57"/>
    <w:rsid w:val="00D10282"/>
    <w:rsid w:val="00D12B27"/>
    <w:rsid w:val="00D21EAF"/>
    <w:rsid w:val="00D46C43"/>
    <w:rsid w:val="00D50667"/>
    <w:rsid w:val="00D81FF1"/>
    <w:rsid w:val="00D9229A"/>
    <w:rsid w:val="00D9269E"/>
    <w:rsid w:val="00D95898"/>
    <w:rsid w:val="00D9790D"/>
    <w:rsid w:val="00DC5697"/>
    <w:rsid w:val="00DD0C28"/>
    <w:rsid w:val="00E06277"/>
    <w:rsid w:val="00E37A69"/>
    <w:rsid w:val="00E743E6"/>
    <w:rsid w:val="00E848B5"/>
    <w:rsid w:val="00E92E96"/>
    <w:rsid w:val="00EC0827"/>
    <w:rsid w:val="00EF383F"/>
    <w:rsid w:val="00F204E7"/>
    <w:rsid w:val="00F25EC1"/>
    <w:rsid w:val="00F55C85"/>
    <w:rsid w:val="00FE52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90AC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90AC2"/>
    <w:rPr>
      <w:rFonts w:asciiTheme="majorHAnsi" w:eastAsiaTheme="majorEastAsia" w:hAnsiTheme="majorHAnsi" w:cstheme="majorBidi"/>
      <w:b/>
      <w:bCs/>
      <w:color w:val="365F91" w:themeColor="accent1" w:themeShade="BF"/>
      <w:sz w:val="28"/>
      <w:szCs w:val="28"/>
    </w:rPr>
  </w:style>
  <w:style w:type="character" w:styleId="a3">
    <w:name w:val="Hyperlink"/>
    <w:basedOn w:val="a0"/>
    <w:uiPriority w:val="99"/>
    <w:unhideWhenUsed/>
    <w:rsid w:val="00787C46"/>
    <w:rPr>
      <w:color w:val="0000FF" w:themeColor="hyperlink"/>
      <w:u w:val="single"/>
    </w:rPr>
  </w:style>
  <w:style w:type="paragraph" w:styleId="a4">
    <w:name w:val="footnote text"/>
    <w:basedOn w:val="a"/>
    <w:link w:val="a5"/>
    <w:uiPriority w:val="99"/>
    <w:semiHidden/>
    <w:unhideWhenUsed/>
    <w:rsid w:val="00BD49DB"/>
    <w:pPr>
      <w:spacing w:after="0" w:line="240" w:lineRule="auto"/>
    </w:pPr>
    <w:rPr>
      <w:sz w:val="20"/>
      <w:szCs w:val="20"/>
    </w:rPr>
  </w:style>
  <w:style w:type="character" w:customStyle="1" w:styleId="a5">
    <w:name w:val="Текст сноски Знак"/>
    <w:basedOn w:val="a0"/>
    <w:link w:val="a4"/>
    <w:uiPriority w:val="99"/>
    <w:semiHidden/>
    <w:rsid w:val="00BD49DB"/>
    <w:rPr>
      <w:sz w:val="20"/>
      <w:szCs w:val="20"/>
    </w:rPr>
  </w:style>
  <w:style w:type="character" w:styleId="a6">
    <w:name w:val="footnote reference"/>
    <w:basedOn w:val="a0"/>
    <w:uiPriority w:val="99"/>
    <w:semiHidden/>
    <w:unhideWhenUsed/>
    <w:rsid w:val="00BD49DB"/>
    <w:rPr>
      <w:vertAlign w:val="superscript"/>
    </w:rPr>
  </w:style>
  <w:style w:type="paragraph" w:styleId="a7">
    <w:name w:val="Balloon Text"/>
    <w:basedOn w:val="a"/>
    <w:link w:val="a8"/>
    <w:uiPriority w:val="99"/>
    <w:semiHidden/>
    <w:unhideWhenUsed/>
    <w:rsid w:val="00BD49D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D49DB"/>
    <w:rPr>
      <w:rFonts w:ascii="Tahoma" w:hAnsi="Tahoma" w:cs="Tahoma"/>
      <w:sz w:val="16"/>
      <w:szCs w:val="16"/>
    </w:rPr>
  </w:style>
  <w:style w:type="table" w:styleId="a9">
    <w:name w:val="Table Grid"/>
    <w:basedOn w:val="a1"/>
    <w:uiPriority w:val="59"/>
    <w:rsid w:val="00BD49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4E431C"/>
  </w:style>
  <w:style w:type="paragraph" w:customStyle="1" w:styleId="bodytext">
    <w:name w:val="bodytext"/>
    <w:basedOn w:val="a"/>
    <w:rsid w:val="004E431C"/>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Normal (Web)"/>
    <w:basedOn w:val="a"/>
    <w:uiPriority w:val="99"/>
    <w:unhideWhenUsed/>
    <w:rsid w:val="004E431C"/>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List Paragraph"/>
    <w:basedOn w:val="a"/>
    <w:uiPriority w:val="34"/>
    <w:qFormat/>
    <w:rsid w:val="004E431C"/>
    <w:pPr>
      <w:spacing w:after="160" w:line="259" w:lineRule="auto"/>
      <w:ind w:left="720"/>
      <w:contextualSpacing/>
    </w:pPr>
  </w:style>
  <w:style w:type="paragraph" w:styleId="3">
    <w:name w:val="Body Text 3"/>
    <w:basedOn w:val="a"/>
    <w:link w:val="30"/>
    <w:uiPriority w:val="99"/>
    <w:semiHidden/>
    <w:unhideWhenUsed/>
    <w:rsid w:val="004E431C"/>
    <w:pPr>
      <w:spacing w:after="120"/>
    </w:pPr>
    <w:rPr>
      <w:sz w:val="16"/>
      <w:szCs w:val="16"/>
    </w:rPr>
  </w:style>
  <w:style w:type="character" w:customStyle="1" w:styleId="30">
    <w:name w:val="Основной текст 3 Знак"/>
    <w:basedOn w:val="a0"/>
    <w:link w:val="3"/>
    <w:uiPriority w:val="99"/>
    <w:semiHidden/>
    <w:rsid w:val="004E431C"/>
    <w:rPr>
      <w:sz w:val="16"/>
      <w:szCs w:val="16"/>
    </w:rPr>
  </w:style>
  <w:style w:type="paragraph" w:styleId="2">
    <w:name w:val="Body Text 2"/>
    <w:basedOn w:val="a"/>
    <w:link w:val="20"/>
    <w:rsid w:val="004E431C"/>
    <w:pPr>
      <w:spacing w:after="120" w:line="480" w:lineRule="auto"/>
    </w:pPr>
    <w:rPr>
      <w:rFonts w:ascii="Times New Roman" w:eastAsia="Times New Roman" w:hAnsi="Times New Roman" w:cs="Times New Roman"/>
      <w:sz w:val="24"/>
      <w:szCs w:val="24"/>
    </w:rPr>
  </w:style>
  <w:style w:type="character" w:customStyle="1" w:styleId="20">
    <w:name w:val="Основной текст 2 Знак"/>
    <w:basedOn w:val="a0"/>
    <w:link w:val="2"/>
    <w:rsid w:val="004E431C"/>
    <w:rPr>
      <w:rFonts w:ascii="Times New Roman" w:eastAsia="Times New Roman" w:hAnsi="Times New Roman" w:cs="Times New Roman"/>
      <w:sz w:val="24"/>
      <w:szCs w:val="24"/>
      <w:lang w:eastAsia="ru-RU"/>
    </w:rPr>
  </w:style>
  <w:style w:type="paragraph" w:customStyle="1" w:styleId="11">
    <w:name w:val="Знак Знак Знак1 Знак Знак Знак Знак Знак Знак Знак"/>
    <w:basedOn w:val="a"/>
    <w:rsid w:val="004E431C"/>
    <w:pPr>
      <w:spacing w:after="0" w:line="240" w:lineRule="auto"/>
    </w:pPr>
    <w:rPr>
      <w:rFonts w:ascii="Verdana" w:eastAsia="Times New Roman" w:hAnsi="Verdana" w:cs="Verdana"/>
      <w:sz w:val="20"/>
      <w:szCs w:val="20"/>
      <w:lang w:val="en-US"/>
    </w:rPr>
  </w:style>
  <w:style w:type="table" w:customStyle="1" w:styleId="12">
    <w:name w:val="Сетка таблицы1"/>
    <w:basedOn w:val="a1"/>
    <w:next w:val="a9"/>
    <w:uiPriority w:val="59"/>
    <w:rsid w:val="00150A2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1">
    <w:name w:val="Сетка таблицы2"/>
    <w:basedOn w:val="a1"/>
    <w:next w:val="a9"/>
    <w:uiPriority w:val="59"/>
    <w:rsid w:val="00CB49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TOC Heading"/>
    <w:basedOn w:val="1"/>
    <w:next w:val="a"/>
    <w:uiPriority w:val="39"/>
    <w:semiHidden/>
    <w:unhideWhenUsed/>
    <w:qFormat/>
    <w:rsid w:val="00063E5F"/>
    <w:pPr>
      <w:outlineLvl w:val="9"/>
    </w:pPr>
  </w:style>
  <w:style w:type="paragraph" w:styleId="13">
    <w:name w:val="toc 1"/>
    <w:basedOn w:val="a"/>
    <w:next w:val="a"/>
    <w:autoRedefine/>
    <w:uiPriority w:val="39"/>
    <w:unhideWhenUsed/>
    <w:rsid w:val="00063E5F"/>
    <w:pPr>
      <w:tabs>
        <w:tab w:val="right" w:leader="dot" w:pos="9345"/>
      </w:tabs>
      <w:spacing w:after="100"/>
    </w:pPr>
    <w:rPr>
      <w:rFonts w:eastAsia="Times New Roman"/>
      <w:i/>
      <w:noProof/>
    </w:rPr>
  </w:style>
  <w:style w:type="paragraph" w:styleId="22">
    <w:name w:val="toc 2"/>
    <w:basedOn w:val="a"/>
    <w:next w:val="a"/>
    <w:autoRedefine/>
    <w:uiPriority w:val="39"/>
    <w:unhideWhenUsed/>
    <w:rsid w:val="00063E5F"/>
    <w:pPr>
      <w:spacing w:after="100"/>
      <w:ind w:left="220"/>
    </w:pPr>
  </w:style>
  <w:style w:type="paragraph" w:styleId="ad">
    <w:name w:val="header"/>
    <w:basedOn w:val="a"/>
    <w:link w:val="ae"/>
    <w:uiPriority w:val="99"/>
    <w:unhideWhenUsed/>
    <w:rsid w:val="00344594"/>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344594"/>
  </w:style>
  <w:style w:type="paragraph" w:styleId="af">
    <w:name w:val="footer"/>
    <w:basedOn w:val="a"/>
    <w:link w:val="af0"/>
    <w:uiPriority w:val="99"/>
    <w:unhideWhenUsed/>
    <w:rsid w:val="00344594"/>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34459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90AC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90AC2"/>
    <w:rPr>
      <w:rFonts w:asciiTheme="majorHAnsi" w:eastAsiaTheme="majorEastAsia" w:hAnsiTheme="majorHAnsi" w:cstheme="majorBidi"/>
      <w:b/>
      <w:bCs/>
      <w:color w:val="365F91" w:themeColor="accent1" w:themeShade="BF"/>
      <w:sz w:val="28"/>
      <w:szCs w:val="28"/>
    </w:rPr>
  </w:style>
  <w:style w:type="character" w:styleId="a3">
    <w:name w:val="Hyperlink"/>
    <w:basedOn w:val="a0"/>
    <w:uiPriority w:val="99"/>
    <w:unhideWhenUsed/>
    <w:rsid w:val="00787C46"/>
    <w:rPr>
      <w:color w:val="0000FF" w:themeColor="hyperlink"/>
      <w:u w:val="single"/>
    </w:rPr>
  </w:style>
  <w:style w:type="paragraph" w:styleId="a4">
    <w:name w:val="footnote text"/>
    <w:basedOn w:val="a"/>
    <w:link w:val="a5"/>
    <w:uiPriority w:val="99"/>
    <w:semiHidden/>
    <w:unhideWhenUsed/>
    <w:rsid w:val="00BD49DB"/>
    <w:pPr>
      <w:spacing w:after="0" w:line="240" w:lineRule="auto"/>
    </w:pPr>
    <w:rPr>
      <w:sz w:val="20"/>
      <w:szCs w:val="20"/>
    </w:rPr>
  </w:style>
  <w:style w:type="character" w:customStyle="1" w:styleId="a5">
    <w:name w:val="Текст сноски Знак"/>
    <w:basedOn w:val="a0"/>
    <w:link w:val="a4"/>
    <w:uiPriority w:val="99"/>
    <w:semiHidden/>
    <w:rsid w:val="00BD49DB"/>
    <w:rPr>
      <w:sz w:val="20"/>
      <w:szCs w:val="20"/>
    </w:rPr>
  </w:style>
  <w:style w:type="character" w:styleId="a6">
    <w:name w:val="footnote reference"/>
    <w:basedOn w:val="a0"/>
    <w:uiPriority w:val="99"/>
    <w:semiHidden/>
    <w:unhideWhenUsed/>
    <w:rsid w:val="00BD49DB"/>
    <w:rPr>
      <w:vertAlign w:val="superscript"/>
    </w:rPr>
  </w:style>
  <w:style w:type="paragraph" w:styleId="a7">
    <w:name w:val="Balloon Text"/>
    <w:basedOn w:val="a"/>
    <w:link w:val="a8"/>
    <w:uiPriority w:val="99"/>
    <w:semiHidden/>
    <w:unhideWhenUsed/>
    <w:rsid w:val="00BD49D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D49DB"/>
    <w:rPr>
      <w:rFonts w:ascii="Tahoma" w:hAnsi="Tahoma" w:cs="Tahoma"/>
      <w:sz w:val="16"/>
      <w:szCs w:val="16"/>
    </w:rPr>
  </w:style>
  <w:style w:type="table" w:styleId="a9">
    <w:name w:val="Table Grid"/>
    <w:basedOn w:val="a1"/>
    <w:uiPriority w:val="59"/>
    <w:rsid w:val="00BD49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4E431C"/>
  </w:style>
  <w:style w:type="paragraph" w:customStyle="1" w:styleId="bodytext">
    <w:name w:val="bodytext"/>
    <w:basedOn w:val="a"/>
    <w:rsid w:val="004E431C"/>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Normal (Web)"/>
    <w:basedOn w:val="a"/>
    <w:uiPriority w:val="99"/>
    <w:unhideWhenUsed/>
    <w:rsid w:val="004E431C"/>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List Paragraph"/>
    <w:basedOn w:val="a"/>
    <w:uiPriority w:val="34"/>
    <w:qFormat/>
    <w:rsid w:val="004E431C"/>
    <w:pPr>
      <w:spacing w:after="160" w:line="259" w:lineRule="auto"/>
      <w:ind w:left="720"/>
      <w:contextualSpacing/>
    </w:pPr>
  </w:style>
  <w:style w:type="paragraph" w:styleId="3">
    <w:name w:val="Body Text 3"/>
    <w:basedOn w:val="a"/>
    <w:link w:val="30"/>
    <w:uiPriority w:val="99"/>
    <w:semiHidden/>
    <w:unhideWhenUsed/>
    <w:rsid w:val="004E431C"/>
    <w:pPr>
      <w:spacing w:after="120"/>
    </w:pPr>
    <w:rPr>
      <w:sz w:val="16"/>
      <w:szCs w:val="16"/>
    </w:rPr>
  </w:style>
  <w:style w:type="character" w:customStyle="1" w:styleId="30">
    <w:name w:val="Основной текст 3 Знак"/>
    <w:basedOn w:val="a0"/>
    <w:link w:val="3"/>
    <w:uiPriority w:val="99"/>
    <w:semiHidden/>
    <w:rsid w:val="004E431C"/>
    <w:rPr>
      <w:sz w:val="16"/>
      <w:szCs w:val="16"/>
    </w:rPr>
  </w:style>
  <w:style w:type="paragraph" w:styleId="2">
    <w:name w:val="Body Text 2"/>
    <w:basedOn w:val="a"/>
    <w:link w:val="20"/>
    <w:rsid w:val="004E431C"/>
    <w:pPr>
      <w:spacing w:after="120" w:line="480" w:lineRule="auto"/>
    </w:pPr>
    <w:rPr>
      <w:rFonts w:ascii="Times New Roman" w:eastAsia="Times New Roman" w:hAnsi="Times New Roman" w:cs="Times New Roman"/>
      <w:sz w:val="24"/>
      <w:szCs w:val="24"/>
    </w:rPr>
  </w:style>
  <w:style w:type="character" w:customStyle="1" w:styleId="20">
    <w:name w:val="Основной текст 2 Знак"/>
    <w:basedOn w:val="a0"/>
    <w:link w:val="2"/>
    <w:rsid w:val="004E431C"/>
    <w:rPr>
      <w:rFonts w:ascii="Times New Roman" w:eastAsia="Times New Roman" w:hAnsi="Times New Roman" w:cs="Times New Roman"/>
      <w:sz w:val="24"/>
      <w:szCs w:val="24"/>
      <w:lang w:eastAsia="ru-RU"/>
    </w:rPr>
  </w:style>
  <w:style w:type="paragraph" w:customStyle="1" w:styleId="11">
    <w:name w:val="Знак Знак Знак1 Знак Знак Знак Знак Знак Знак Знак"/>
    <w:basedOn w:val="a"/>
    <w:rsid w:val="004E431C"/>
    <w:pPr>
      <w:spacing w:after="0" w:line="240" w:lineRule="auto"/>
    </w:pPr>
    <w:rPr>
      <w:rFonts w:ascii="Verdana" w:eastAsia="Times New Roman" w:hAnsi="Verdana" w:cs="Verdana"/>
      <w:sz w:val="20"/>
      <w:szCs w:val="20"/>
      <w:lang w:val="en-US"/>
    </w:rPr>
  </w:style>
  <w:style w:type="table" w:customStyle="1" w:styleId="12">
    <w:name w:val="Сетка таблицы1"/>
    <w:basedOn w:val="a1"/>
    <w:next w:val="a9"/>
    <w:uiPriority w:val="59"/>
    <w:rsid w:val="00150A2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1">
    <w:name w:val="Сетка таблицы2"/>
    <w:basedOn w:val="a1"/>
    <w:next w:val="a9"/>
    <w:uiPriority w:val="59"/>
    <w:rsid w:val="00CB49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TOC Heading"/>
    <w:basedOn w:val="1"/>
    <w:next w:val="a"/>
    <w:uiPriority w:val="39"/>
    <w:semiHidden/>
    <w:unhideWhenUsed/>
    <w:qFormat/>
    <w:rsid w:val="00063E5F"/>
    <w:pPr>
      <w:outlineLvl w:val="9"/>
    </w:pPr>
  </w:style>
  <w:style w:type="paragraph" w:styleId="13">
    <w:name w:val="toc 1"/>
    <w:basedOn w:val="a"/>
    <w:next w:val="a"/>
    <w:autoRedefine/>
    <w:uiPriority w:val="39"/>
    <w:unhideWhenUsed/>
    <w:rsid w:val="00063E5F"/>
    <w:pPr>
      <w:tabs>
        <w:tab w:val="right" w:leader="dot" w:pos="9345"/>
      </w:tabs>
      <w:spacing w:after="100"/>
    </w:pPr>
    <w:rPr>
      <w:rFonts w:eastAsia="Times New Roman"/>
      <w:i/>
      <w:noProof/>
    </w:rPr>
  </w:style>
  <w:style w:type="paragraph" w:styleId="22">
    <w:name w:val="toc 2"/>
    <w:basedOn w:val="a"/>
    <w:next w:val="a"/>
    <w:autoRedefine/>
    <w:uiPriority w:val="39"/>
    <w:unhideWhenUsed/>
    <w:rsid w:val="00063E5F"/>
    <w:pPr>
      <w:spacing w:after="100"/>
      <w:ind w:left="220"/>
    </w:pPr>
  </w:style>
  <w:style w:type="paragraph" w:styleId="ad">
    <w:name w:val="header"/>
    <w:basedOn w:val="a"/>
    <w:link w:val="ae"/>
    <w:uiPriority w:val="99"/>
    <w:unhideWhenUsed/>
    <w:rsid w:val="00344594"/>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344594"/>
  </w:style>
  <w:style w:type="paragraph" w:styleId="af">
    <w:name w:val="footer"/>
    <w:basedOn w:val="a"/>
    <w:link w:val="af0"/>
    <w:uiPriority w:val="99"/>
    <w:unhideWhenUsed/>
    <w:rsid w:val="00344594"/>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3445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299655">
      <w:bodyDiv w:val="1"/>
      <w:marLeft w:val="0"/>
      <w:marRight w:val="0"/>
      <w:marTop w:val="0"/>
      <w:marBottom w:val="0"/>
      <w:divBdr>
        <w:top w:val="none" w:sz="0" w:space="0" w:color="auto"/>
        <w:left w:val="none" w:sz="0" w:space="0" w:color="auto"/>
        <w:bottom w:val="none" w:sz="0" w:space="0" w:color="auto"/>
        <w:right w:val="none" w:sz="0" w:space="0" w:color="auto"/>
      </w:divBdr>
    </w:div>
    <w:div w:id="282276463">
      <w:bodyDiv w:val="1"/>
      <w:marLeft w:val="0"/>
      <w:marRight w:val="0"/>
      <w:marTop w:val="0"/>
      <w:marBottom w:val="0"/>
      <w:divBdr>
        <w:top w:val="none" w:sz="0" w:space="0" w:color="auto"/>
        <w:left w:val="none" w:sz="0" w:space="0" w:color="auto"/>
        <w:bottom w:val="none" w:sz="0" w:space="0" w:color="auto"/>
        <w:right w:val="none" w:sz="0" w:space="0" w:color="auto"/>
      </w:divBdr>
    </w:div>
    <w:div w:id="430122345">
      <w:bodyDiv w:val="1"/>
      <w:marLeft w:val="0"/>
      <w:marRight w:val="0"/>
      <w:marTop w:val="0"/>
      <w:marBottom w:val="0"/>
      <w:divBdr>
        <w:top w:val="none" w:sz="0" w:space="0" w:color="auto"/>
        <w:left w:val="none" w:sz="0" w:space="0" w:color="auto"/>
        <w:bottom w:val="none" w:sz="0" w:space="0" w:color="auto"/>
        <w:right w:val="none" w:sz="0" w:space="0" w:color="auto"/>
      </w:divBdr>
    </w:div>
    <w:div w:id="478039335">
      <w:bodyDiv w:val="1"/>
      <w:marLeft w:val="0"/>
      <w:marRight w:val="0"/>
      <w:marTop w:val="0"/>
      <w:marBottom w:val="0"/>
      <w:divBdr>
        <w:top w:val="none" w:sz="0" w:space="0" w:color="auto"/>
        <w:left w:val="none" w:sz="0" w:space="0" w:color="auto"/>
        <w:bottom w:val="none" w:sz="0" w:space="0" w:color="auto"/>
        <w:right w:val="none" w:sz="0" w:space="0" w:color="auto"/>
      </w:divBdr>
    </w:div>
    <w:div w:id="596838792">
      <w:bodyDiv w:val="1"/>
      <w:marLeft w:val="0"/>
      <w:marRight w:val="0"/>
      <w:marTop w:val="0"/>
      <w:marBottom w:val="0"/>
      <w:divBdr>
        <w:top w:val="none" w:sz="0" w:space="0" w:color="auto"/>
        <w:left w:val="none" w:sz="0" w:space="0" w:color="auto"/>
        <w:bottom w:val="none" w:sz="0" w:space="0" w:color="auto"/>
        <w:right w:val="none" w:sz="0" w:space="0" w:color="auto"/>
      </w:divBdr>
      <w:divsChild>
        <w:div w:id="107312690">
          <w:marLeft w:val="0"/>
          <w:marRight w:val="0"/>
          <w:marTop w:val="0"/>
          <w:marBottom w:val="0"/>
          <w:divBdr>
            <w:top w:val="none" w:sz="0" w:space="0" w:color="auto"/>
            <w:left w:val="none" w:sz="0" w:space="0" w:color="auto"/>
            <w:bottom w:val="none" w:sz="0" w:space="0" w:color="auto"/>
            <w:right w:val="none" w:sz="0" w:space="0" w:color="auto"/>
          </w:divBdr>
        </w:div>
      </w:divsChild>
    </w:div>
    <w:div w:id="931476036">
      <w:bodyDiv w:val="1"/>
      <w:marLeft w:val="0"/>
      <w:marRight w:val="0"/>
      <w:marTop w:val="0"/>
      <w:marBottom w:val="0"/>
      <w:divBdr>
        <w:top w:val="none" w:sz="0" w:space="0" w:color="auto"/>
        <w:left w:val="none" w:sz="0" w:space="0" w:color="auto"/>
        <w:bottom w:val="none" w:sz="0" w:space="0" w:color="auto"/>
        <w:right w:val="none" w:sz="0" w:space="0" w:color="auto"/>
      </w:divBdr>
    </w:div>
    <w:div w:id="1062170881">
      <w:bodyDiv w:val="1"/>
      <w:marLeft w:val="0"/>
      <w:marRight w:val="0"/>
      <w:marTop w:val="0"/>
      <w:marBottom w:val="0"/>
      <w:divBdr>
        <w:top w:val="none" w:sz="0" w:space="0" w:color="auto"/>
        <w:left w:val="none" w:sz="0" w:space="0" w:color="auto"/>
        <w:bottom w:val="none" w:sz="0" w:space="0" w:color="auto"/>
        <w:right w:val="none" w:sz="0" w:space="0" w:color="auto"/>
      </w:divBdr>
      <w:divsChild>
        <w:div w:id="1393580693">
          <w:marLeft w:val="0"/>
          <w:marRight w:val="0"/>
          <w:marTop w:val="0"/>
          <w:marBottom w:val="0"/>
          <w:divBdr>
            <w:top w:val="none" w:sz="0" w:space="0" w:color="auto"/>
            <w:left w:val="none" w:sz="0" w:space="0" w:color="auto"/>
            <w:bottom w:val="none" w:sz="0" w:space="0" w:color="auto"/>
            <w:right w:val="none" w:sz="0" w:space="0" w:color="auto"/>
          </w:divBdr>
        </w:div>
        <w:div w:id="864754561">
          <w:marLeft w:val="0"/>
          <w:marRight w:val="0"/>
          <w:marTop w:val="0"/>
          <w:marBottom w:val="0"/>
          <w:divBdr>
            <w:top w:val="none" w:sz="0" w:space="0" w:color="auto"/>
            <w:left w:val="none" w:sz="0" w:space="0" w:color="auto"/>
            <w:bottom w:val="none" w:sz="0" w:space="0" w:color="auto"/>
            <w:right w:val="none" w:sz="0" w:space="0" w:color="auto"/>
          </w:divBdr>
        </w:div>
        <w:div w:id="1165629412">
          <w:marLeft w:val="0"/>
          <w:marRight w:val="0"/>
          <w:marTop w:val="0"/>
          <w:marBottom w:val="0"/>
          <w:divBdr>
            <w:top w:val="none" w:sz="0" w:space="0" w:color="auto"/>
            <w:left w:val="none" w:sz="0" w:space="0" w:color="auto"/>
            <w:bottom w:val="none" w:sz="0" w:space="0" w:color="auto"/>
            <w:right w:val="none" w:sz="0" w:space="0" w:color="auto"/>
          </w:divBdr>
        </w:div>
        <w:div w:id="48190147">
          <w:marLeft w:val="0"/>
          <w:marRight w:val="0"/>
          <w:marTop w:val="0"/>
          <w:marBottom w:val="0"/>
          <w:divBdr>
            <w:top w:val="none" w:sz="0" w:space="0" w:color="auto"/>
            <w:left w:val="none" w:sz="0" w:space="0" w:color="auto"/>
            <w:bottom w:val="none" w:sz="0" w:space="0" w:color="auto"/>
            <w:right w:val="none" w:sz="0" w:space="0" w:color="auto"/>
          </w:divBdr>
        </w:div>
        <w:div w:id="818426039">
          <w:marLeft w:val="0"/>
          <w:marRight w:val="0"/>
          <w:marTop w:val="0"/>
          <w:marBottom w:val="0"/>
          <w:divBdr>
            <w:top w:val="none" w:sz="0" w:space="0" w:color="auto"/>
            <w:left w:val="none" w:sz="0" w:space="0" w:color="auto"/>
            <w:bottom w:val="none" w:sz="0" w:space="0" w:color="auto"/>
            <w:right w:val="none" w:sz="0" w:space="0" w:color="auto"/>
          </w:divBdr>
        </w:div>
        <w:div w:id="2095084802">
          <w:marLeft w:val="0"/>
          <w:marRight w:val="0"/>
          <w:marTop w:val="0"/>
          <w:marBottom w:val="0"/>
          <w:divBdr>
            <w:top w:val="none" w:sz="0" w:space="0" w:color="auto"/>
            <w:left w:val="none" w:sz="0" w:space="0" w:color="auto"/>
            <w:bottom w:val="none" w:sz="0" w:space="0" w:color="auto"/>
            <w:right w:val="none" w:sz="0" w:space="0" w:color="auto"/>
          </w:divBdr>
        </w:div>
        <w:div w:id="1742169894">
          <w:marLeft w:val="0"/>
          <w:marRight w:val="0"/>
          <w:marTop w:val="0"/>
          <w:marBottom w:val="0"/>
          <w:divBdr>
            <w:top w:val="none" w:sz="0" w:space="0" w:color="auto"/>
            <w:left w:val="none" w:sz="0" w:space="0" w:color="auto"/>
            <w:bottom w:val="none" w:sz="0" w:space="0" w:color="auto"/>
            <w:right w:val="none" w:sz="0" w:space="0" w:color="auto"/>
          </w:divBdr>
        </w:div>
        <w:div w:id="942104211">
          <w:marLeft w:val="0"/>
          <w:marRight w:val="0"/>
          <w:marTop w:val="0"/>
          <w:marBottom w:val="0"/>
          <w:divBdr>
            <w:top w:val="none" w:sz="0" w:space="0" w:color="auto"/>
            <w:left w:val="none" w:sz="0" w:space="0" w:color="auto"/>
            <w:bottom w:val="none" w:sz="0" w:space="0" w:color="auto"/>
            <w:right w:val="none" w:sz="0" w:space="0" w:color="auto"/>
          </w:divBdr>
        </w:div>
        <w:div w:id="1660425070">
          <w:marLeft w:val="0"/>
          <w:marRight w:val="0"/>
          <w:marTop w:val="0"/>
          <w:marBottom w:val="0"/>
          <w:divBdr>
            <w:top w:val="none" w:sz="0" w:space="0" w:color="auto"/>
            <w:left w:val="none" w:sz="0" w:space="0" w:color="auto"/>
            <w:bottom w:val="none" w:sz="0" w:space="0" w:color="auto"/>
            <w:right w:val="none" w:sz="0" w:space="0" w:color="auto"/>
          </w:divBdr>
        </w:div>
        <w:div w:id="17699389">
          <w:marLeft w:val="0"/>
          <w:marRight w:val="0"/>
          <w:marTop w:val="0"/>
          <w:marBottom w:val="0"/>
          <w:divBdr>
            <w:top w:val="none" w:sz="0" w:space="0" w:color="auto"/>
            <w:left w:val="none" w:sz="0" w:space="0" w:color="auto"/>
            <w:bottom w:val="none" w:sz="0" w:space="0" w:color="auto"/>
            <w:right w:val="none" w:sz="0" w:space="0" w:color="auto"/>
          </w:divBdr>
        </w:div>
        <w:div w:id="995230736">
          <w:marLeft w:val="0"/>
          <w:marRight w:val="0"/>
          <w:marTop w:val="0"/>
          <w:marBottom w:val="0"/>
          <w:divBdr>
            <w:top w:val="none" w:sz="0" w:space="0" w:color="auto"/>
            <w:left w:val="none" w:sz="0" w:space="0" w:color="auto"/>
            <w:bottom w:val="none" w:sz="0" w:space="0" w:color="auto"/>
            <w:right w:val="none" w:sz="0" w:space="0" w:color="auto"/>
          </w:divBdr>
        </w:div>
        <w:div w:id="1640526374">
          <w:marLeft w:val="0"/>
          <w:marRight w:val="0"/>
          <w:marTop w:val="0"/>
          <w:marBottom w:val="0"/>
          <w:divBdr>
            <w:top w:val="none" w:sz="0" w:space="0" w:color="auto"/>
            <w:left w:val="none" w:sz="0" w:space="0" w:color="auto"/>
            <w:bottom w:val="none" w:sz="0" w:space="0" w:color="auto"/>
            <w:right w:val="none" w:sz="0" w:space="0" w:color="auto"/>
          </w:divBdr>
        </w:div>
      </w:divsChild>
    </w:div>
    <w:div w:id="1177891303">
      <w:bodyDiv w:val="1"/>
      <w:marLeft w:val="0"/>
      <w:marRight w:val="0"/>
      <w:marTop w:val="0"/>
      <w:marBottom w:val="0"/>
      <w:divBdr>
        <w:top w:val="none" w:sz="0" w:space="0" w:color="auto"/>
        <w:left w:val="none" w:sz="0" w:space="0" w:color="auto"/>
        <w:bottom w:val="none" w:sz="0" w:space="0" w:color="auto"/>
        <w:right w:val="none" w:sz="0" w:space="0" w:color="auto"/>
      </w:divBdr>
      <w:divsChild>
        <w:div w:id="173419752">
          <w:marLeft w:val="0"/>
          <w:marRight w:val="0"/>
          <w:marTop w:val="0"/>
          <w:marBottom w:val="0"/>
          <w:divBdr>
            <w:top w:val="none" w:sz="0" w:space="0" w:color="auto"/>
            <w:left w:val="none" w:sz="0" w:space="0" w:color="auto"/>
            <w:bottom w:val="none" w:sz="0" w:space="0" w:color="auto"/>
            <w:right w:val="none" w:sz="0" w:space="0" w:color="auto"/>
          </w:divBdr>
        </w:div>
      </w:divsChild>
    </w:div>
    <w:div w:id="1599212722">
      <w:bodyDiv w:val="1"/>
      <w:marLeft w:val="0"/>
      <w:marRight w:val="0"/>
      <w:marTop w:val="0"/>
      <w:marBottom w:val="0"/>
      <w:divBdr>
        <w:top w:val="none" w:sz="0" w:space="0" w:color="auto"/>
        <w:left w:val="none" w:sz="0" w:space="0" w:color="auto"/>
        <w:bottom w:val="none" w:sz="0" w:space="0" w:color="auto"/>
        <w:right w:val="none" w:sz="0" w:space="0" w:color="auto"/>
      </w:divBdr>
    </w:div>
    <w:div w:id="1654412811">
      <w:bodyDiv w:val="1"/>
      <w:marLeft w:val="0"/>
      <w:marRight w:val="0"/>
      <w:marTop w:val="0"/>
      <w:marBottom w:val="0"/>
      <w:divBdr>
        <w:top w:val="none" w:sz="0" w:space="0" w:color="auto"/>
        <w:left w:val="none" w:sz="0" w:space="0" w:color="auto"/>
        <w:bottom w:val="none" w:sz="0" w:space="0" w:color="auto"/>
        <w:right w:val="none" w:sz="0" w:space="0" w:color="auto"/>
      </w:divBdr>
    </w:div>
    <w:div w:id="1884096723">
      <w:bodyDiv w:val="1"/>
      <w:marLeft w:val="0"/>
      <w:marRight w:val="0"/>
      <w:marTop w:val="0"/>
      <w:marBottom w:val="0"/>
      <w:divBdr>
        <w:top w:val="none" w:sz="0" w:space="0" w:color="auto"/>
        <w:left w:val="none" w:sz="0" w:space="0" w:color="auto"/>
        <w:bottom w:val="none" w:sz="0" w:space="0" w:color="auto"/>
        <w:right w:val="none" w:sz="0" w:space="0" w:color="auto"/>
      </w:divBdr>
    </w:div>
    <w:div w:id="2076050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library.ru/item.asp?id=21253077" TargetMode="External"/><Relationship Id="rId117" Type="http://schemas.openxmlformats.org/officeDocument/2006/relationships/hyperlink" Target="https://elibrary.ru/contents.asp?id=33678916&amp;selid=16726652" TargetMode="External"/><Relationship Id="rId21" Type="http://schemas.openxmlformats.org/officeDocument/2006/relationships/hyperlink" Target="https://elibrary.ru/contents.asp?id=34533025&amp;selid=29937101" TargetMode="External"/><Relationship Id="rId42" Type="http://schemas.openxmlformats.org/officeDocument/2006/relationships/diagramColors" Target="diagrams/colors1.xml"/><Relationship Id="rId47" Type="http://schemas.openxmlformats.org/officeDocument/2006/relationships/hyperlink" Target="https://www.ozon.ru/person/4788657/" TargetMode="External"/><Relationship Id="rId63" Type="http://schemas.openxmlformats.org/officeDocument/2006/relationships/hyperlink" Target="https://elibrary.ru/contents.asp?id=34329005" TargetMode="External"/><Relationship Id="rId68" Type="http://schemas.openxmlformats.org/officeDocument/2006/relationships/hyperlink" Target="https://elibrary.ru/contents.asp?id=34221565" TargetMode="External"/><Relationship Id="rId84" Type="http://schemas.openxmlformats.org/officeDocument/2006/relationships/hyperlink" Target="https://elibrary.ru/item.asp?id=30734192" TargetMode="External"/><Relationship Id="rId89" Type="http://schemas.openxmlformats.org/officeDocument/2006/relationships/hyperlink" Target="https://elibrary.ru/contents.asp?id=34329005&amp;selid=27205268" TargetMode="External"/><Relationship Id="rId112" Type="http://schemas.openxmlformats.org/officeDocument/2006/relationships/hyperlink" Target="https://elibrary.ru/item.asp?id=29851675" TargetMode="External"/><Relationship Id="rId133" Type="http://schemas.openxmlformats.org/officeDocument/2006/relationships/hyperlink" Target="https://elibrary.ru/contents.asp?issueid=1412918" TargetMode="External"/><Relationship Id="rId138" Type="http://schemas.openxmlformats.org/officeDocument/2006/relationships/hyperlink" Target="https://www.audit-it.ru/forum/file.php?2,file=3892,filename=eks_sovet.zip,download=1" TargetMode="External"/><Relationship Id="rId16" Type="http://schemas.openxmlformats.org/officeDocument/2006/relationships/hyperlink" Target="https://elibrary.ru/contents.asp?id=34221565&amp;selid=25588430" TargetMode="External"/><Relationship Id="rId107" Type="http://schemas.openxmlformats.org/officeDocument/2006/relationships/hyperlink" Target="https://elibrary.ru/contents.asp?id=34551263&amp;selid=30734192" TargetMode="External"/><Relationship Id="rId11" Type="http://schemas.openxmlformats.org/officeDocument/2006/relationships/hyperlink" Target="http://web.snauka.ru/goto/http:/www.gks.ru/wps/wcm/connect/rosstat_main/rosstat/ru/statistics/enterprise/retail/" TargetMode="External"/><Relationship Id="rId32" Type="http://schemas.openxmlformats.org/officeDocument/2006/relationships/hyperlink" Target="http://www/" TargetMode="External"/><Relationship Id="rId37" Type="http://schemas.openxmlformats.org/officeDocument/2006/relationships/hyperlink" Target="http://www" TargetMode="External"/><Relationship Id="rId53" Type="http://schemas.openxmlformats.org/officeDocument/2006/relationships/hyperlink" Target="https://elibrary.ru/contents.asp?id=34329005&amp;selid=27205268" TargetMode="External"/><Relationship Id="rId58" Type="http://schemas.microsoft.com/office/2007/relationships/diagramDrawing" Target="diagrams/drawing2.xml"/><Relationship Id="rId74" Type="http://schemas.openxmlformats.org/officeDocument/2006/relationships/image" Target="media/image6.png"/><Relationship Id="rId79" Type="http://schemas.openxmlformats.org/officeDocument/2006/relationships/hyperlink" Target="https://www.dvphilippines.com/blog/how-blockchain-technology-will-impact-accounting" TargetMode="External"/><Relationship Id="rId102" Type="http://schemas.openxmlformats.org/officeDocument/2006/relationships/hyperlink" Target="https://elibrary.ru/item.asp?id=29851675" TargetMode="External"/><Relationship Id="rId123" Type="http://schemas.openxmlformats.org/officeDocument/2006/relationships/hyperlink" Target="https://elibrary.ru/contents.asp?id=33745055&amp;selid=17890411" TargetMode="External"/><Relationship Id="rId128" Type="http://schemas.openxmlformats.org/officeDocument/2006/relationships/hyperlink" Target="http://elibrary.ru/contents.asp?issueid=1361578" TargetMode="External"/><Relationship Id="rId144" Type="http://schemas.openxmlformats.org/officeDocument/2006/relationships/hyperlink" Target="http://elibrary.ru/contents.asp?issueid=1412918&amp;selid=23931204" TargetMode="External"/><Relationship Id="rId5" Type="http://schemas.openxmlformats.org/officeDocument/2006/relationships/settings" Target="settings.xml"/><Relationship Id="rId90" Type="http://schemas.openxmlformats.org/officeDocument/2006/relationships/image" Target="media/image8.png"/><Relationship Id="rId95" Type="http://schemas.openxmlformats.org/officeDocument/2006/relationships/hyperlink" Target="https://elibrary.ru/item.asp?id=30734192" TargetMode="External"/><Relationship Id="rId22" Type="http://schemas.openxmlformats.org/officeDocument/2006/relationships/hyperlink" Target="https://elibrary.ru/item.asp?id=23594835" TargetMode="External"/><Relationship Id="rId27" Type="http://schemas.openxmlformats.org/officeDocument/2006/relationships/hyperlink" Target="https://elibrary.ru/contents.asp?id=33945665" TargetMode="External"/><Relationship Id="rId43" Type="http://schemas.microsoft.com/office/2007/relationships/diagramDrawing" Target="diagrams/drawing1.xml"/><Relationship Id="rId48" Type="http://schemas.openxmlformats.org/officeDocument/2006/relationships/hyperlink" Target="https://www.ozon.ru/brand/856523/" TargetMode="External"/><Relationship Id="rId64" Type="http://schemas.openxmlformats.org/officeDocument/2006/relationships/hyperlink" Target="https://elibrary.ru/contents.asp?id=34329005&amp;selid=27205268" TargetMode="External"/><Relationship Id="rId69" Type="http://schemas.openxmlformats.org/officeDocument/2006/relationships/hyperlink" Target="https://elibrary.ru/contents.asp?id=34221565&amp;selid=25588430" TargetMode="External"/><Relationship Id="rId113" Type="http://schemas.openxmlformats.org/officeDocument/2006/relationships/hyperlink" Target="https://elibrary.ru/contents.asp?id=34529845" TargetMode="External"/><Relationship Id="rId118" Type="http://schemas.openxmlformats.org/officeDocument/2006/relationships/hyperlink" Target="https://elibrary.ru/item.asp?id=30734192" TargetMode="External"/><Relationship Id="rId134" Type="http://schemas.openxmlformats.org/officeDocument/2006/relationships/hyperlink" Target="https://elibrary.ru/contents.asp?issueid=1412918&amp;selid=23931204" TargetMode="External"/><Relationship Id="rId139" Type="http://schemas.openxmlformats.org/officeDocument/2006/relationships/hyperlink" Target="https://www.audit-it.ru/terms/taxation/kodeks_ob_administrativnykh_pravonarusheniyakh_koap.html" TargetMode="External"/><Relationship Id="rId80" Type="http://schemas.openxmlformats.org/officeDocument/2006/relationships/hyperlink" Target="http://www.nalog.ru/" TargetMode="External"/><Relationship Id="rId85" Type="http://schemas.openxmlformats.org/officeDocument/2006/relationships/hyperlink" Target="https://elibrary.ru/contents.asp?id=34551263" TargetMode="External"/><Relationship Id="rId3" Type="http://schemas.openxmlformats.org/officeDocument/2006/relationships/styles" Target="styles.xml"/><Relationship Id="rId12" Type="http://schemas.openxmlformats.org/officeDocument/2006/relationships/hyperlink" Target="https://elibrary.ru/contents.asp?id=34221565" TargetMode="External"/><Relationship Id="rId17" Type="http://schemas.openxmlformats.org/officeDocument/2006/relationships/hyperlink" Target="https://elibrary.ru/contents.asp?id=34221565" TargetMode="External"/><Relationship Id="rId25" Type="http://schemas.openxmlformats.org/officeDocument/2006/relationships/hyperlink" Target="http://government.ru/docs/28653/%20(&#1076;&#1072;&#1090;&#1072;" TargetMode="External"/><Relationship Id="rId33" Type="http://schemas.openxmlformats.org/officeDocument/2006/relationships/hyperlink" Target="https://elibrary.ru/item.asp?id=21253077" TargetMode="External"/><Relationship Id="rId38" Type="http://schemas.openxmlformats.org/officeDocument/2006/relationships/hyperlink" Target="http://www.bbc.com/russian/news-41749325.%20&#1044;&#1072;&#1090;&#1072;" TargetMode="External"/><Relationship Id="rId46" Type="http://schemas.openxmlformats.org/officeDocument/2006/relationships/hyperlink" Target="https://www.ozon.ru/person/1410414/" TargetMode="External"/><Relationship Id="rId59" Type="http://schemas.openxmlformats.org/officeDocument/2006/relationships/hyperlink" Target="http://www.businessuchet.ru/content/document" TargetMode="External"/><Relationship Id="rId67" Type="http://schemas.openxmlformats.org/officeDocument/2006/relationships/hyperlink" Target="https://elibrary.ru/item.asp?id=25588430" TargetMode="External"/><Relationship Id="rId103" Type="http://schemas.openxmlformats.org/officeDocument/2006/relationships/hyperlink" Target="https://elibrary.ru/contents.asp?id=34529845" TargetMode="External"/><Relationship Id="rId108" Type="http://schemas.openxmlformats.org/officeDocument/2006/relationships/hyperlink" Target="https://elibrary.ru/item.asp?id=17890411" TargetMode="External"/><Relationship Id="rId116" Type="http://schemas.openxmlformats.org/officeDocument/2006/relationships/hyperlink" Target="https://elibrary.ru/contents.asp?id=33678916" TargetMode="External"/><Relationship Id="rId124" Type="http://schemas.openxmlformats.org/officeDocument/2006/relationships/hyperlink" Target="https://elibrary.ru/item.asp?id=19107933" TargetMode="External"/><Relationship Id="rId129" Type="http://schemas.openxmlformats.org/officeDocument/2006/relationships/hyperlink" Target="http://elibrary.ru/contents.asp?issueid=1361578&amp;selid=22826290" TargetMode="External"/><Relationship Id="rId137" Type="http://schemas.openxmlformats.org/officeDocument/2006/relationships/hyperlink" Target="http://org-rsa.ru/upload/Press-Reliz_220318_ES(2).pdf" TargetMode="External"/><Relationship Id="rId20" Type="http://schemas.openxmlformats.org/officeDocument/2006/relationships/hyperlink" Target="https://elibrary.ru/contents.asp?id=34533025" TargetMode="External"/><Relationship Id="rId41" Type="http://schemas.openxmlformats.org/officeDocument/2006/relationships/diagramQuickStyle" Target="diagrams/quickStyle1.xml"/><Relationship Id="rId54" Type="http://schemas.openxmlformats.org/officeDocument/2006/relationships/diagramData" Target="diagrams/data2.xml"/><Relationship Id="rId62" Type="http://schemas.openxmlformats.org/officeDocument/2006/relationships/hyperlink" Target="https://elibrary.ru/item.asp?id=27205268" TargetMode="External"/><Relationship Id="rId70" Type="http://schemas.openxmlformats.org/officeDocument/2006/relationships/hyperlink" Target="https://elibrary.ru/contents.asp?id=34221565" TargetMode="External"/><Relationship Id="rId75" Type="http://schemas.openxmlformats.org/officeDocument/2006/relationships/image" Target="media/image7.png"/><Relationship Id="rId83" Type="http://schemas.openxmlformats.org/officeDocument/2006/relationships/hyperlink" Target="https://elibrary.ru/contents.asp?id=34529845&amp;selid=29851675" TargetMode="External"/><Relationship Id="rId88" Type="http://schemas.openxmlformats.org/officeDocument/2006/relationships/hyperlink" Target="https://elibrary.ru/contents.asp?id=34329005" TargetMode="External"/><Relationship Id="rId91" Type="http://schemas.openxmlformats.org/officeDocument/2006/relationships/image" Target="media/image9.png"/><Relationship Id="rId96" Type="http://schemas.openxmlformats.org/officeDocument/2006/relationships/hyperlink" Target="https://elibrary.ru/contents.asp?id=34551263" TargetMode="External"/><Relationship Id="rId111" Type="http://schemas.openxmlformats.org/officeDocument/2006/relationships/hyperlink" Target="https://wiki2.org/ru/%20&#1057;&#1087;&#1080;&#1089;&#1086;&#1082;%20&#1083;&#1072;&#1091;&#1088;&#1077;&#1072;&#1090;&#1086;&#1074;%20&#1053;&#1086;&#1073;&#1077;&#1083;&#1077;&#1074;&#1089;&#1082;&#1086;&#1081;%20&#1087;&#1088;&#1077;&#1084;&#1080;&#1080;" TargetMode="External"/><Relationship Id="rId132" Type="http://schemas.openxmlformats.org/officeDocument/2006/relationships/hyperlink" Target="https://elibrary.ru/item.asp?id=23931204" TargetMode="External"/><Relationship Id="rId140" Type="http://schemas.openxmlformats.org/officeDocument/2006/relationships/hyperlink" Target="https://www.audit-it.ru/forum/file.php?2,file=3892,filename=eks_sovet.zip,download=1" TargetMode="External"/><Relationship Id="rId14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elibrary.ru/contents.asp?id=34221565" TargetMode="External"/><Relationship Id="rId23" Type="http://schemas.openxmlformats.org/officeDocument/2006/relationships/hyperlink" Target="https://elibrary.ru/contents.asp?id=34076033" TargetMode="External"/><Relationship Id="rId28" Type="http://schemas.openxmlformats.org/officeDocument/2006/relationships/hyperlink" Target="https://elibrary.ru/contents.asp?id=33945665&amp;selid=21253077" TargetMode="External"/><Relationship Id="rId36" Type="http://schemas.openxmlformats.org/officeDocument/2006/relationships/hyperlink" Target="URL:http://www" TargetMode="External"/><Relationship Id="rId49" Type="http://schemas.openxmlformats.org/officeDocument/2006/relationships/image" Target="media/image2.png"/><Relationship Id="rId57" Type="http://schemas.openxmlformats.org/officeDocument/2006/relationships/diagramColors" Target="diagrams/colors2.xml"/><Relationship Id="rId106" Type="http://schemas.openxmlformats.org/officeDocument/2006/relationships/hyperlink" Target="https://elibrary.ru/contents.asp?id=34551263" TargetMode="External"/><Relationship Id="rId114" Type="http://schemas.openxmlformats.org/officeDocument/2006/relationships/hyperlink" Target="https://elibrary.ru/contents.asp?id=34529845&amp;selid=29851675" TargetMode="External"/><Relationship Id="rId119" Type="http://schemas.openxmlformats.org/officeDocument/2006/relationships/hyperlink" Target="https://elibrary.ru/contents.asp?id=34551263" TargetMode="External"/><Relationship Id="rId127" Type="http://schemas.openxmlformats.org/officeDocument/2006/relationships/hyperlink" Target="http://elibrary.ru/item.asp?id=22826290" TargetMode="External"/><Relationship Id="rId10" Type="http://schemas.openxmlformats.org/officeDocument/2006/relationships/hyperlink" Target="http://web.snauka.ru/goto/http:/www.russiatourism.ru/contents/statistika/statisticheskie-dannye-po-rf/statisticheskie-pokazateli-po-subektam-rf/" TargetMode="External"/><Relationship Id="rId31" Type="http://schemas.openxmlformats.org/officeDocument/2006/relationships/hyperlink" Target="https://22century.ru/scientific-and-technological-activities/iv-international-conference-on-quantum-technologies/" TargetMode="External"/><Relationship Id="rId44" Type="http://schemas.openxmlformats.org/officeDocument/2006/relationships/hyperlink" Target="http://consultant.ru/" TargetMode="External"/><Relationship Id="rId52" Type="http://schemas.openxmlformats.org/officeDocument/2006/relationships/hyperlink" Target="https://elibrary.ru/contents.asp?id=34329005" TargetMode="External"/><Relationship Id="rId60" Type="http://schemas.openxmlformats.org/officeDocument/2006/relationships/hyperlink" Target="http://consultant.ru/" TargetMode="External"/><Relationship Id="rId65" Type="http://schemas.openxmlformats.org/officeDocument/2006/relationships/image" Target="media/image4.png"/><Relationship Id="rId73" Type="http://schemas.openxmlformats.org/officeDocument/2006/relationships/hyperlink" Target="https://elibrary.ru/contents.asp?id=34221565&amp;selid=25588430" TargetMode="External"/><Relationship Id="rId78" Type="http://schemas.openxmlformats.org/officeDocument/2006/relationships/hyperlink" Target="https://elibrary.ru/contents.asp?id=33945665&amp;selid=21253077" TargetMode="External"/><Relationship Id="rId81" Type="http://schemas.openxmlformats.org/officeDocument/2006/relationships/hyperlink" Target="https://elibrary.ru/item.asp?id=29851675" TargetMode="External"/><Relationship Id="rId86" Type="http://schemas.openxmlformats.org/officeDocument/2006/relationships/hyperlink" Target="https://elibrary.ru/contents.asp?id=34551263&amp;selid=30734192" TargetMode="External"/><Relationship Id="rId94" Type="http://schemas.openxmlformats.org/officeDocument/2006/relationships/hyperlink" Target="https://elibrary.ru/contents.asp?id=34529845&amp;selid=29851675" TargetMode="External"/><Relationship Id="rId99" Type="http://schemas.openxmlformats.org/officeDocument/2006/relationships/hyperlink" Target="https://elibrary.ru/contents.asp?id=33745055" TargetMode="External"/><Relationship Id="rId101" Type="http://schemas.openxmlformats.org/officeDocument/2006/relationships/hyperlink" Target="http://mcxrd.ru/" TargetMode="External"/><Relationship Id="rId122" Type="http://schemas.openxmlformats.org/officeDocument/2006/relationships/hyperlink" Target="https://elibrary.ru/contents.asp?id=33745055" TargetMode="External"/><Relationship Id="rId130" Type="http://schemas.openxmlformats.org/officeDocument/2006/relationships/hyperlink" Target="https://elibrary.ru/item.asp?id=30018374" TargetMode="External"/><Relationship Id="rId135" Type="http://schemas.openxmlformats.org/officeDocument/2006/relationships/hyperlink" Target="https://elibrary.ru/item.asp?id=29998417" TargetMode="External"/><Relationship Id="rId143" Type="http://schemas.openxmlformats.org/officeDocument/2006/relationships/hyperlink" Target="http://elibrary.ru/contents.asp?issueid=1412918"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s://elibrary.ru/contents.asp?id=34221565&amp;selid=25588430" TargetMode="External"/><Relationship Id="rId18" Type="http://schemas.openxmlformats.org/officeDocument/2006/relationships/hyperlink" Target="https://elibrary.ru/contents.asp?id=34221565&amp;selid=25588430" TargetMode="External"/><Relationship Id="rId39" Type="http://schemas.openxmlformats.org/officeDocument/2006/relationships/diagramData" Target="diagrams/data1.xml"/><Relationship Id="rId109" Type="http://schemas.openxmlformats.org/officeDocument/2006/relationships/hyperlink" Target="https://elibrary.ru/contents.asp?id=33745055" TargetMode="External"/><Relationship Id="rId34" Type="http://schemas.openxmlformats.org/officeDocument/2006/relationships/hyperlink" Target="https://elibrary.ru/contents.asp?id=33945665" TargetMode="External"/><Relationship Id="rId50" Type="http://schemas.openxmlformats.org/officeDocument/2006/relationships/image" Target="media/image3.png"/><Relationship Id="rId55" Type="http://schemas.openxmlformats.org/officeDocument/2006/relationships/diagramLayout" Target="diagrams/layout2.xml"/><Relationship Id="rId76" Type="http://schemas.openxmlformats.org/officeDocument/2006/relationships/hyperlink" Target="https://elibrary.ru/item.asp?id=21253077" TargetMode="External"/><Relationship Id="rId97" Type="http://schemas.openxmlformats.org/officeDocument/2006/relationships/hyperlink" Target="https://elibrary.ru/contents.asp?id=34551263&amp;selid=30734192" TargetMode="External"/><Relationship Id="rId104" Type="http://schemas.openxmlformats.org/officeDocument/2006/relationships/hyperlink" Target="https://elibrary.ru/contents.asp?id=34529845&amp;selid=29851675" TargetMode="External"/><Relationship Id="rId120" Type="http://schemas.openxmlformats.org/officeDocument/2006/relationships/hyperlink" Target="https://elibrary.ru/contents.asp?id=34551263&amp;selid=30734192" TargetMode="External"/><Relationship Id="rId125" Type="http://schemas.openxmlformats.org/officeDocument/2006/relationships/hyperlink" Target="https://elibrary.ru/contents.asp?id=33832523" TargetMode="External"/><Relationship Id="rId141" Type="http://schemas.openxmlformats.org/officeDocument/2006/relationships/hyperlink" Target="https://elibrary.ru/item.asp?id=26558700" TargetMode="External"/><Relationship Id="rId14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elibrary.ru/contents.asp?id=34221565&amp;selid=25588430" TargetMode="External"/><Relationship Id="rId92" Type="http://schemas.openxmlformats.org/officeDocument/2006/relationships/hyperlink" Target="https://elibrary.ru/item.asp?id=29851675" TargetMode="External"/><Relationship Id="rId2" Type="http://schemas.openxmlformats.org/officeDocument/2006/relationships/numbering" Target="numbering.xml"/><Relationship Id="rId29" Type="http://schemas.openxmlformats.org/officeDocument/2006/relationships/hyperlink" Target="http://government.ru/docs/28653/%20(&#1076;&#1072;&#1090;&#1072;" TargetMode="External"/><Relationship Id="rId24" Type="http://schemas.openxmlformats.org/officeDocument/2006/relationships/hyperlink" Target="https://elibrary.ru/contents.asp?id=34076033&amp;selid=23594835" TargetMode="External"/><Relationship Id="rId40" Type="http://schemas.openxmlformats.org/officeDocument/2006/relationships/diagramLayout" Target="diagrams/layout1.xml"/><Relationship Id="rId45" Type="http://schemas.openxmlformats.org/officeDocument/2006/relationships/hyperlink" Target="http://consultant.ru/" TargetMode="External"/><Relationship Id="rId66" Type="http://schemas.openxmlformats.org/officeDocument/2006/relationships/image" Target="media/image5.png"/><Relationship Id="rId87" Type="http://schemas.openxmlformats.org/officeDocument/2006/relationships/hyperlink" Target="https://elibrary.ru/item.asp?id=27205268" TargetMode="External"/><Relationship Id="rId110" Type="http://schemas.openxmlformats.org/officeDocument/2006/relationships/hyperlink" Target="https://elibrary.ru/contents.asp?id=33745055&amp;selid=17890411" TargetMode="External"/><Relationship Id="rId115" Type="http://schemas.openxmlformats.org/officeDocument/2006/relationships/hyperlink" Target="https://elibrary.ru/item.asp?id=16726652" TargetMode="External"/><Relationship Id="rId131" Type="http://schemas.openxmlformats.org/officeDocument/2006/relationships/hyperlink" Target="https://elibrary.ru/item.asp?id=26558700" TargetMode="External"/><Relationship Id="rId136" Type="http://schemas.openxmlformats.org/officeDocument/2006/relationships/hyperlink" Target="https://www.audit-it.ru/news/audit/933277.html" TargetMode="External"/><Relationship Id="rId61" Type="http://schemas.openxmlformats.org/officeDocument/2006/relationships/hyperlink" Target="https://elibrary.ru/item.asp?id=30018374" TargetMode="External"/><Relationship Id="rId82" Type="http://schemas.openxmlformats.org/officeDocument/2006/relationships/hyperlink" Target="https://elibrary.ru/contents.asp?id=34529845" TargetMode="External"/><Relationship Id="rId19" Type="http://schemas.openxmlformats.org/officeDocument/2006/relationships/hyperlink" Target="https://elibrary.ru/item.asp?id=29937101" TargetMode="External"/><Relationship Id="rId14" Type="http://schemas.openxmlformats.org/officeDocument/2006/relationships/hyperlink" Target="https://elibrary.ru/item.asp?id=25588430" TargetMode="External"/><Relationship Id="rId30" Type="http://schemas.openxmlformats.org/officeDocument/2006/relationships/hyperlink" Target="http://www/" TargetMode="External"/><Relationship Id="rId35" Type="http://schemas.openxmlformats.org/officeDocument/2006/relationships/hyperlink" Target="https://elibrary.ru/contents.asp?id=33945665&amp;selid=21253077" TargetMode="External"/><Relationship Id="rId56" Type="http://schemas.openxmlformats.org/officeDocument/2006/relationships/diagramQuickStyle" Target="diagrams/quickStyle2.xml"/><Relationship Id="rId77" Type="http://schemas.openxmlformats.org/officeDocument/2006/relationships/hyperlink" Target="https://elibrary.ru/contents.asp?id=33945665" TargetMode="External"/><Relationship Id="rId100" Type="http://schemas.openxmlformats.org/officeDocument/2006/relationships/hyperlink" Target="https://elibrary.ru/contents.asp?id=33745055&amp;selid=17890411" TargetMode="External"/><Relationship Id="rId105" Type="http://schemas.openxmlformats.org/officeDocument/2006/relationships/hyperlink" Target="https://elibrary.ru/item.asp?id=30734192" TargetMode="External"/><Relationship Id="rId126" Type="http://schemas.openxmlformats.org/officeDocument/2006/relationships/hyperlink" Target="https://elibrary.ru/contents.asp?id=33832523&amp;selid=19107933" TargetMode="External"/><Relationship Id="rId14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elibrary.ru/item.asp?id=27205268" TargetMode="External"/><Relationship Id="rId72" Type="http://schemas.openxmlformats.org/officeDocument/2006/relationships/hyperlink" Target="https://elibrary.ru/contents.asp?id=34221565" TargetMode="External"/><Relationship Id="rId93" Type="http://schemas.openxmlformats.org/officeDocument/2006/relationships/hyperlink" Target="https://elibrary.ru/contents.asp?id=34529845" TargetMode="External"/><Relationship Id="rId98" Type="http://schemas.openxmlformats.org/officeDocument/2006/relationships/hyperlink" Target="https://elibrary.ru/item.asp?id=17890411" TargetMode="External"/><Relationship Id="rId121" Type="http://schemas.openxmlformats.org/officeDocument/2006/relationships/hyperlink" Target="https://elibrary.ru/item.asp?id=17890411" TargetMode="External"/><Relationship Id="rId142" Type="http://schemas.openxmlformats.org/officeDocument/2006/relationships/hyperlink" Target="http://elibrary.ru/item.asp?id=23931204"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0203E8F-ECFF-4A55-8A5B-54C0EE2AE4DA}" type="doc">
      <dgm:prSet loTypeId="urn:microsoft.com/office/officeart/2005/8/layout/pyramid1" loCatId="pyramid" qsTypeId="urn:microsoft.com/office/officeart/2005/8/quickstyle/simple3" qsCatId="simple" csTypeId="urn:microsoft.com/office/officeart/2005/8/colors/accent1_2" csCatId="accent1" phldr="1"/>
      <dgm:spPr/>
    </dgm:pt>
    <dgm:pt modelId="{0068DDA1-8C9B-4B7B-9483-5478F3AAD81C}">
      <dgm:prSet phldrT="[Текст]"/>
      <dgm:spPr>
        <a:xfrm>
          <a:off x="1814512" y="0"/>
          <a:ext cx="1209674" cy="652462"/>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ru-RU">
            <a:solidFill>
              <a:sysClr val="windowText" lastClr="000000">
                <a:hueOff val="0"/>
                <a:satOff val="0"/>
                <a:lumOff val="0"/>
                <a:alphaOff val="0"/>
              </a:sysClr>
            </a:solidFill>
            <a:latin typeface="Calibri"/>
            <a:ea typeface="+mn-ea"/>
            <a:cs typeface="+mn-cs"/>
          </a:endParaRPr>
        </a:p>
        <a:p>
          <a:r>
            <a:rPr lang="ru-RU">
              <a:solidFill>
                <a:sysClr val="windowText" lastClr="000000">
                  <a:hueOff val="0"/>
                  <a:satOff val="0"/>
                  <a:lumOff val="0"/>
                  <a:alphaOff val="0"/>
                </a:sysClr>
              </a:solidFill>
              <a:latin typeface="Calibri"/>
              <a:ea typeface="+mn-ea"/>
              <a:cs typeface="+mn-cs"/>
            </a:rPr>
            <a:t>проверка правильности включенных в отчетность сумм;</a:t>
          </a:r>
        </a:p>
      </dgm:t>
    </dgm:pt>
    <dgm:pt modelId="{BE66CB91-9DA3-4ECD-B9B5-6F4157E175D8}" type="parTrans" cxnId="{388560F9-21A7-43F0-99EE-DDAD1B2D831C}">
      <dgm:prSet/>
      <dgm:spPr/>
      <dgm:t>
        <a:bodyPr/>
        <a:lstStyle/>
        <a:p>
          <a:endParaRPr lang="ru-RU"/>
        </a:p>
      </dgm:t>
    </dgm:pt>
    <dgm:pt modelId="{2FA708B5-BD7C-47F7-A996-74F10E096E96}" type="sibTrans" cxnId="{388560F9-21A7-43F0-99EE-DDAD1B2D831C}">
      <dgm:prSet/>
      <dgm:spPr/>
      <dgm:t>
        <a:bodyPr/>
        <a:lstStyle/>
        <a:p>
          <a:endParaRPr lang="ru-RU"/>
        </a:p>
      </dgm:t>
    </dgm:pt>
    <dgm:pt modelId="{56B57A1D-5569-493D-B56A-E431DF8EF51F}">
      <dgm:prSet phldrT="[Текст]"/>
      <dgm:spPr>
        <a:xfrm>
          <a:off x="604837" y="1304925"/>
          <a:ext cx="3629025" cy="652462"/>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a:solidFill>
                <a:sysClr val="windowText" lastClr="000000">
                  <a:hueOff val="0"/>
                  <a:satOff val="0"/>
                  <a:lumOff val="0"/>
                  <a:alphaOff val="0"/>
                </a:sysClr>
              </a:solidFill>
              <a:latin typeface="Calibri"/>
              <a:ea typeface="+mn-ea"/>
              <a:cs typeface="+mn-cs"/>
            </a:rPr>
            <a:t>подтверждение правильности корреспонденции и отражения хозяйственных операций на счетах бухгалтерского учета и правильности их разграничения между отчетными периодами;</a:t>
          </a:r>
        </a:p>
      </dgm:t>
    </dgm:pt>
    <dgm:pt modelId="{9F9B140C-8842-48C2-A288-30ABD8050C22}" type="parTrans" cxnId="{C4D090E9-5525-4B89-AB01-28033139C4F6}">
      <dgm:prSet/>
      <dgm:spPr/>
      <dgm:t>
        <a:bodyPr/>
        <a:lstStyle/>
        <a:p>
          <a:endParaRPr lang="ru-RU"/>
        </a:p>
      </dgm:t>
    </dgm:pt>
    <dgm:pt modelId="{A038ACDE-5DA1-46F9-8702-0C0C710B8AC5}" type="sibTrans" cxnId="{C4D090E9-5525-4B89-AB01-28033139C4F6}">
      <dgm:prSet/>
      <dgm:spPr/>
      <dgm:t>
        <a:bodyPr/>
        <a:lstStyle/>
        <a:p>
          <a:endParaRPr lang="ru-RU"/>
        </a:p>
      </dgm:t>
    </dgm:pt>
    <dgm:pt modelId="{766743F6-F850-40A5-AFA4-57C3A16CEA4D}">
      <dgm:prSet phldrT="[Текст]"/>
      <dgm:spPr>
        <a:xfrm>
          <a:off x="0" y="1957387"/>
          <a:ext cx="4838699" cy="652462"/>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a:solidFill>
                <a:sysClr val="windowText" lastClr="000000">
                  <a:hueOff val="0"/>
                  <a:satOff val="0"/>
                  <a:lumOff val="0"/>
                  <a:alphaOff val="0"/>
                </a:sysClr>
              </a:solidFill>
              <a:latin typeface="Calibri"/>
              <a:ea typeface="+mn-ea"/>
              <a:cs typeface="+mn-cs"/>
            </a:rPr>
            <a:t>подтверждение права собственности на активы и обязательства;</a:t>
          </a:r>
        </a:p>
      </dgm:t>
    </dgm:pt>
    <dgm:pt modelId="{4A9EF7CA-8DB1-448A-8A05-B27C2BE4AC7C}" type="parTrans" cxnId="{187DAF0A-D1DA-421C-BDA8-D64386582FB4}">
      <dgm:prSet/>
      <dgm:spPr/>
      <dgm:t>
        <a:bodyPr/>
        <a:lstStyle/>
        <a:p>
          <a:endParaRPr lang="ru-RU"/>
        </a:p>
      </dgm:t>
    </dgm:pt>
    <dgm:pt modelId="{944E4A21-81E3-4799-B182-3D957B59FD1C}" type="sibTrans" cxnId="{187DAF0A-D1DA-421C-BDA8-D64386582FB4}">
      <dgm:prSet/>
      <dgm:spPr/>
      <dgm:t>
        <a:bodyPr/>
        <a:lstStyle/>
        <a:p>
          <a:endParaRPr lang="ru-RU"/>
        </a:p>
      </dgm:t>
    </dgm:pt>
    <dgm:pt modelId="{A1003BD0-F8EC-4DC6-92A9-63ECD38C199E}">
      <dgm:prSet/>
      <dgm:spPr>
        <a:xfrm>
          <a:off x="1209674" y="652462"/>
          <a:ext cx="2419349" cy="652462"/>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a:solidFill>
                <a:sysClr val="windowText" lastClr="000000">
                  <a:hueOff val="0"/>
                  <a:satOff val="0"/>
                  <a:lumOff val="0"/>
                  <a:alphaOff val="0"/>
                </a:sysClr>
              </a:solidFill>
              <a:latin typeface="Calibri"/>
              <a:ea typeface="+mn-ea"/>
              <a:cs typeface="+mn-cs"/>
            </a:rPr>
            <a:t>установление степени общей приемлемости отчетности;</a:t>
          </a:r>
        </a:p>
      </dgm:t>
    </dgm:pt>
    <dgm:pt modelId="{B6D07152-74E5-4E50-90CE-9D2A8C9AB264}" type="parTrans" cxnId="{DC4B5AF1-FE43-4D8B-A080-9BD230153B8B}">
      <dgm:prSet/>
      <dgm:spPr/>
      <dgm:t>
        <a:bodyPr/>
        <a:lstStyle/>
        <a:p>
          <a:endParaRPr lang="ru-RU"/>
        </a:p>
      </dgm:t>
    </dgm:pt>
    <dgm:pt modelId="{A36F5665-B55B-44F7-B669-F5222CCBEEC2}" type="sibTrans" cxnId="{DC4B5AF1-FE43-4D8B-A080-9BD230153B8B}">
      <dgm:prSet/>
      <dgm:spPr/>
      <dgm:t>
        <a:bodyPr/>
        <a:lstStyle/>
        <a:p>
          <a:endParaRPr lang="ru-RU"/>
        </a:p>
      </dgm:t>
    </dgm:pt>
    <dgm:pt modelId="{F93E339B-8F96-475F-B408-D172E6D8A529}" type="pres">
      <dgm:prSet presAssocID="{80203E8F-ECFF-4A55-8A5B-54C0EE2AE4DA}" presName="Name0" presStyleCnt="0">
        <dgm:presLayoutVars>
          <dgm:dir/>
          <dgm:animLvl val="lvl"/>
          <dgm:resizeHandles val="exact"/>
        </dgm:presLayoutVars>
      </dgm:prSet>
      <dgm:spPr/>
    </dgm:pt>
    <dgm:pt modelId="{8227BBB9-6D49-4908-98DF-59E8AF2ECD4A}" type="pres">
      <dgm:prSet presAssocID="{0068DDA1-8C9B-4B7B-9483-5478F3AAD81C}" presName="Name8" presStyleCnt="0"/>
      <dgm:spPr/>
    </dgm:pt>
    <dgm:pt modelId="{E837DD4D-C8D8-43CB-9CFB-311623FDF250}" type="pres">
      <dgm:prSet presAssocID="{0068DDA1-8C9B-4B7B-9483-5478F3AAD81C}" presName="level" presStyleLbl="node1" presStyleIdx="0" presStyleCnt="4">
        <dgm:presLayoutVars>
          <dgm:chMax val="1"/>
          <dgm:bulletEnabled val="1"/>
        </dgm:presLayoutVars>
      </dgm:prSet>
      <dgm:spPr>
        <a:prstGeom prst="trapezoid">
          <a:avLst>
            <a:gd name="adj" fmla="val 92701"/>
          </a:avLst>
        </a:prstGeom>
      </dgm:spPr>
      <dgm:t>
        <a:bodyPr/>
        <a:lstStyle/>
        <a:p>
          <a:endParaRPr lang="ru-RU"/>
        </a:p>
      </dgm:t>
    </dgm:pt>
    <dgm:pt modelId="{10601A02-AE04-4DC9-ABBF-A750E40E8024}" type="pres">
      <dgm:prSet presAssocID="{0068DDA1-8C9B-4B7B-9483-5478F3AAD81C}" presName="levelTx" presStyleLbl="revTx" presStyleIdx="0" presStyleCnt="0">
        <dgm:presLayoutVars>
          <dgm:chMax val="1"/>
          <dgm:bulletEnabled val="1"/>
        </dgm:presLayoutVars>
      </dgm:prSet>
      <dgm:spPr/>
      <dgm:t>
        <a:bodyPr/>
        <a:lstStyle/>
        <a:p>
          <a:endParaRPr lang="ru-RU"/>
        </a:p>
      </dgm:t>
    </dgm:pt>
    <dgm:pt modelId="{46CD3753-ADFF-42AD-B6EF-B1A9EF13AB8D}" type="pres">
      <dgm:prSet presAssocID="{A1003BD0-F8EC-4DC6-92A9-63ECD38C199E}" presName="Name8" presStyleCnt="0"/>
      <dgm:spPr/>
    </dgm:pt>
    <dgm:pt modelId="{203BE1A5-D9E9-41FD-A5CC-EA92E0851E3B}" type="pres">
      <dgm:prSet presAssocID="{A1003BD0-F8EC-4DC6-92A9-63ECD38C199E}" presName="level" presStyleLbl="node1" presStyleIdx="1" presStyleCnt="4">
        <dgm:presLayoutVars>
          <dgm:chMax val="1"/>
          <dgm:bulletEnabled val="1"/>
        </dgm:presLayoutVars>
      </dgm:prSet>
      <dgm:spPr>
        <a:prstGeom prst="trapezoid">
          <a:avLst>
            <a:gd name="adj" fmla="val 92701"/>
          </a:avLst>
        </a:prstGeom>
      </dgm:spPr>
      <dgm:t>
        <a:bodyPr/>
        <a:lstStyle/>
        <a:p>
          <a:endParaRPr lang="ru-RU"/>
        </a:p>
      </dgm:t>
    </dgm:pt>
    <dgm:pt modelId="{44C24F16-082F-42A7-B7C3-10EBB1E42A69}" type="pres">
      <dgm:prSet presAssocID="{A1003BD0-F8EC-4DC6-92A9-63ECD38C199E}" presName="levelTx" presStyleLbl="revTx" presStyleIdx="0" presStyleCnt="0">
        <dgm:presLayoutVars>
          <dgm:chMax val="1"/>
          <dgm:bulletEnabled val="1"/>
        </dgm:presLayoutVars>
      </dgm:prSet>
      <dgm:spPr/>
      <dgm:t>
        <a:bodyPr/>
        <a:lstStyle/>
        <a:p>
          <a:endParaRPr lang="ru-RU"/>
        </a:p>
      </dgm:t>
    </dgm:pt>
    <dgm:pt modelId="{D7E831C5-AD25-4FDE-ACB9-A3A3EE925ECB}" type="pres">
      <dgm:prSet presAssocID="{56B57A1D-5569-493D-B56A-E431DF8EF51F}" presName="Name8" presStyleCnt="0"/>
      <dgm:spPr/>
    </dgm:pt>
    <dgm:pt modelId="{D33E435D-9CE4-4C39-AEF0-84A2A6960B6B}" type="pres">
      <dgm:prSet presAssocID="{56B57A1D-5569-493D-B56A-E431DF8EF51F}" presName="level" presStyleLbl="node1" presStyleIdx="2" presStyleCnt="4">
        <dgm:presLayoutVars>
          <dgm:chMax val="1"/>
          <dgm:bulletEnabled val="1"/>
        </dgm:presLayoutVars>
      </dgm:prSet>
      <dgm:spPr>
        <a:prstGeom prst="trapezoid">
          <a:avLst>
            <a:gd name="adj" fmla="val 92701"/>
          </a:avLst>
        </a:prstGeom>
      </dgm:spPr>
      <dgm:t>
        <a:bodyPr/>
        <a:lstStyle/>
        <a:p>
          <a:endParaRPr lang="ru-RU"/>
        </a:p>
      </dgm:t>
    </dgm:pt>
    <dgm:pt modelId="{E589038B-A735-48F3-AB50-493C8623C8D9}" type="pres">
      <dgm:prSet presAssocID="{56B57A1D-5569-493D-B56A-E431DF8EF51F}" presName="levelTx" presStyleLbl="revTx" presStyleIdx="0" presStyleCnt="0">
        <dgm:presLayoutVars>
          <dgm:chMax val="1"/>
          <dgm:bulletEnabled val="1"/>
        </dgm:presLayoutVars>
      </dgm:prSet>
      <dgm:spPr/>
      <dgm:t>
        <a:bodyPr/>
        <a:lstStyle/>
        <a:p>
          <a:endParaRPr lang="ru-RU"/>
        </a:p>
      </dgm:t>
    </dgm:pt>
    <dgm:pt modelId="{8EC59969-C3DB-4246-99B0-9C6B4B9E6E97}" type="pres">
      <dgm:prSet presAssocID="{766743F6-F850-40A5-AFA4-57C3A16CEA4D}" presName="Name8" presStyleCnt="0"/>
      <dgm:spPr/>
    </dgm:pt>
    <dgm:pt modelId="{6E801966-EE4A-435A-BDFE-DB015BF3A31B}" type="pres">
      <dgm:prSet presAssocID="{766743F6-F850-40A5-AFA4-57C3A16CEA4D}" presName="level" presStyleLbl="node1" presStyleIdx="3" presStyleCnt="4">
        <dgm:presLayoutVars>
          <dgm:chMax val="1"/>
          <dgm:bulletEnabled val="1"/>
        </dgm:presLayoutVars>
      </dgm:prSet>
      <dgm:spPr>
        <a:prstGeom prst="trapezoid">
          <a:avLst>
            <a:gd name="adj" fmla="val 92701"/>
          </a:avLst>
        </a:prstGeom>
      </dgm:spPr>
      <dgm:t>
        <a:bodyPr/>
        <a:lstStyle/>
        <a:p>
          <a:endParaRPr lang="ru-RU"/>
        </a:p>
      </dgm:t>
    </dgm:pt>
    <dgm:pt modelId="{F0F639A7-2237-4B43-87E3-8466FB480DB9}" type="pres">
      <dgm:prSet presAssocID="{766743F6-F850-40A5-AFA4-57C3A16CEA4D}" presName="levelTx" presStyleLbl="revTx" presStyleIdx="0" presStyleCnt="0">
        <dgm:presLayoutVars>
          <dgm:chMax val="1"/>
          <dgm:bulletEnabled val="1"/>
        </dgm:presLayoutVars>
      </dgm:prSet>
      <dgm:spPr/>
      <dgm:t>
        <a:bodyPr/>
        <a:lstStyle/>
        <a:p>
          <a:endParaRPr lang="ru-RU"/>
        </a:p>
      </dgm:t>
    </dgm:pt>
  </dgm:ptLst>
  <dgm:cxnLst>
    <dgm:cxn modelId="{E22198B1-D661-4798-93F9-9F4F2A2C9E1D}" type="presOf" srcId="{A1003BD0-F8EC-4DC6-92A9-63ECD38C199E}" destId="{203BE1A5-D9E9-41FD-A5CC-EA92E0851E3B}" srcOrd="0" destOrd="0" presId="urn:microsoft.com/office/officeart/2005/8/layout/pyramid1"/>
    <dgm:cxn modelId="{CD038F48-5A9E-45F0-BFA0-D4CD3AF0CF05}" type="presOf" srcId="{0068DDA1-8C9B-4B7B-9483-5478F3AAD81C}" destId="{E837DD4D-C8D8-43CB-9CFB-311623FDF250}" srcOrd="0" destOrd="0" presId="urn:microsoft.com/office/officeart/2005/8/layout/pyramid1"/>
    <dgm:cxn modelId="{CB97F4E4-3A47-4AE6-A7D2-379F207A6EF3}" type="presOf" srcId="{80203E8F-ECFF-4A55-8A5B-54C0EE2AE4DA}" destId="{F93E339B-8F96-475F-B408-D172E6D8A529}" srcOrd="0" destOrd="0" presId="urn:microsoft.com/office/officeart/2005/8/layout/pyramid1"/>
    <dgm:cxn modelId="{187DAF0A-D1DA-421C-BDA8-D64386582FB4}" srcId="{80203E8F-ECFF-4A55-8A5B-54C0EE2AE4DA}" destId="{766743F6-F850-40A5-AFA4-57C3A16CEA4D}" srcOrd="3" destOrd="0" parTransId="{4A9EF7CA-8DB1-448A-8A05-B27C2BE4AC7C}" sibTransId="{944E4A21-81E3-4799-B182-3D957B59FD1C}"/>
    <dgm:cxn modelId="{B9BFE167-BDA3-4A30-BC66-2D87AF54B4F0}" type="presOf" srcId="{56B57A1D-5569-493D-B56A-E431DF8EF51F}" destId="{E589038B-A735-48F3-AB50-493C8623C8D9}" srcOrd="1" destOrd="0" presId="urn:microsoft.com/office/officeart/2005/8/layout/pyramid1"/>
    <dgm:cxn modelId="{40B58B23-A0D1-47EE-B80A-707100CDC482}" type="presOf" srcId="{A1003BD0-F8EC-4DC6-92A9-63ECD38C199E}" destId="{44C24F16-082F-42A7-B7C3-10EBB1E42A69}" srcOrd="1" destOrd="0" presId="urn:microsoft.com/office/officeart/2005/8/layout/pyramid1"/>
    <dgm:cxn modelId="{388560F9-21A7-43F0-99EE-DDAD1B2D831C}" srcId="{80203E8F-ECFF-4A55-8A5B-54C0EE2AE4DA}" destId="{0068DDA1-8C9B-4B7B-9483-5478F3AAD81C}" srcOrd="0" destOrd="0" parTransId="{BE66CB91-9DA3-4ECD-B9B5-6F4157E175D8}" sibTransId="{2FA708B5-BD7C-47F7-A996-74F10E096E96}"/>
    <dgm:cxn modelId="{99667B85-FB78-4223-8006-08929F5A399F}" type="presOf" srcId="{56B57A1D-5569-493D-B56A-E431DF8EF51F}" destId="{D33E435D-9CE4-4C39-AEF0-84A2A6960B6B}" srcOrd="0" destOrd="0" presId="urn:microsoft.com/office/officeart/2005/8/layout/pyramid1"/>
    <dgm:cxn modelId="{DC4B5AF1-FE43-4D8B-A080-9BD230153B8B}" srcId="{80203E8F-ECFF-4A55-8A5B-54C0EE2AE4DA}" destId="{A1003BD0-F8EC-4DC6-92A9-63ECD38C199E}" srcOrd="1" destOrd="0" parTransId="{B6D07152-74E5-4E50-90CE-9D2A8C9AB264}" sibTransId="{A36F5665-B55B-44F7-B669-F5222CCBEEC2}"/>
    <dgm:cxn modelId="{C4D090E9-5525-4B89-AB01-28033139C4F6}" srcId="{80203E8F-ECFF-4A55-8A5B-54C0EE2AE4DA}" destId="{56B57A1D-5569-493D-B56A-E431DF8EF51F}" srcOrd="2" destOrd="0" parTransId="{9F9B140C-8842-48C2-A288-30ABD8050C22}" sibTransId="{A038ACDE-5DA1-46F9-8702-0C0C710B8AC5}"/>
    <dgm:cxn modelId="{7987854E-7A41-4BC8-8665-9C89D94A2923}" type="presOf" srcId="{0068DDA1-8C9B-4B7B-9483-5478F3AAD81C}" destId="{10601A02-AE04-4DC9-ABBF-A750E40E8024}" srcOrd="1" destOrd="0" presId="urn:microsoft.com/office/officeart/2005/8/layout/pyramid1"/>
    <dgm:cxn modelId="{510B47E4-8C5E-412B-8F33-A52AC12FD7A5}" type="presOf" srcId="{766743F6-F850-40A5-AFA4-57C3A16CEA4D}" destId="{F0F639A7-2237-4B43-87E3-8466FB480DB9}" srcOrd="1" destOrd="0" presId="urn:microsoft.com/office/officeart/2005/8/layout/pyramid1"/>
    <dgm:cxn modelId="{E624528B-83A7-4F05-98BC-36A8E0A27086}" type="presOf" srcId="{766743F6-F850-40A5-AFA4-57C3A16CEA4D}" destId="{6E801966-EE4A-435A-BDFE-DB015BF3A31B}" srcOrd="0" destOrd="0" presId="urn:microsoft.com/office/officeart/2005/8/layout/pyramid1"/>
    <dgm:cxn modelId="{CAD03E7A-7127-4BAB-A313-A2AF0501B53F}" type="presParOf" srcId="{F93E339B-8F96-475F-B408-D172E6D8A529}" destId="{8227BBB9-6D49-4908-98DF-59E8AF2ECD4A}" srcOrd="0" destOrd="0" presId="urn:microsoft.com/office/officeart/2005/8/layout/pyramid1"/>
    <dgm:cxn modelId="{7D783D13-8A66-4EA6-9F0E-E1DA293C9255}" type="presParOf" srcId="{8227BBB9-6D49-4908-98DF-59E8AF2ECD4A}" destId="{E837DD4D-C8D8-43CB-9CFB-311623FDF250}" srcOrd="0" destOrd="0" presId="urn:microsoft.com/office/officeart/2005/8/layout/pyramid1"/>
    <dgm:cxn modelId="{CEB22631-B49E-48EC-BA18-12A663C4F0A4}" type="presParOf" srcId="{8227BBB9-6D49-4908-98DF-59E8AF2ECD4A}" destId="{10601A02-AE04-4DC9-ABBF-A750E40E8024}" srcOrd="1" destOrd="0" presId="urn:microsoft.com/office/officeart/2005/8/layout/pyramid1"/>
    <dgm:cxn modelId="{A76DE1C2-6524-4DB9-9596-C9A02E5F4BA8}" type="presParOf" srcId="{F93E339B-8F96-475F-B408-D172E6D8A529}" destId="{46CD3753-ADFF-42AD-B6EF-B1A9EF13AB8D}" srcOrd="1" destOrd="0" presId="urn:microsoft.com/office/officeart/2005/8/layout/pyramid1"/>
    <dgm:cxn modelId="{6D601554-7CB8-4D48-97A3-A6911E99EC10}" type="presParOf" srcId="{46CD3753-ADFF-42AD-B6EF-B1A9EF13AB8D}" destId="{203BE1A5-D9E9-41FD-A5CC-EA92E0851E3B}" srcOrd="0" destOrd="0" presId="urn:microsoft.com/office/officeart/2005/8/layout/pyramid1"/>
    <dgm:cxn modelId="{125972BA-19DC-43E5-A558-397D19E0A7F9}" type="presParOf" srcId="{46CD3753-ADFF-42AD-B6EF-B1A9EF13AB8D}" destId="{44C24F16-082F-42A7-B7C3-10EBB1E42A69}" srcOrd="1" destOrd="0" presId="urn:microsoft.com/office/officeart/2005/8/layout/pyramid1"/>
    <dgm:cxn modelId="{D264CFF7-3B62-454F-8D50-9EE9B3DE39DF}" type="presParOf" srcId="{F93E339B-8F96-475F-B408-D172E6D8A529}" destId="{D7E831C5-AD25-4FDE-ACB9-A3A3EE925ECB}" srcOrd="2" destOrd="0" presId="urn:microsoft.com/office/officeart/2005/8/layout/pyramid1"/>
    <dgm:cxn modelId="{3CE21D51-5E63-4206-B0D8-6214567FE2D6}" type="presParOf" srcId="{D7E831C5-AD25-4FDE-ACB9-A3A3EE925ECB}" destId="{D33E435D-9CE4-4C39-AEF0-84A2A6960B6B}" srcOrd="0" destOrd="0" presId="urn:microsoft.com/office/officeart/2005/8/layout/pyramid1"/>
    <dgm:cxn modelId="{F6E3F6F2-BD10-4429-89FA-7074C294660F}" type="presParOf" srcId="{D7E831C5-AD25-4FDE-ACB9-A3A3EE925ECB}" destId="{E589038B-A735-48F3-AB50-493C8623C8D9}" srcOrd="1" destOrd="0" presId="urn:microsoft.com/office/officeart/2005/8/layout/pyramid1"/>
    <dgm:cxn modelId="{A020397F-E1C5-40A4-A9A2-0BC49CC49503}" type="presParOf" srcId="{F93E339B-8F96-475F-B408-D172E6D8A529}" destId="{8EC59969-C3DB-4246-99B0-9C6B4B9E6E97}" srcOrd="3" destOrd="0" presId="urn:microsoft.com/office/officeart/2005/8/layout/pyramid1"/>
    <dgm:cxn modelId="{C352E6B0-3378-48AE-A5FC-A13385903B48}" type="presParOf" srcId="{8EC59969-C3DB-4246-99B0-9C6B4B9E6E97}" destId="{6E801966-EE4A-435A-BDFE-DB015BF3A31B}" srcOrd="0" destOrd="0" presId="urn:microsoft.com/office/officeart/2005/8/layout/pyramid1"/>
    <dgm:cxn modelId="{84017DA0-113F-406A-9466-0FAE1F19ABA9}" type="presParOf" srcId="{8EC59969-C3DB-4246-99B0-9C6B4B9E6E97}" destId="{F0F639A7-2237-4B43-87E3-8466FB480DB9}" srcOrd="1" destOrd="0" presId="urn:microsoft.com/office/officeart/2005/8/layout/pyramid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31A0179-2880-4C19-A6CC-8E4A7351BAB7}" type="doc">
      <dgm:prSet loTypeId="urn:microsoft.com/office/officeart/2005/8/layout/pyramid2" loCatId="list" qsTypeId="urn:microsoft.com/office/officeart/2005/8/quickstyle/simple2" qsCatId="simple" csTypeId="urn:microsoft.com/office/officeart/2005/8/colors/accent1_2" csCatId="accent1" phldr="1"/>
      <dgm:spPr/>
      <dgm:t>
        <a:bodyPr/>
        <a:lstStyle/>
        <a:p>
          <a:endParaRPr lang="ru-RU"/>
        </a:p>
      </dgm:t>
    </dgm:pt>
    <dgm:pt modelId="{9CC65B70-6C66-4B28-9A21-0D1EEA243185}">
      <dgm:prSet phldrT="[Текст]" custT="1"/>
      <dgm:spPr>
        <a:xfrm>
          <a:off x="989702" y="157214"/>
          <a:ext cx="3915785" cy="279152"/>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just"/>
          <a:r>
            <a:rPr lang="ru-RU" sz="700">
              <a:solidFill>
                <a:sysClr val="windowText" lastClr="000000">
                  <a:hueOff val="0"/>
                  <a:satOff val="0"/>
                  <a:lumOff val="0"/>
                  <a:alphaOff val="0"/>
                </a:sysClr>
              </a:solidFill>
              <a:latin typeface="Calibri"/>
              <a:ea typeface="+mn-ea"/>
              <a:cs typeface="+mn-cs"/>
            </a:rPr>
            <a:t> </a:t>
          </a: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кем осуществляется налоговый учет в организации;</a:t>
          </a:r>
        </a:p>
      </dgm:t>
    </dgm:pt>
    <dgm:pt modelId="{7C6981CB-D030-421C-AD62-DB0845F08346}" type="parTrans" cxnId="{14CA1059-F4A6-4F77-B29B-5ACEE6EF26F2}">
      <dgm:prSet/>
      <dgm:spPr/>
      <dgm:t>
        <a:bodyPr/>
        <a:lstStyle/>
        <a:p>
          <a:endParaRPr lang="ru-RU"/>
        </a:p>
      </dgm:t>
    </dgm:pt>
    <dgm:pt modelId="{3500A642-8246-4307-BE37-3C6060DA8A8C}" type="sibTrans" cxnId="{14CA1059-F4A6-4F77-B29B-5ACEE6EF26F2}">
      <dgm:prSet/>
      <dgm:spPr/>
      <dgm:t>
        <a:bodyPr/>
        <a:lstStyle/>
        <a:p>
          <a:endParaRPr lang="ru-RU"/>
        </a:p>
      </dgm:t>
    </dgm:pt>
    <dgm:pt modelId="{9EE04ED7-B9B7-4CF3-808C-6603BDBE09D6}">
      <dgm:prSet phldrT="[Текст]" custT="1"/>
      <dgm:spPr>
        <a:xfrm>
          <a:off x="1011217" y="471261"/>
          <a:ext cx="3872755" cy="279152"/>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just"/>
          <a:r>
            <a:rPr lang="ru-RU" sz="600">
              <a:solidFill>
                <a:sysClr val="windowText" lastClr="000000">
                  <a:hueOff val="0"/>
                  <a:satOff val="0"/>
                  <a:lumOff val="0"/>
                  <a:alphaOff val="0"/>
                </a:sysClr>
              </a:solidFill>
              <a:latin typeface="Calibri"/>
              <a:ea typeface="+mn-ea"/>
              <a:cs typeface="+mn-cs"/>
            </a:rPr>
            <a:t> </a:t>
          </a: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как составлены формы первичной учетной документации;</a:t>
          </a:r>
        </a:p>
      </dgm:t>
    </dgm:pt>
    <dgm:pt modelId="{091A24F6-FEFB-442A-AE29-37D21E45C8EA}" type="parTrans" cxnId="{4A408956-9458-414B-AE1A-11717DCF553C}">
      <dgm:prSet/>
      <dgm:spPr/>
      <dgm:t>
        <a:bodyPr/>
        <a:lstStyle/>
        <a:p>
          <a:endParaRPr lang="ru-RU"/>
        </a:p>
      </dgm:t>
    </dgm:pt>
    <dgm:pt modelId="{FF82C9FF-93F3-4F61-93E8-9F8CAB18137D}" type="sibTrans" cxnId="{4A408956-9458-414B-AE1A-11717DCF553C}">
      <dgm:prSet/>
      <dgm:spPr/>
      <dgm:t>
        <a:bodyPr/>
        <a:lstStyle/>
        <a:p>
          <a:endParaRPr lang="ru-RU"/>
        </a:p>
      </dgm:t>
    </dgm:pt>
    <dgm:pt modelId="{D73C70A3-58F8-4ABD-BBDA-A47B0A1E9F01}">
      <dgm:prSet phldrT="[Текст]" custT="1"/>
      <dgm:spPr>
        <a:xfrm>
          <a:off x="1053360" y="1059628"/>
          <a:ext cx="3809990" cy="279152"/>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just"/>
          <a:r>
            <a:rPr lang="ru-RU" sz="800">
              <a:solidFill>
                <a:sysClr val="windowText" lastClr="000000">
                  <a:hueOff val="0"/>
                  <a:satOff val="0"/>
                  <a:lumOff val="0"/>
                  <a:alphaOff val="0"/>
                </a:sysClr>
              </a:solidFill>
              <a:latin typeface="Calibri"/>
              <a:ea typeface="+mn-ea"/>
              <a:cs typeface="+mn-cs"/>
            </a:rPr>
            <a:t> </a:t>
          </a: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как составлены формы аналитических регистров налогового учета</a:t>
          </a:r>
        </a:p>
      </dgm:t>
    </dgm:pt>
    <dgm:pt modelId="{1D55E70A-7684-43BD-BB5B-EC54B3308576}" type="parTrans" cxnId="{C1BF4D78-0C43-4596-B7BD-002074CCC3D9}">
      <dgm:prSet/>
      <dgm:spPr/>
      <dgm:t>
        <a:bodyPr/>
        <a:lstStyle/>
        <a:p>
          <a:endParaRPr lang="ru-RU"/>
        </a:p>
      </dgm:t>
    </dgm:pt>
    <dgm:pt modelId="{43AD12A2-4CEB-4D95-93DC-CAC0610BDE87}" type="sibTrans" cxnId="{C1BF4D78-0C43-4596-B7BD-002074CCC3D9}">
      <dgm:prSet/>
      <dgm:spPr/>
      <dgm:t>
        <a:bodyPr/>
        <a:lstStyle/>
        <a:p>
          <a:endParaRPr lang="ru-RU"/>
        </a:p>
      </dgm:t>
    </dgm:pt>
    <dgm:pt modelId="{7CD50BD0-98E1-43F1-B7E5-D2BF5FFCF725}">
      <dgm:prSet custT="1"/>
      <dgm:spPr>
        <a:xfrm>
          <a:off x="1043355" y="749730"/>
          <a:ext cx="3829999" cy="279152"/>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just"/>
          <a:r>
            <a:rPr lang="ru-RU" sz="700">
              <a:solidFill>
                <a:sysClr val="windowText" lastClr="000000">
                  <a:hueOff val="0"/>
                  <a:satOff val="0"/>
                  <a:lumOff val="0"/>
                  <a:alphaOff val="0"/>
                </a:sysClr>
              </a:solidFill>
              <a:latin typeface="Calibri"/>
              <a:ea typeface="+mn-ea"/>
              <a:cs typeface="+mn-cs"/>
            </a:rPr>
            <a:t> </a:t>
          </a: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какова технология обработки информации для налогового учета;</a:t>
          </a:r>
        </a:p>
      </dgm:t>
    </dgm:pt>
    <dgm:pt modelId="{83517C09-4AE0-4D4B-AD44-9DB27A816ED2}" type="parTrans" cxnId="{AFB016E6-0F2B-458B-8149-196A21FE446F}">
      <dgm:prSet/>
      <dgm:spPr/>
      <dgm:t>
        <a:bodyPr/>
        <a:lstStyle/>
        <a:p>
          <a:endParaRPr lang="ru-RU"/>
        </a:p>
      </dgm:t>
    </dgm:pt>
    <dgm:pt modelId="{0CB7B97E-22A0-43D9-A993-0AB17FD9EFBB}" type="sibTrans" cxnId="{AFB016E6-0F2B-458B-8149-196A21FE446F}">
      <dgm:prSet/>
      <dgm:spPr/>
      <dgm:t>
        <a:bodyPr/>
        <a:lstStyle/>
        <a:p>
          <a:endParaRPr lang="ru-RU"/>
        </a:p>
      </dgm:t>
    </dgm:pt>
    <dgm:pt modelId="{4FE17BF8-1D61-42F7-B0A4-19E167AAF74C}" type="pres">
      <dgm:prSet presAssocID="{531A0179-2880-4C19-A6CC-8E4A7351BAB7}" presName="compositeShape" presStyleCnt="0">
        <dgm:presLayoutVars>
          <dgm:dir/>
          <dgm:resizeHandles/>
        </dgm:presLayoutVars>
      </dgm:prSet>
      <dgm:spPr/>
      <dgm:t>
        <a:bodyPr/>
        <a:lstStyle/>
        <a:p>
          <a:endParaRPr lang="ru-RU"/>
        </a:p>
      </dgm:t>
    </dgm:pt>
    <dgm:pt modelId="{70A06397-D955-493B-9A4C-660570772AE4}" type="pres">
      <dgm:prSet presAssocID="{531A0179-2880-4C19-A6CC-8E4A7351BAB7}" presName="pyramid" presStyleLbl="node1" presStyleIdx="0" presStyleCnt="1" custLinFactNeighborX="18225"/>
      <dgm:spPr>
        <a:xfrm>
          <a:off x="1651836" y="0"/>
          <a:ext cx="1570615" cy="1570615"/>
        </a:xfrm>
        <a:prstGeom prst="triangle">
          <a:avLst/>
        </a:prstGeo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endParaRPr lang="ru-RU"/>
        </a:p>
      </dgm:t>
    </dgm:pt>
    <dgm:pt modelId="{A2882559-9FA4-4D1B-8A4F-D79F5E2A333D}" type="pres">
      <dgm:prSet presAssocID="{531A0179-2880-4C19-A6CC-8E4A7351BAB7}" presName="theList" presStyleCnt="0"/>
      <dgm:spPr/>
    </dgm:pt>
    <dgm:pt modelId="{E904969F-33A8-414E-A452-C8BFCB3D34B1}" type="pres">
      <dgm:prSet presAssocID="{9CC65B70-6C66-4B28-9A21-0D1EEA243185}" presName="aNode" presStyleLbl="fgAcc1" presStyleIdx="0" presStyleCnt="4" custScaleX="383562">
        <dgm:presLayoutVars>
          <dgm:bulletEnabled val="1"/>
        </dgm:presLayoutVars>
      </dgm:prSet>
      <dgm:spPr>
        <a:prstGeom prst="roundRect">
          <a:avLst/>
        </a:prstGeom>
      </dgm:spPr>
      <dgm:t>
        <a:bodyPr/>
        <a:lstStyle/>
        <a:p>
          <a:endParaRPr lang="ru-RU"/>
        </a:p>
      </dgm:t>
    </dgm:pt>
    <dgm:pt modelId="{913080FB-0544-43CA-A6B3-F1DABB36FD4E}" type="pres">
      <dgm:prSet presAssocID="{9CC65B70-6C66-4B28-9A21-0D1EEA243185}" presName="aSpace" presStyleCnt="0"/>
      <dgm:spPr/>
    </dgm:pt>
    <dgm:pt modelId="{278700DB-0678-4214-A4B4-EEFE26F412D2}" type="pres">
      <dgm:prSet presAssocID="{9EE04ED7-B9B7-4CF3-808C-6603BDBE09D6}" presName="aNode" presStyleLbl="fgAcc1" presStyleIdx="1" presStyleCnt="4" custScaleX="379347">
        <dgm:presLayoutVars>
          <dgm:bulletEnabled val="1"/>
        </dgm:presLayoutVars>
      </dgm:prSet>
      <dgm:spPr>
        <a:prstGeom prst="roundRect">
          <a:avLst/>
        </a:prstGeom>
      </dgm:spPr>
      <dgm:t>
        <a:bodyPr/>
        <a:lstStyle/>
        <a:p>
          <a:endParaRPr lang="ru-RU"/>
        </a:p>
      </dgm:t>
    </dgm:pt>
    <dgm:pt modelId="{13519331-B7F8-4E22-A191-255169447B95}" type="pres">
      <dgm:prSet presAssocID="{9EE04ED7-B9B7-4CF3-808C-6603BDBE09D6}" presName="aSpace" presStyleCnt="0"/>
      <dgm:spPr/>
    </dgm:pt>
    <dgm:pt modelId="{B23E3440-C87C-494E-BF3D-C7C83F131427}" type="pres">
      <dgm:prSet presAssocID="{D73C70A3-58F8-4ABD-BBDA-A47B0A1E9F01}" presName="aNode" presStyleLbl="fgAcc1" presStyleIdx="2" presStyleCnt="4" custScaleX="373199" custLinFactY="85769" custLinFactNeighborX="1054" custLinFactNeighborY="100000">
        <dgm:presLayoutVars>
          <dgm:bulletEnabled val="1"/>
        </dgm:presLayoutVars>
      </dgm:prSet>
      <dgm:spPr>
        <a:prstGeom prst="roundRect">
          <a:avLst/>
        </a:prstGeom>
      </dgm:spPr>
      <dgm:t>
        <a:bodyPr/>
        <a:lstStyle/>
        <a:p>
          <a:endParaRPr lang="ru-RU"/>
        </a:p>
      </dgm:t>
    </dgm:pt>
    <dgm:pt modelId="{5BD754ED-96E0-4A0D-A4D5-9F1D38661306}" type="pres">
      <dgm:prSet presAssocID="{D73C70A3-58F8-4ABD-BBDA-A47B0A1E9F01}" presName="aSpace" presStyleCnt="0"/>
      <dgm:spPr/>
    </dgm:pt>
    <dgm:pt modelId="{3DCBB281-A49D-4D9A-B267-615D4458D283}" type="pres">
      <dgm:prSet presAssocID="{7CD50BD0-98E1-43F1-B7E5-D2BF5FFCF725}" presName="aNode" presStyleLbl="fgAcc1" presStyleIdx="3" presStyleCnt="4" custScaleX="375159" custLinFactY="-100245" custLinFactNeighborX="1054" custLinFactNeighborY="-200000">
        <dgm:presLayoutVars>
          <dgm:bulletEnabled val="1"/>
        </dgm:presLayoutVars>
      </dgm:prSet>
      <dgm:spPr>
        <a:prstGeom prst="roundRect">
          <a:avLst/>
        </a:prstGeom>
      </dgm:spPr>
      <dgm:t>
        <a:bodyPr/>
        <a:lstStyle/>
        <a:p>
          <a:endParaRPr lang="ru-RU"/>
        </a:p>
      </dgm:t>
    </dgm:pt>
    <dgm:pt modelId="{223457F9-4B03-4C83-924E-0118ACDFE57F}" type="pres">
      <dgm:prSet presAssocID="{7CD50BD0-98E1-43F1-B7E5-D2BF5FFCF725}" presName="aSpace" presStyleCnt="0"/>
      <dgm:spPr/>
    </dgm:pt>
  </dgm:ptLst>
  <dgm:cxnLst>
    <dgm:cxn modelId="{C0604847-D5E0-4A38-859F-90C2012CB42A}" type="presOf" srcId="{9EE04ED7-B9B7-4CF3-808C-6603BDBE09D6}" destId="{278700DB-0678-4214-A4B4-EEFE26F412D2}" srcOrd="0" destOrd="0" presId="urn:microsoft.com/office/officeart/2005/8/layout/pyramid2"/>
    <dgm:cxn modelId="{7E41D2F6-0C4C-4DDB-92A1-334BE8385598}" type="presOf" srcId="{531A0179-2880-4C19-A6CC-8E4A7351BAB7}" destId="{4FE17BF8-1D61-42F7-B0A4-19E167AAF74C}" srcOrd="0" destOrd="0" presId="urn:microsoft.com/office/officeart/2005/8/layout/pyramid2"/>
    <dgm:cxn modelId="{14CA1059-F4A6-4F77-B29B-5ACEE6EF26F2}" srcId="{531A0179-2880-4C19-A6CC-8E4A7351BAB7}" destId="{9CC65B70-6C66-4B28-9A21-0D1EEA243185}" srcOrd="0" destOrd="0" parTransId="{7C6981CB-D030-421C-AD62-DB0845F08346}" sibTransId="{3500A642-8246-4307-BE37-3C6060DA8A8C}"/>
    <dgm:cxn modelId="{ADCFC924-D4A8-4EE8-BED1-35A2E02C2249}" type="presOf" srcId="{9CC65B70-6C66-4B28-9A21-0D1EEA243185}" destId="{E904969F-33A8-414E-A452-C8BFCB3D34B1}" srcOrd="0" destOrd="0" presId="urn:microsoft.com/office/officeart/2005/8/layout/pyramid2"/>
    <dgm:cxn modelId="{4A408956-9458-414B-AE1A-11717DCF553C}" srcId="{531A0179-2880-4C19-A6CC-8E4A7351BAB7}" destId="{9EE04ED7-B9B7-4CF3-808C-6603BDBE09D6}" srcOrd="1" destOrd="0" parTransId="{091A24F6-FEFB-442A-AE29-37D21E45C8EA}" sibTransId="{FF82C9FF-93F3-4F61-93E8-9F8CAB18137D}"/>
    <dgm:cxn modelId="{11FA9557-A821-4B29-A499-78DAD7DAA4C5}" type="presOf" srcId="{7CD50BD0-98E1-43F1-B7E5-D2BF5FFCF725}" destId="{3DCBB281-A49D-4D9A-B267-615D4458D283}" srcOrd="0" destOrd="0" presId="urn:microsoft.com/office/officeart/2005/8/layout/pyramid2"/>
    <dgm:cxn modelId="{AFB016E6-0F2B-458B-8149-196A21FE446F}" srcId="{531A0179-2880-4C19-A6CC-8E4A7351BAB7}" destId="{7CD50BD0-98E1-43F1-B7E5-D2BF5FFCF725}" srcOrd="3" destOrd="0" parTransId="{83517C09-4AE0-4D4B-AD44-9DB27A816ED2}" sibTransId="{0CB7B97E-22A0-43D9-A993-0AB17FD9EFBB}"/>
    <dgm:cxn modelId="{C1BF4D78-0C43-4596-B7BD-002074CCC3D9}" srcId="{531A0179-2880-4C19-A6CC-8E4A7351BAB7}" destId="{D73C70A3-58F8-4ABD-BBDA-A47B0A1E9F01}" srcOrd="2" destOrd="0" parTransId="{1D55E70A-7684-43BD-BB5B-EC54B3308576}" sibTransId="{43AD12A2-4CEB-4D95-93DC-CAC0610BDE87}"/>
    <dgm:cxn modelId="{0443FC15-BB96-4B42-A6A5-F645A644ADEC}" type="presOf" srcId="{D73C70A3-58F8-4ABD-BBDA-A47B0A1E9F01}" destId="{B23E3440-C87C-494E-BF3D-C7C83F131427}" srcOrd="0" destOrd="0" presId="urn:microsoft.com/office/officeart/2005/8/layout/pyramid2"/>
    <dgm:cxn modelId="{47E5F3D7-0E1F-4D6C-8938-A40165A986EC}" type="presParOf" srcId="{4FE17BF8-1D61-42F7-B0A4-19E167AAF74C}" destId="{70A06397-D955-493B-9A4C-660570772AE4}" srcOrd="0" destOrd="0" presId="urn:microsoft.com/office/officeart/2005/8/layout/pyramid2"/>
    <dgm:cxn modelId="{2DB1DFC3-6DA2-49D3-800B-4D6F4C088B6A}" type="presParOf" srcId="{4FE17BF8-1D61-42F7-B0A4-19E167AAF74C}" destId="{A2882559-9FA4-4D1B-8A4F-D79F5E2A333D}" srcOrd="1" destOrd="0" presId="urn:microsoft.com/office/officeart/2005/8/layout/pyramid2"/>
    <dgm:cxn modelId="{C1A525E6-44E6-4153-9F29-356F4A324380}" type="presParOf" srcId="{A2882559-9FA4-4D1B-8A4F-D79F5E2A333D}" destId="{E904969F-33A8-414E-A452-C8BFCB3D34B1}" srcOrd="0" destOrd="0" presId="urn:microsoft.com/office/officeart/2005/8/layout/pyramid2"/>
    <dgm:cxn modelId="{28C88C5D-79A6-4FA6-80BB-67AAFA204A12}" type="presParOf" srcId="{A2882559-9FA4-4D1B-8A4F-D79F5E2A333D}" destId="{913080FB-0544-43CA-A6B3-F1DABB36FD4E}" srcOrd="1" destOrd="0" presId="urn:microsoft.com/office/officeart/2005/8/layout/pyramid2"/>
    <dgm:cxn modelId="{5E6E7413-4257-451E-A94C-DEBED0CA40E9}" type="presParOf" srcId="{A2882559-9FA4-4D1B-8A4F-D79F5E2A333D}" destId="{278700DB-0678-4214-A4B4-EEFE26F412D2}" srcOrd="2" destOrd="0" presId="urn:microsoft.com/office/officeart/2005/8/layout/pyramid2"/>
    <dgm:cxn modelId="{945CB282-98A3-408E-AD2F-74103B87B9C4}" type="presParOf" srcId="{A2882559-9FA4-4D1B-8A4F-D79F5E2A333D}" destId="{13519331-B7F8-4E22-A191-255169447B95}" srcOrd="3" destOrd="0" presId="urn:microsoft.com/office/officeart/2005/8/layout/pyramid2"/>
    <dgm:cxn modelId="{5E1970A7-82EF-46E7-BA0A-88F20BD6FAFA}" type="presParOf" srcId="{A2882559-9FA4-4D1B-8A4F-D79F5E2A333D}" destId="{B23E3440-C87C-494E-BF3D-C7C83F131427}" srcOrd="4" destOrd="0" presId="urn:microsoft.com/office/officeart/2005/8/layout/pyramid2"/>
    <dgm:cxn modelId="{81ADF4BF-B125-492C-BFAA-F8AF3E0B7FED}" type="presParOf" srcId="{A2882559-9FA4-4D1B-8A4F-D79F5E2A333D}" destId="{5BD754ED-96E0-4A0D-A4D5-9F1D38661306}" srcOrd="5" destOrd="0" presId="urn:microsoft.com/office/officeart/2005/8/layout/pyramid2"/>
    <dgm:cxn modelId="{C2D3EDE2-00EF-49E4-BD8B-39F052AD982E}" type="presParOf" srcId="{A2882559-9FA4-4D1B-8A4F-D79F5E2A333D}" destId="{3DCBB281-A49D-4D9A-B267-615D4458D283}" srcOrd="6" destOrd="0" presId="urn:microsoft.com/office/officeart/2005/8/layout/pyramid2"/>
    <dgm:cxn modelId="{39007137-08AF-4877-8621-D268732BFB42}" type="presParOf" srcId="{A2882559-9FA4-4D1B-8A4F-D79F5E2A333D}" destId="{223457F9-4B03-4C83-924E-0118ACDFE57F}" srcOrd="7" destOrd="0" presId="urn:microsoft.com/office/officeart/2005/8/layout/pyramid2"/>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37DD4D-C8D8-43CB-9CFB-311623FDF250}">
      <dsp:nvSpPr>
        <dsp:cNvPr id="0" name=""/>
        <dsp:cNvSpPr/>
      </dsp:nvSpPr>
      <dsp:spPr>
        <a:xfrm>
          <a:off x="1814512" y="0"/>
          <a:ext cx="1209675" cy="652462"/>
        </a:xfrm>
        <a:prstGeom prst="trapezoid">
          <a:avLst>
            <a:gd name="adj" fmla="val 92701"/>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endParaRPr lang="ru-RU" sz="900" kern="1200">
            <a:solidFill>
              <a:sysClr val="windowText" lastClr="000000">
                <a:hueOff val="0"/>
                <a:satOff val="0"/>
                <a:lumOff val="0"/>
                <a:alphaOff val="0"/>
              </a:sysClr>
            </a:solidFill>
            <a:latin typeface="Calibri"/>
            <a:ea typeface="+mn-ea"/>
            <a:cs typeface="+mn-cs"/>
          </a:endParaRPr>
        </a:p>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Calibri"/>
              <a:ea typeface="+mn-ea"/>
              <a:cs typeface="+mn-cs"/>
            </a:rPr>
            <a:t>проверка правильности включенных в отчетность сумм;</a:t>
          </a:r>
        </a:p>
      </dsp:txBody>
      <dsp:txXfrm>
        <a:off x="1814512" y="0"/>
        <a:ext cx="1209675" cy="652462"/>
      </dsp:txXfrm>
    </dsp:sp>
    <dsp:sp modelId="{203BE1A5-D9E9-41FD-A5CC-EA92E0851E3B}">
      <dsp:nvSpPr>
        <dsp:cNvPr id="0" name=""/>
        <dsp:cNvSpPr/>
      </dsp:nvSpPr>
      <dsp:spPr>
        <a:xfrm>
          <a:off x="1209675" y="652462"/>
          <a:ext cx="2419350" cy="652462"/>
        </a:xfrm>
        <a:prstGeom prst="trapezoid">
          <a:avLst>
            <a:gd name="adj" fmla="val 92701"/>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Calibri"/>
              <a:ea typeface="+mn-ea"/>
              <a:cs typeface="+mn-cs"/>
            </a:rPr>
            <a:t>установление степени общей приемлемости отчетности;</a:t>
          </a:r>
        </a:p>
      </dsp:txBody>
      <dsp:txXfrm>
        <a:off x="1633061" y="652462"/>
        <a:ext cx="1572577" cy="652462"/>
      </dsp:txXfrm>
    </dsp:sp>
    <dsp:sp modelId="{D33E435D-9CE4-4C39-AEF0-84A2A6960B6B}">
      <dsp:nvSpPr>
        <dsp:cNvPr id="0" name=""/>
        <dsp:cNvSpPr/>
      </dsp:nvSpPr>
      <dsp:spPr>
        <a:xfrm>
          <a:off x="604837" y="1304925"/>
          <a:ext cx="3629025" cy="652462"/>
        </a:xfrm>
        <a:prstGeom prst="trapezoid">
          <a:avLst>
            <a:gd name="adj" fmla="val 92701"/>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Calibri"/>
              <a:ea typeface="+mn-ea"/>
              <a:cs typeface="+mn-cs"/>
            </a:rPr>
            <a:t>подтверждение правильности корреспонденции и отражения хозяйственных операций на счетах бухгалтерского учета и правильности их разграничения между отчетными периодами;</a:t>
          </a:r>
        </a:p>
      </dsp:txBody>
      <dsp:txXfrm>
        <a:off x="1239916" y="1304925"/>
        <a:ext cx="2358866" cy="652462"/>
      </dsp:txXfrm>
    </dsp:sp>
    <dsp:sp modelId="{6E801966-EE4A-435A-BDFE-DB015BF3A31B}">
      <dsp:nvSpPr>
        <dsp:cNvPr id="0" name=""/>
        <dsp:cNvSpPr/>
      </dsp:nvSpPr>
      <dsp:spPr>
        <a:xfrm>
          <a:off x="0" y="1957387"/>
          <a:ext cx="4838700" cy="652462"/>
        </a:xfrm>
        <a:prstGeom prst="trapezoid">
          <a:avLst>
            <a:gd name="adj" fmla="val 92701"/>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Calibri"/>
              <a:ea typeface="+mn-ea"/>
              <a:cs typeface="+mn-cs"/>
            </a:rPr>
            <a:t>подтверждение права собственности на активы и обязательства;</a:t>
          </a:r>
        </a:p>
      </dsp:txBody>
      <dsp:txXfrm>
        <a:off x="846772" y="1957387"/>
        <a:ext cx="3145155" cy="65246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A06397-D955-493B-9A4C-660570772AE4}">
      <dsp:nvSpPr>
        <dsp:cNvPr id="0" name=""/>
        <dsp:cNvSpPr/>
      </dsp:nvSpPr>
      <dsp:spPr>
        <a:xfrm>
          <a:off x="1938081" y="0"/>
          <a:ext cx="1570616" cy="1570616"/>
        </a:xfrm>
        <a:prstGeom prst="triangle">
          <a:avLst/>
        </a:prstGeo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E904969F-33A8-414E-A452-C8BFCB3D34B1}">
      <dsp:nvSpPr>
        <dsp:cNvPr id="0" name=""/>
        <dsp:cNvSpPr/>
      </dsp:nvSpPr>
      <dsp:spPr>
        <a:xfrm>
          <a:off x="989702" y="157214"/>
          <a:ext cx="3915785" cy="279152"/>
        </a:xfrm>
        <a:prstGeom prst="round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just" defTabSz="311150">
            <a:lnSpc>
              <a:spcPct val="90000"/>
            </a:lnSpc>
            <a:spcBef>
              <a:spcPct val="0"/>
            </a:spcBef>
            <a:spcAft>
              <a:spcPct val="35000"/>
            </a:spcAft>
          </a:pPr>
          <a:r>
            <a:rPr lang="ru-RU" sz="700" kern="1200">
              <a:solidFill>
                <a:sysClr val="windowText" lastClr="000000">
                  <a:hueOff val="0"/>
                  <a:satOff val="0"/>
                  <a:lumOff val="0"/>
                  <a:alphaOff val="0"/>
                </a:sysClr>
              </a:solidFill>
              <a:latin typeface="Calibri"/>
              <a:ea typeface="+mn-ea"/>
              <a:cs typeface="+mn-cs"/>
            </a:rPr>
            <a:t> </a:t>
          </a: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кем осуществляется налоговый учет в организации;</a:t>
          </a:r>
        </a:p>
      </dsp:txBody>
      <dsp:txXfrm>
        <a:off x="1003329" y="170841"/>
        <a:ext cx="3888531" cy="251898"/>
      </dsp:txXfrm>
    </dsp:sp>
    <dsp:sp modelId="{278700DB-0678-4214-A4B4-EEFE26F412D2}">
      <dsp:nvSpPr>
        <dsp:cNvPr id="0" name=""/>
        <dsp:cNvSpPr/>
      </dsp:nvSpPr>
      <dsp:spPr>
        <a:xfrm>
          <a:off x="1011217" y="471261"/>
          <a:ext cx="3872755" cy="279152"/>
        </a:xfrm>
        <a:prstGeom prst="round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just" defTabSz="266700">
            <a:lnSpc>
              <a:spcPct val="90000"/>
            </a:lnSpc>
            <a:spcBef>
              <a:spcPct val="0"/>
            </a:spcBef>
            <a:spcAft>
              <a:spcPct val="35000"/>
            </a:spcAft>
          </a:pPr>
          <a:r>
            <a:rPr lang="ru-RU" sz="600" kern="1200">
              <a:solidFill>
                <a:sysClr val="windowText" lastClr="000000">
                  <a:hueOff val="0"/>
                  <a:satOff val="0"/>
                  <a:lumOff val="0"/>
                  <a:alphaOff val="0"/>
                </a:sysClr>
              </a:solidFill>
              <a:latin typeface="Calibri"/>
              <a:ea typeface="+mn-ea"/>
              <a:cs typeface="+mn-cs"/>
            </a:rPr>
            <a:t> </a:t>
          </a: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как составлены формы первичной учетной документации;</a:t>
          </a:r>
        </a:p>
      </dsp:txBody>
      <dsp:txXfrm>
        <a:off x="1024844" y="484888"/>
        <a:ext cx="3845501" cy="251898"/>
      </dsp:txXfrm>
    </dsp:sp>
    <dsp:sp modelId="{B23E3440-C87C-494E-BF3D-C7C83F131427}">
      <dsp:nvSpPr>
        <dsp:cNvPr id="0" name=""/>
        <dsp:cNvSpPr/>
      </dsp:nvSpPr>
      <dsp:spPr>
        <a:xfrm>
          <a:off x="1053360" y="1059628"/>
          <a:ext cx="3809990" cy="279152"/>
        </a:xfrm>
        <a:prstGeom prst="round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just"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Calibri"/>
              <a:ea typeface="+mn-ea"/>
              <a:cs typeface="+mn-cs"/>
            </a:rPr>
            <a:t> </a:t>
          </a: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как составлены формы аналитических регистров налогового учета</a:t>
          </a:r>
        </a:p>
      </dsp:txBody>
      <dsp:txXfrm>
        <a:off x="1066987" y="1073255"/>
        <a:ext cx="3782736" cy="251898"/>
      </dsp:txXfrm>
    </dsp:sp>
    <dsp:sp modelId="{3DCBB281-A49D-4D9A-B267-615D4458D283}">
      <dsp:nvSpPr>
        <dsp:cNvPr id="0" name=""/>
        <dsp:cNvSpPr/>
      </dsp:nvSpPr>
      <dsp:spPr>
        <a:xfrm>
          <a:off x="1043355" y="749730"/>
          <a:ext cx="3829999" cy="279152"/>
        </a:xfrm>
        <a:prstGeom prst="round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just" defTabSz="311150">
            <a:lnSpc>
              <a:spcPct val="90000"/>
            </a:lnSpc>
            <a:spcBef>
              <a:spcPct val="0"/>
            </a:spcBef>
            <a:spcAft>
              <a:spcPct val="35000"/>
            </a:spcAft>
          </a:pPr>
          <a:r>
            <a:rPr lang="ru-RU" sz="700" kern="1200">
              <a:solidFill>
                <a:sysClr val="windowText" lastClr="000000">
                  <a:hueOff val="0"/>
                  <a:satOff val="0"/>
                  <a:lumOff val="0"/>
                  <a:alphaOff val="0"/>
                </a:sysClr>
              </a:solidFill>
              <a:latin typeface="Calibri"/>
              <a:ea typeface="+mn-ea"/>
              <a:cs typeface="+mn-cs"/>
            </a:rPr>
            <a:t> </a:t>
          </a: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какова технология обработки информации для налогового учета;</a:t>
          </a:r>
        </a:p>
      </dsp:txBody>
      <dsp:txXfrm>
        <a:off x="1056982" y="763357"/>
        <a:ext cx="3802745" cy="251898"/>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075989-9442-4FDD-AF95-7A668180E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96</Pages>
  <Words>40899</Words>
  <Characters>233129</Characters>
  <Application>Microsoft Office Word</Application>
  <DocSecurity>0</DocSecurity>
  <Lines>1942</Lines>
  <Paragraphs>546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273482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WIN7-2016-10</dc:creator>
  <cp:lastModifiedBy>Пользователь Windows</cp:lastModifiedBy>
  <cp:revision>5</cp:revision>
  <cp:lastPrinted>2018-09-14T08:46:00Z</cp:lastPrinted>
  <dcterms:created xsi:type="dcterms:W3CDTF">2018-09-14T07:59:00Z</dcterms:created>
  <dcterms:modified xsi:type="dcterms:W3CDTF">2018-09-14T10:16:00Z</dcterms:modified>
</cp:coreProperties>
</file>